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2FE1" w14:textId="77777777" w:rsidR="00376E06" w:rsidRPr="001D4805" w:rsidRDefault="00376E06" w:rsidP="00376E06">
      <w:pPr>
        <w:spacing w:after="0" w:line="240" w:lineRule="auto"/>
        <w:rPr>
          <w:rFonts w:ascii="Poppins" w:eastAsia="Calibri" w:hAnsi="Poppins" w:cs="Poppins"/>
          <w:iCs/>
          <w:sz w:val="18"/>
          <w:szCs w:val="18"/>
        </w:rPr>
      </w:pPr>
      <w:r w:rsidRPr="001D4805">
        <w:rPr>
          <w:rFonts w:ascii="Poppins" w:eastAsia="Calibri" w:hAnsi="Poppins" w:cs="Poppins"/>
          <w:iCs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0" locked="0" layoutInCell="1" allowOverlap="0" wp14:anchorId="07C6EE5E" wp14:editId="75B34A7C">
            <wp:simplePos x="0" y="0"/>
            <wp:positionH relativeFrom="margin">
              <wp:posOffset>-33655</wp:posOffset>
            </wp:positionH>
            <wp:positionV relativeFrom="margin">
              <wp:align>top</wp:align>
            </wp:positionV>
            <wp:extent cx="5723890" cy="752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16B7B" w14:textId="4AC0C4E7" w:rsidR="00376E06" w:rsidRPr="001D4805" w:rsidRDefault="00376E06" w:rsidP="00376E06">
      <w:pPr>
        <w:spacing w:after="0" w:line="240" w:lineRule="auto"/>
        <w:ind w:left="6372"/>
        <w:rPr>
          <w:rFonts w:ascii="Poppins" w:eastAsia="Calibri" w:hAnsi="Poppins" w:cs="Poppins"/>
          <w:iCs/>
          <w:sz w:val="18"/>
          <w:szCs w:val="18"/>
        </w:rPr>
      </w:pPr>
      <w:r w:rsidRPr="001D4805">
        <w:rPr>
          <w:rFonts w:ascii="Poppins" w:eastAsia="Calibri" w:hAnsi="Poppins" w:cs="Poppins"/>
          <w:iCs/>
          <w:sz w:val="18"/>
          <w:szCs w:val="18"/>
        </w:rPr>
        <w:t>Bydgoszcz 1</w:t>
      </w:r>
      <w:r w:rsidR="00F92EF6" w:rsidRPr="001D4805">
        <w:rPr>
          <w:rFonts w:ascii="Poppins" w:eastAsia="Calibri" w:hAnsi="Poppins" w:cs="Poppins"/>
          <w:iCs/>
          <w:sz w:val="18"/>
          <w:szCs w:val="18"/>
        </w:rPr>
        <w:t>2</w:t>
      </w:r>
      <w:r w:rsidRPr="001D4805">
        <w:rPr>
          <w:rFonts w:ascii="Poppins" w:eastAsia="Calibri" w:hAnsi="Poppins" w:cs="Poppins"/>
          <w:iCs/>
          <w:sz w:val="18"/>
          <w:szCs w:val="18"/>
        </w:rPr>
        <w:t>.09.2025 r.</w:t>
      </w:r>
    </w:p>
    <w:p w14:paraId="146535FD" w14:textId="6BA3DCE7" w:rsidR="00376E06" w:rsidRPr="001D4805" w:rsidRDefault="00376E06" w:rsidP="00376E06">
      <w:pPr>
        <w:spacing w:after="0" w:line="240" w:lineRule="auto"/>
        <w:rPr>
          <w:rFonts w:ascii="Poppins" w:eastAsia="Times New Roman" w:hAnsi="Poppins" w:cs="Poppins"/>
          <w:b/>
          <w:bCs/>
          <w:iCs/>
          <w:spacing w:val="-11"/>
          <w:sz w:val="18"/>
          <w:szCs w:val="18"/>
          <w:lang w:eastAsia="pl-PL"/>
        </w:rPr>
      </w:pPr>
      <w:r w:rsidRPr="001D4805">
        <w:rPr>
          <w:rFonts w:ascii="Poppins" w:eastAsia="Calibri" w:hAnsi="Poppins" w:cs="Poppins"/>
          <w:iCs/>
          <w:sz w:val="18"/>
          <w:szCs w:val="18"/>
        </w:rPr>
        <w:t>ZP/1</w:t>
      </w:r>
      <w:r w:rsidR="00682B77" w:rsidRPr="001D4805">
        <w:rPr>
          <w:rFonts w:ascii="Poppins" w:eastAsia="Calibri" w:hAnsi="Poppins" w:cs="Poppins"/>
          <w:iCs/>
          <w:sz w:val="18"/>
          <w:szCs w:val="18"/>
        </w:rPr>
        <w:t>8</w:t>
      </w:r>
      <w:r w:rsidRPr="001D4805">
        <w:rPr>
          <w:rFonts w:ascii="Poppins" w:eastAsia="Calibri" w:hAnsi="Poppins" w:cs="Poppins"/>
          <w:iCs/>
          <w:sz w:val="18"/>
          <w:szCs w:val="18"/>
        </w:rPr>
        <w:t>/2025</w:t>
      </w:r>
    </w:p>
    <w:p w14:paraId="09D4D865" w14:textId="77777777" w:rsidR="00376E06" w:rsidRPr="001D4805" w:rsidRDefault="00376E06" w:rsidP="00376E06">
      <w:pPr>
        <w:spacing w:after="0" w:line="240" w:lineRule="auto"/>
        <w:jc w:val="center"/>
        <w:rPr>
          <w:rFonts w:ascii="Poppins" w:eastAsia="Times New Roman" w:hAnsi="Poppins" w:cs="Poppins"/>
          <w:b/>
          <w:bCs/>
          <w:iCs/>
          <w:spacing w:val="-11"/>
          <w:sz w:val="18"/>
          <w:szCs w:val="18"/>
          <w:lang w:eastAsia="pl-PL"/>
        </w:rPr>
      </w:pPr>
    </w:p>
    <w:p w14:paraId="457E57FC" w14:textId="77777777" w:rsidR="00376E06" w:rsidRPr="001D4805" w:rsidRDefault="00376E06" w:rsidP="00376E06">
      <w:pPr>
        <w:spacing w:after="0" w:line="240" w:lineRule="auto"/>
        <w:jc w:val="center"/>
        <w:rPr>
          <w:rFonts w:ascii="Poppins" w:eastAsia="Times New Roman" w:hAnsi="Poppins" w:cs="Poppins"/>
          <w:b/>
          <w:bCs/>
          <w:iCs/>
          <w:spacing w:val="-11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b/>
          <w:bCs/>
          <w:iCs/>
          <w:spacing w:val="-11"/>
          <w:sz w:val="18"/>
          <w:szCs w:val="18"/>
          <w:lang w:eastAsia="pl-PL"/>
        </w:rPr>
        <w:t>ZAPROSZENIE DO ZŁOŻENIA OFERTY</w:t>
      </w:r>
    </w:p>
    <w:p w14:paraId="1B02285B" w14:textId="77777777" w:rsidR="00376E06" w:rsidRPr="001D4805" w:rsidRDefault="00376E06" w:rsidP="00376E06">
      <w:pPr>
        <w:spacing w:after="0" w:line="240" w:lineRule="auto"/>
        <w:jc w:val="center"/>
        <w:rPr>
          <w:rFonts w:ascii="Poppins" w:eastAsia="Times New Roman" w:hAnsi="Poppins" w:cs="Poppins"/>
          <w:b/>
          <w:bCs/>
          <w:spacing w:val="-7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b/>
          <w:bCs/>
          <w:spacing w:val="-7"/>
          <w:sz w:val="18"/>
          <w:szCs w:val="18"/>
          <w:lang w:eastAsia="pl-PL"/>
        </w:rPr>
        <w:t>o wartości  nieprzekraczającej  kwoty określonej w art. 2 ust.1 pkt.1 ustawy</w:t>
      </w:r>
    </w:p>
    <w:p w14:paraId="3CD2DB50" w14:textId="77777777" w:rsidR="00376E06" w:rsidRPr="001D4805" w:rsidRDefault="00376E06" w:rsidP="00376E06">
      <w:pPr>
        <w:spacing w:after="0" w:line="240" w:lineRule="auto"/>
        <w:rPr>
          <w:rFonts w:ascii="Poppins" w:eastAsia="Calibri" w:hAnsi="Poppins" w:cs="Poppins"/>
          <w:sz w:val="18"/>
          <w:szCs w:val="18"/>
        </w:rPr>
      </w:pPr>
    </w:p>
    <w:p w14:paraId="7513A224" w14:textId="5A3DE79D" w:rsidR="00376E06" w:rsidRPr="001D4805" w:rsidRDefault="00376E06" w:rsidP="00376E06">
      <w:pPr>
        <w:tabs>
          <w:tab w:val="left" w:pos="3625"/>
          <w:tab w:val="center" w:pos="4536"/>
          <w:tab w:val="right" w:pos="9072"/>
        </w:tabs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 w:rsidRPr="001D4805">
        <w:rPr>
          <w:rFonts w:ascii="Poppins" w:eastAsia="Calibri" w:hAnsi="Poppins" w:cs="Poppins"/>
          <w:sz w:val="18"/>
          <w:szCs w:val="18"/>
        </w:rPr>
        <w:t xml:space="preserve">   Akademia Muzyczna w Bydgoszczy zwraca się z prośbą o złożenie oferty </w:t>
      </w:r>
      <w:r w:rsidR="00F7756E" w:rsidRPr="001D4805">
        <w:rPr>
          <w:rFonts w:ascii="Poppins" w:eastAsia="Calibri" w:hAnsi="Poppins" w:cs="Poppins"/>
          <w:sz w:val="18"/>
          <w:szCs w:val="18"/>
        </w:rPr>
        <w:t xml:space="preserve">na </w:t>
      </w:r>
      <w:r w:rsidRPr="001D4805">
        <w:rPr>
          <w:rFonts w:ascii="Poppins" w:eastAsia="Calibri" w:hAnsi="Poppins" w:cs="Poppins"/>
          <w:sz w:val="18"/>
          <w:szCs w:val="18"/>
        </w:rPr>
        <w:t xml:space="preserve">świadczenie usług </w:t>
      </w:r>
      <w:proofErr w:type="spellStart"/>
      <w:r w:rsidRPr="001D4805">
        <w:rPr>
          <w:rFonts w:ascii="Poppins" w:eastAsia="Calibri" w:hAnsi="Poppins" w:cs="Poppins"/>
          <w:sz w:val="18"/>
          <w:szCs w:val="18"/>
        </w:rPr>
        <w:t>przeprowadzkowych</w:t>
      </w:r>
      <w:proofErr w:type="spellEnd"/>
      <w:r w:rsidRPr="001D4805">
        <w:rPr>
          <w:rFonts w:ascii="Poppins" w:eastAsia="Calibri" w:hAnsi="Poppins" w:cs="Poppins"/>
          <w:sz w:val="18"/>
          <w:szCs w:val="18"/>
        </w:rPr>
        <w:t xml:space="preserve"> do nowego kampusu znajdującego się przy ul. Prof. Jerzego Godziszewskiego 1 w Bydgoszczy.</w:t>
      </w:r>
    </w:p>
    <w:p w14:paraId="1F4FAB7B" w14:textId="77777777" w:rsidR="00376E06" w:rsidRPr="001D4805" w:rsidRDefault="00376E06" w:rsidP="00376E06">
      <w:pPr>
        <w:tabs>
          <w:tab w:val="left" w:pos="3625"/>
          <w:tab w:val="center" w:pos="4536"/>
          <w:tab w:val="right" w:pos="9072"/>
        </w:tabs>
        <w:spacing w:after="0" w:line="240" w:lineRule="auto"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</w:p>
    <w:p w14:paraId="0D402390" w14:textId="77777777" w:rsidR="00376E06" w:rsidRPr="001D4805" w:rsidRDefault="00376E06" w:rsidP="00376E06">
      <w:pPr>
        <w:numPr>
          <w:ilvl w:val="0"/>
          <w:numId w:val="2"/>
        </w:numPr>
        <w:spacing w:after="0" w:line="240" w:lineRule="auto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b/>
          <w:bCs/>
          <w:spacing w:val="5"/>
          <w:sz w:val="18"/>
          <w:szCs w:val="18"/>
          <w:u w:val="single"/>
          <w:lang w:eastAsia="pl-PL"/>
        </w:rPr>
        <w:t xml:space="preserve">Opis przedmiotu zamówienia: </w:t>
      </w:r>
    </w:p>
    <w:p w14:paraId="70A0FD23" w14:textId="77777777" w:rsidR="00376E06" w:rsidRPr="001D4805" w:rsidRDefault="00376E06" w:rsidP="00376E06">
      <w:pPr>
        <w:spacing w:after="0" w:line="240" w:lineRule="auto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</w:p>
    <w:p w14:paraId="6B1C1FE6" w14:textId="3A86B4BF" w:rsidR="00376E06" w:rsidRPr="001D4805" w:rsidRDefault="00376E06" w:rsidP="00376E06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Kod CPV</w:t>
      </w:r>
      <w:r w:rsidRPr="001D4805">
        <w:rPr>
          <w:rFonts w:ascii="Poppins" w:eastAsia="Times New Roman" w:hAnsi="Poppins" w:cs="Poppins"/>
          <w:sz w:val="18"/>
          <w:szCs w:val="18"/>
          <w:lang w:eastAsia="pl-PL"/>
        </w:rPr>
        <w:t xml:space="preserve"> : CPV 63111000-0 Usługa przeładunku</w:t>
      </w:r>
    </w:p>
    <w:p w14:paraId="004F212A" w14:textId="6C159568" w:rsidR="00376E06" w:rsidRPr="001D4805" w:rsidRDefault="00376E06" w:rsidP="00376E06">
      <w:pPr>
        <w:spacing w:after="0" w:line="240" w:lineRule="auto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                 CPV 63110000-3 Usługi przeładunku towarów                 </w:t>
      </w:r>
    </w:p>
    <w:p w14:paraId="76B7F55D" w14:textId="77777777" w:rsidR="00376E06" w:rsidRPr="001D4805" w:rsidRDefault="00376E06" w:rsidP="00376E06">
      <w:pPr>
        <w:spacing w:after="0" w:line="240" w:lineRule="auto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</w:p>
    <w:p w14:paraId="2CDC1A96" w14:textId="1C7CE6F3" w:rsidR="00376E06" w:rsidRPr="001D4805" w:rsidRDefault="00376E06" w:rsidP="00376E0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Przedmiotem zamówienia jest świadczenie usług </w:t>
      </w:r>
      <w:proofErr w:type="spellStart"/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przeprowadzkowych</w:t>
      </w:r>
      <w:proofErr w:type="spellEnd"/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do nowego kampusu znajdującego się przy ul. Prof. Jerzego Godziszewskiego 1 w Bydgoszczy.</w:t>
      </w:r>
    </w:p>
    <w:p w14:paraId="7EB4C3E0" w14:textId="31810826" w:rsidR="008A71B9" w:rsidRPr="001D4805" w:rsidRDefault="008A71B9" w:rsidP="00376E0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Opis miejsca odbioru:</w:t>
      </w:r>
    </w:p>
    <w:p w14:paraId="2D990020" w14:textId="77777777" w:rsidR="008A71B9" w:rsidRPr="001D4805" w:rsidRDefault="008A71B9" w:rsidP="008A71B9">
      <w:pPr>
        <w:spacing w:after="0" w:line="240" w:lineRule="auto"/>
        <w:ind w:left="720"/>
        <w:contextualSpacing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Budynek przy ul. Słowackiego 7 nie posiada windy. Na parking przy budynku można wjechać od ul. 20 stycznia (brama w świetle  - 2,62 m) lub od ul. Słowackiego 5 (brama w świetle  - 3,29 m).</w:t>
      </w:r>
    </w:p>
    <w:p w14:paraId="61A6877E" w14:textId="1B2EA1D1" w:rsidR="008A71B9" w:rsidRPr="001D4805" w:rsidRDefault="008A71B9" w:rsidP="008A71B9">
      <w:pPr>
        <w:pStyle w:val="Akapitzlist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Drzwi wejściowe główne od ul. Słowackiego 7  - w świetle 1,80 m; do drzwi 7 stopni schodów zewnętrznych; od drzwi głównych na parter 10 stopni schodów.</w:t>
      </w:r>
    </w:p>
    <w:p w14:paraId="4CA8CBA2" w14:textId="69201AC2" w:rsidR="008A71B9" w:rsidRPr="001D4805" w:rsidRDefault="008A71B9" w:rsidP="008A71B9">
      <w:pPr>
        <w:pStyle w:val="Akapitzlist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Drzwi wejściowe boczne od ul. 20 stycznia – w świetle 1,0 m; do budynku 5 stopni schodów zewnętrznych. Od drzwi na parter  - 10 stopni schodów. Z parteru na piętro 12 stopni do spocznika i 11 stopni na piętro. Klatka schodowa od ściany do balustrady o szerokości 1,30 m</w:t>
      </w:r>
    </w:p>
    <w:p w14:paraId="3E226987" w14:textId="1D8D71C0" w:rsidR="008A71B9" w:rsidRPr="001D4805" w:rsidRDefault="008A71B9" w:rsidP="008A71B9">
      <w:pPr>
        <w:pStyle w:val="Akapitzlist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 xml:space="preserve">Drzwi wejściowe od strony parkingu – w świetle  90 cm; do budynku 5 stopni schodów zewnętrznych; klatka schodowa o szerokości 94 cm; Schody na poziom -1   8 stopni; Schody na I piętro – 11 stopni do spocznika i 11 stopni na piętro. Z klatki schodowej na parter wejście przez drzwi o szer. 1,38 m. Z klatki schodowej na I piętro wejście przez drzwi o szer. 80 m. Schody na II piętro - 11 stopni do spocznika i 11 stopni na piętro.  </w:t>
      </w:r>
    </w:p>
    <w:p w14:paraId="106652F2" w14:textId="2BF6D127" w:rsidR="008A71B9" w:rsidRPr="001D4805" w:rsidRDefault="008A71B9" w:rsidP="00376E0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Opis miejsca docelowego:</w:t>
      </w:r>
    </w:p>
    <w:p w14:paraId="36C2A05B" w14:textId="0C29B939" w:rsidR="008A71B9" w:rsidRPr="001D4805" w:rsidRDefault="008A71B9" w:rsidP="008A71B9">
      <w:pPr>
        <w:spacing w:after="0" w:line="240" w:lineRule="auto"/>
        <w:ind w:left="720"/>
        <w:contextualSpacing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 xml:space="preserve">Budynek przy ul. Prof. Jerzego Godziszewskiego 1 w Bydgoszczy </w:t>
      </w:r>
    </w:p>
    <w:p w14:paraId="1C2117EF" w14:textId="77777777" w:rsidR="001D4805" w:rsidRPr="001D4805" w:rsidRDefault="001D4805" w:rsidP="001D4805">
      <w:pPr>
        <w:pStyle w:val="Akapitzlist"/>
        <w:numPr>
          <w:ilvl w:val="1"/>
          <w:numId w:val="22"/>
        </w:numPr>
        <w:spacing w:after="0" w:line="240" w:lineRule="auto"/>
        <w:ind w:left="1276" w:hanging="425"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Część Archiwum, Biblioteka i Wydawnictwo – II piętro (do dyspozycji winda towarowa oraz  3 windy osobowe)</w:t>
      </w:r>
    </w:p>
    <w:p w14:paraId="157A9E8C" w14:textId="1CEF1BFD" w:rsidR="001D4805" w:rsidRPr="001D4805" w:rsidRDefault="001D4805" w:rsidP="001D4805">
      <w:pPr>
        <w:pStyle w:val="Akapitzlist"/>
        <w:numPr>
          <w:ilvl w:val="1"/>
          <w:numId w:val="22"/>
        </w:numPr>
        <w:spacing w:after="0" w:line="240" w:lineRule="auto"/>
        <w:ind w:left="1276" w:hanging="425"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Część Dział Kadr, Kwestura, Biuro Obsługi Studenta, Biuro Obsługi Toku Studiów – III piętro (do dyspozycji 3 windy osobowe)</w:t>
      </w:r>
    </w:p>
    <w:p w14:paraId="0EA2D5EC" w14:textId="565184F3" w:rsidR="00376E06" w:rsidRPr="001D4805" w:rsidRDefault="00376E06" w:rsidP="00376E0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Przedmiot zamówienia obejmuje:</w:t>
      </w:r>
    </w:p>
    <w:p w14:paraId="485B45A1" w14:textId="4645245A" w:rsidR="00157C77" w:rsidRPr="001D4805" w:rsidRDefault="00157C77" w:rsidP="00157C77">
      <w:pPr>
        <w:pStyle w:val="Akapitzlist"/>
        <w:numPr>
          <w:ilvl w:val="0"/>
          <w:numId w:val="14"/>
        </w:numPr>
        <w:spacing w:after="0" w:line="240" w:lineRule="auto"/>
        <w:ind w:left="1134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wykonywanie usługi przeprowadzki mienia ruchomego i dokumentacji</w:t>
      </w:r>
      <w:r w:rsidR="00F7756E"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. Ilość i asortyment</w:t>
      </w: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wskazany</w:t>
      </w:r>
      <w:r w:rsidR="00F7756E"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został</w:t>
      </w: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w załączniku </w:t>
      </w:r>
      <w:r w:rsidR="00F7756E"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nr 2 </w:t>
      </w:r>
      <w:r w:rsidR="00F3120B"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do zaproszenia </w:t>
      </w:r>
      <w:r w:rsidR="00F7756E"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– spis rzeczowo ilościowy.</w:t>
      </w:r>
    </w:p>
    <w:p w14:paraId="708B0927" w14:textId="0C69C544" w:rsidR="00157C77" w:rsidRPr="001D4805" w:rsidRDefault="00157C77" w:rsidP="00157C77">
      <w:pPr>
        <w:pStyle w:val="Akapitzlist"/>
        <w:numPr>
          <w:ilvl w:val="0"/>
          <w:numId w:val="14"/>
        </w:numPr>
        <w:spacing w:after="0" w:line="240" w:lineRule="auto"/>
        <w:ind w:left="1134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zabezpieczenie w czasie załadunku, transportu i rozładunku mienia ruchomego dokumentacji, wskazanych w załączniku </w:t>
      </w:r>
      <w:r w:rsidR="00F7756E"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nr 2 </w:t>
      </w:r>
      <w:r w:rsidR="00F3120B"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do zaproszenia </w:t>
      </w: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w taki sposób, aby nic nie uległo uszkodzeniu, zniszczeniu, utracie lub zdekompletowaniu itp.,</w:t>
      </w:r>
    </w:p>
    <w:p w14:paraId="50C1880F" w14:textId="5555962F" w:rsidR="00A05976" w:rsidRPr="001D4805" w:rsidRDefault="00A05976" w:rsidP="00157C77">
      <w:pPr>
        <w:pStyle w:val="Akapitzlist"/>
        <w:numPr>
          <w:ilvl w:val="0"/>
          <w:numId w:val="14"/>
        </w:numPr>
        <w:spacing w:after="0" w:line="240" w:lineRule="auto"/>
        <w:ind w:left="1134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zapewnienie pozostawienia </w:t>
      </w:r>
      <w:r w:rsidR="0058157F"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spakowanych </w:t>
      </w: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dokumentów wrażliwych (Dział Kadr, Kwestura, Biuro Obsługi Studenta,</w:t>
      </w:r>
      <w:r w:rsidRPr="001D4805">
        <w:t xml:space="preserve"> </w:t>
      </w: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Biuro Obsługi Toku Studiów)  w zabezpieczonych kontenerach do czasu zamontowania</w:t>
      </w:r>
      <w:r w:rsidR="0058157F"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u </w:t>
      </w: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Zamawiającego mebli umożliwiających zabezpieczenie dokumentów w siedzibie Akademii,</w:t>
      </w:r>
    </w:p>
    <w:p w14:paraId="20EB0AF1" w14:textId="77777777" w:rsidR="00157C77" w:rsidRPr="001D4805" w:rsidRDefault="00157C77" w:rsidP="00157C77">
      <w:pPr>
        <w:pStyle w:val="Akapitzlist"/>
        <w:numPr>
          <w:ilvl w:val="0"/>
          <w:numId w:val="14"/>
        </w:numPr>
        <w:spacing w:after="0" w:line="240" w:lineRule="auto"/>
        <w:ind w:left="1134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lastRenderedPageBreak/>
        <w:t>transport i przemieszczenie towarów wewnątrz budynku w lokalizacji dotychczasowej i docelowej,</w:t>
      </w:r>
    </w:p>
    <w:p w14:paraId="740F7712" w14:textId="77777777" w:rsidR="00157C77" w:rsidRPr="001D4805" w:rsidRDefault="00157C77" w:rsidP="00157C77">
      <w:pPr>
        <w:pStyle w:val="Akapitzlist"/>
        <w:numPr>
          <w:ilvl w:val="0"/>
          <w:numId w:val="14"/>
        </w:numPr>
        <w:spacing w:after="0" w:line="240" w:lineRule="auto"/>
        <w:ind w:left="1134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transport towarów środkami transportu odpowiednio do tego przystosowanymi,</w:t>
      </w:r>
    </w:p>
    <w:p w14:paraId="2837F0F1" w14:textId="6BB77CA6" w:rsidR="00157C77" w:rsidRPr="001D4805" w:rsidRDefault="00157C77" w:rsidP="00157C77">
      <w:pPr>
        <w:pStyle w:val="Akapitzlist"/>
        <w:numPr>
          <w:ilvl w:val="0"/>
          <w:numId w:val="14"/>
        </w:numPr>
        <w:spacing w:after="0" w:line="240" w:lineRule="auto"/>
        <w:ind w:left="1134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transport, wraz z załadunkiem, rozładunkiem, wniesieniem i ustawieniem towarów pomiędzy lokalizacjami dotychczasową a docelową. </w:t>
      </w:r>
    </w:p>
    <w:p w14:paraId="1BF48244" w14:textId="190B702C" w:rsidR="00157C77" w:rsidRPr="001D4805" w:rsidRDefault="00157C77" w:rsidP="00376E0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Przedmiot zamówienia został podzielony na następujące części:</w:t>
      </w:r>
    </w:p>
    <w:p w14:paraId="66DAFA7C" w14:textId="2C31C3AE" w:rsidR="00157C77" w:rsidRPr="001D4805" w:rsidRDefault="00157C77" w:rsidP="00157C7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 xml:space="preserve">Część </w:t>
      </w:r>
      <w:bookmarkStart w:id="0" w:name="_Hlk208578193"/>
      <w:r w:rsidR="00F7756E"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A</w:t>
      </w: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rchiwum</w:t>
      </w:r>
      <w:r w:rsidR="00F7756E"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,</w:t>
      </w:r>
      <w:r w:rsidR="000C169C"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 xml:space="preserve"> </w:t>
      </w:r>
      <w:r w:rsidR="00F7756E"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B</w:t>
      </w:r>
      <w:r w:rsidR="000C169C"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 xml:space="preserve">iblioteka i </w:t>
      </w:r>
      <w:r w:rsidR="00F7756E"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W</w:t>
      </w:r>
      <w:r w:rsidR="000C169C"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ydawnictwo</w:t>
      </w:r>
      <w:bookmarkEnd w:id="0"/>
    </w:p>
    <w:p w14:paraId="1338F3B5" w14:textId="52F389FA" w:rsidR="00157C77" w:rsidRPr="001D4805" w:rsidRDefault="00157C77" w:rsidP="00157C7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 xml:space="preserve">Część </w:t>
      </w:r>
      <w:r w:rsidR="000C169C"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 xml:space="preserve">Dział </w:t>
      </w: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Kadr</w:t>
      </w:r>
      <w:r w:rsidR="000C169C"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,</w:t>
      </w: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 xml:space="preserve"> Kwestura</w:t>
      </w:r>
      <w:r w:rsidR="000C169C"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, Biuro Obsługi Studenta</w:t>
      </w:r>
      <w:r w:rsidR="00F53D91"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, Biuro Obsługi Toku Studiów</w:t>
      </w:r>
    </w:p>
    <w:p w14:paraId="7D60EC37" w14:textId="0909BB7E" w:rsidR="00F3120B" w:rsidRPr="001D4805" w:rsidRDefault="00F3120B" w:rsidP="00F3120B">
      <w:pPr>
        <w:spacing w:after="0" w:line="240" w:lineRule="auto"/>
        <w:ind w:left="720"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 xml:space="preserve">Zamawiający dopuszcza składania ofert częściowych. </w:t>
      </w:r>
    </w:p>
    <w:p w14:paraId="03F5E7FE" w14:textId="71C01309" w:rsidR="00B52E4B" w:rsidRPr="001D4805" w:rsidRDefault="00B52E4B" w:rsidP="00B52E4B">
      <w:pPr>
        <w:pStyle w:val="Akapitzlist"/>
        <w:numPr>
          <w:ilvl w:val="0"/>
          <w:numId w:val="11"/>
        </w:numPr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Wymagania Zamawiającego:</w:t>
      </w:r>
    </w:p>
    <w:p w14:paraId="6FD42CEA" w14:textId="6B8E90A6" w:rsidR="00B52E4B" w:rsidRPr="001D4805" w:rsidRDefault="001D4805" w:rsidP="00B52E4B">
      <w:pPr>
        <w:pStyle w:val="Akapitzlist"/>
        <w:numPr>
          <w:ilvl w:val="0"/>
          <w:numId w:val="21"/>
        </w:numPr>
        <w:ind w:left="1134" w:hanging="425"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 xml:space="preserve">Wykonawca </w:t>
      </w:r>
      <w:r w:rsidR="00B52E4B"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udostępnienia na cały okres realizacji umowy pojemnik</w:t>
      </w: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i</w:t>
      </w:r>
      <w:r w:rsidR="00B52E4B"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/kontener</w:t>
      </w: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y</w:t>
      </w:r>
      <w:r w:rsidR="00B52E4B"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 xml:space="preserve"> plastikow</w:t>
      </w: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e</w:t>
      </w:r>
      <w:r w:rsidR="00B52E4B"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 xml:space="preserve"> zamykan</w:t>
      </w: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e</w:t>
      </w:r>
      <w:r w:rsidR="00B52E4B"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, trwałe i odporne na uszkodzenia oraz warunki atmosferyczne, których konstrukcja umożliwia plombowanie za pomocą oznaczeń niemożliwych do zdjęcia bez ich zniszczenia</w:t>
      </w: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 xml:space="preserve"> w ilości zapewniającej sprawne wykonywanie usługi</w:t>
      </w:r>
      <w:r w:rsidR="00B52E4B"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. Konstrukcja pojemnika oraz oznaczeń (np. plomb) musi uniemożliwiać otwarcie pojemnika bez ich uszkodzenia.</w:t>
      </w:r>
    </w:p>
    <w:p w14:paraId="4A47BC5D" w14:textId="6DC30771" w:rsidR="00F92EF6" w:rsidRPr="001D4805" w:rsidRDefault="00BF0B8E" w:rsidP="00BF0B8E">
      <w:pPr>
        <w:pStyle w:val="Akapitzlist"/>
        <w:numPr>
          <w:ilvl w:val="0"/>
          <w:numId w:val="21"/>
        </w:numPr>
        <w:ind w:left="1134" w:hanging="425"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Wykonawca wykonywać będzie czynności polegające na demontażu,</w:t>
      </w:r>
      <w:r w:rsidR="00F92EF6"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 xml:space="preserve"> </w:t>
      </w: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oznaczaniu, zabezpieczaniu, załadunku, rozładunku, transportowaniu, ustawieniu i montażu, oraz wniesieniu rzeczy i przedmiotów do docelowych pomieszczeń zgodnie ze wskazaniem i nadzorem Zamawiającego, a w szczególności w zakresie: sprzętu biurowego, tj. komputerów, monitorów, klawiatur, drukarek, kserokopiarek, niszczarek,</w:t>
      </w:r>
      <w:r w:rsidR="001D4805"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 xml:space="preserve"> </w:t>
      </w: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 xml:space="preserve">itp.; , pozostałe wyposażenie stanowiące część majątku Zamawiającego; dokumentacji papierowej oraz elektronicznej (nośniki danych). </w:t>
      </w:r>
      <w:r w:rsidR="0058157F"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Przy czym czynności pakowania i plombowania kontenerów w zakresie dokumentacji Działu Kadr</w:t>
      </w:r>
      <w:r w:rsidR="006C2AC0"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 xml:space="preserve">, </w:t>
      </w:r>
      <w:r w:rsidR="0058157F"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Kwestury</w:t>
      </w:r>
      <w:r w:rsidR="006C2AC0"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 xml:space="preserve">, </w:t>
      </w:r>
      <w:r w:rsidR="0058157F"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 xml:space="preserve"> </w:t>
      </w:r>
      <w:r w:rsidR="006A21B0"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Biur</w:t>
      </w:r>
      <w:r w:rsidR="006C2AC0"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a</w:t>
      </w:r>
      <w:r w:rsidR="006A21B0"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Obsługi Studenta,</w:t>
      </w:r>
      <w:r w:rsidR="006A21B0" w:rsidRPr="001D4805">
        <w:t xml:space="preserve"> </w:t>
      </w:r>
      <w:r w:rsidR="006A21B0"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Biur</w:t>
      </w:r>
      <w:r w:rsidR="006C2AC0"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a</w:t>
      </w:r>
      <w:r w:rsidR="006A21B0"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Obsługi Toku Studiów</w:t>
      </w:r>
      <w:r w:rsidR="006C2AC0"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będą wykonane samodzielnie przez pracowników wymienionych </w:t>
      </w:r>
      <w:r w:rsidR="002442D7"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komórek</w:t>
      </w:r>
      <w:r w:rsidR="006C2AC0"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.</w:t>
      </w:r>
      <w:r w:rsidR="002442D7"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</w:t>
      </w:r>
    </w:p>
    <w:p w14:paraId="2C121622" w14:textId="182E1153" w:rsidR="00BF0B8E" w:rsidRPr="001D4805" w:rsidRDefault="00F92EF6" w:rsidP="001D4805">
      <w:pPr>
        <w:pStyle w:val="Akapitzlist"/>
        <w:ind w:left="1134"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Wykonawca zobowiązany jest do pakowania </w:t>
      </w: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Archiwum, Bibliotek</w:t>
      </w: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i</w:t>
      </w: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i Wydawnictw</w:t>
      </w: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a</w:t>
      </w:r>
      <w:r w:rsid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przy nadzorze pracownika Zamawiaj</w:t>
      </w:r>
      <w:r w:rsidR="002519FB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ą</w:t>
      </w:r>
      <w:r w:rsid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cego</w:t>
      </w: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.</w:t>
      </w:r>
    </w:p>
    <w:p w14:paraId="23B19C18" w14:textId="51C24109" w:rsidR="00B52E4B" w:rsidRPr="001D4805" w:rsidRDefault="00B52E4B" w:rsidP="00B52E4B">
      <w:pPr>
        <w:pStyle w:val="Akapitzlist"/>
        <w:numPr>
          <w:ilvl w:val="0"/>
          <w:numId w:val="21"/>
        </w:numPr>
        <w:ind w:left="1134" w:hanging="425"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wniesienia mienia ruchomego i dokumentacji w tym dokumentacji w pojemnikach plombowanych do odpowiednich pomieszczeń do lokalizacji docelowej, zgodnie z opisem na pudłach, kartonach pojemnikach/kontenerach - zaplombowanych i wyposażeniu (meble, itp.), urządzeniach (komputerach, maszynach wielofunkcyjnych, itp.) oraz ustawienia ich zgodnie z planem alokacji w lokalizacji docelowej;</w:t>
      </w:r>
    </w:p>
    <w:p w14:paraId="36EE7ACA" w14:textId="01429C02" w:rsidR="00B52E4B" w:rsidRPr="001D4805" w:rsidRDefault="00B52E4B" w:rsidP="00B52E4B">
      <w:pPr>
        <w:pStyle w:val="Akapitzlist"/>
        <w:numPr>
          <w:ilvl w:val="0"/>
          <w:numId w:val="21"/>
        </w:numPr>
        <w:ind w:left="1134" w:hanging="425"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 xml:space="preserve">Zespół </w:t>
      </w:r>
      <w:proofErr w:type="spellStart"/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przeprowadzkowy</w:t>
      </w:r>
      <w:proofErr w:type="spellEnd"/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 xml:space="preserve"> musi być wyposażony w odpowiednią odzież ochronną, rękawice, odpowiednie urządzenia umożliwiające transport w tym transport po schodach.</w:t>
      </w:r>
    </w:p>
    <w:p w14:paraId="58C8B975" w14:textId="77777777" w:rsidR="00B52E4B" w:rsidRPr="001D4805" w:rsidRDefault="00B52E4B" w:rsidP="00B52E4B">
      <w:pPr>
        <w:pStyle w:val="Akapitzlist"/>
        <w:numPr>
          <w:ilvl w:val="0"/>
          <w:numId w:val="21"/>
        </w:numPr>
        <w:ind w:left="1134" w:hanging="425"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Wykonawca zobowiązany jest do używania ubrań roboczych pozwalających na identyfikację personelu.</w:t>
      </w:r>
    </w:p>
    <w:p w14:paraId="146D8EA1" w14:textId="277FA0F0" w:rsidR="00B52E4B" w:rsidRPr="001D4805" w:rsidRDefault="00B52E4B" w:rsidP="00B52E4B">
      <w:pPr>
        <w:pStyle w:val="Akapitzlist"/>
        <w:numPr>
          <w:ilvl w:val="0"/>
          <w:numId w:val="21"/>
        </w:numPr>
        <w:ind w:left="1134" w:hanging="425"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Wykonawca zobowiązany jest do realizacji przedmiotu niniejszej umowy zgodnie z obowiązującymi przepisami prawa, w tym przepisami BHP i PPOŻ.</w:t>
      </w:r>
    </w:p>
    <w:p w14:paraId="4A056744" w14:textId="3CBEE4F3" w:rsidR="00B52E4B" w:rsidRPr="001D4805" w:rsidRDefault="00B52E4B" w:rsidP="00B52E4B">
      <w:pPr>
        <w:pStyle w:val="Akapitzlist"/>
        <w:numPr>
          <w:ilvl w:val="0"/>
          <w:numId w:val="21"/>
        </w:numPr>
        <w:ind w:left="1134" w:hanging="425"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Wykonawca pełni nadzór nad załadowanym bądź rozładowanym samochodem.</w:t>
      </w:r>
    </w:p>
    <w:p w14:paraId="4C577F0F" w14:textId="1129AAFA" w:rsidR="00B52E4B" w:rsidRPr="001D4805" w:rsidRDefault="00B52E4B" w:rsidP="00B52E4B">
      <w:pPr>
        <w:pStyle w:val="Akapitzlist"/>
        <w:numPr>
          <w:ilvl w:val="0"/>
          <w:numId w:val="21"/>
        </w:numPr>
        <w:ind w:left="1134" w:hanging="425"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Niedopuszczalne jest pozostawienie załadowanego samochodu bez dozoru osoby odpowiedzialnej za przewożone mienie ruchome i dokumentację.</w:t>
      </w:r>
    </w:p>
    <w:p w14:paraId="76EAFE1F" w14:textId="07819038" w:rsidR="00B52E4B" w:rsidRPr="001D4805" w:rsidRDefault="00B52E4B" w:rsidP="00B52E4B">
      <w:pPr>
        <w:pStyle w:val="Akapitzlist"/>
        <w:numPr>
          <w:ilvl w:val="0"/>
          <w:numId w:val="21"/>
        </w:numPr>
        <w:ind w:left="1134" w:hanging="425"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Wykonawca odpowiedzialny jest za zabezpieczenie wind, holi, drzwi w tym drzwi szklanych klatek schodowych, korytarzy, stolarki drzwiowej, pomieszczeń, ścian oraz ciągów komunikacyjnych przed uszkodzeniem podczas wykonywania usługi.</w:t>
      </w:r>
    </w:p>
    <w:p w14:paraId="6CB10A1D" w14:textId="2CBC889B" w:rsidR="00B52E4B" w:rsidRPr="001D4805" w:rsidRDefault="00B52E4B" w:rsidP="00B52E4B">
      <w:pPr>
        <w:pStyle w:val="Akapitzlist"/>
        <w:numPr>
          <w:ilvl w:val="0"/>
          <w:numId w:val="21"/>
        </w:numPr>
        <w:ind w:left="1134" w:hanging="425"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Wykonawca zobowiązany jest do zapłaty odszkodowania z tytułu wszelkich szkód powstałych w czasie wykonywania zamówienia, zarówno w pomieszczeniach jak i na przenoszonym mieniu ruchomym i dokumentacji.</w:t>
      </w:r>
    </w:p>
    <w:p w14:paraId="2A2435E6" w14:textId="1A96B91C" w:rsidR="00B52E4B" w:rsidRPr="001D4805" w:rsidRDefault="00B52E4B" w:rsidP="00B52E4B">
      <w:pPr>
        <w:pStyle w:val="Akapitzlist"/>
        <w:numPr>
          <w:ilvl w:val="0"/>
          <w:numId w:val="21"/>
        </w:numPr>
        <w:ind w:left="1134" w:hanging="425"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lastRenderedPageBreak/>
        <w:t>Wykonawca zobowiązany jest do dbania o porządek w trakcie przeprowadzki, zapewnienia utylizacji wszelkich odpadów powstałych w wyniku przeprowadzki.</w:t>
      </w:r>
    </w:p>
    <w:p w14:paraId="23483686" w14:textId="20B6EEAA" w:rsidR="00BF0B8E" w:rsidRPr="001D4805" w:rsidRDefault="00BF0B8E" w:rsidP="00B52E4B">
      <w:pPr>
        <w:pStyle w:val="Akapitzlist"/>
        <w:numPr>
          <w:ilvl w:val="0"/>
          <w:numId w:val="21"/>
        </w:numPr>
        <w:ind w:left="1134" w:hanging="425"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Wykonawca zapewni koordynatora usługi, który ma doświadczenie do kierowania zespołem ludzi, który ściśle będzie współpracował z osobami odpowiedzialnymi ze strony Zamawiającego. W tym celu Wykonawca wyposaży koordynatora w mobilny telefon którego numer zostanie udostępniony Zamawiającemu</w:t>
      </w:r>
    </w:p>
    <w:p w14:paraId="0677D9BC" w14:textId="52ACCD6A" w:rsidR="00B52E4B" w:rsidRPr="001D4805" w:rsidRDefault="00B52E4B" w:rsidP="00B52E4B">
      <w:pPr>
        <w:pStyle w:val="Akapitzlist"/>
        <w:numPr>
          <w:ilvl w:val="0"/>
          <w:numId w:val="21"/>
        </w:numPr>
        <w:ind w:left="1134" w:hanging="425"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Wykonawca jest zobowiązany do ścisłej współpracy z wyznaczonymi przedstawicielami Zamawiającego</w:t>
      </w:r>
    </w:p>
    <w:p w14:paraId="03036A81" w14:textId="676A3084" w:rsidR="00157C77" w:rsidRPr="001D4805" w:rsidRDefault="00157C77" w:rsidP="00376E0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W</w:t>
      </w:r>
      <w:r w:rsidR="00B52E4B"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>arunki</w:t>
      </w:r>
      <w:r w:rsidRPr="001D4805">
        <w:rPr>
          <w:rFonts w:ascii="Poppins" w:eastAsia="Times New Roman" w:hAnsi="Poppins" w:cs="Poppins"/>
          <w:kern w:val="2"/>
          <w:sz w:val="18"/>
          <w:szCs w:val="18"/>
          <w:lang w:eastAsia="ar-SA"/>
        </w:rPr>
        <w:t xml:space="preserve"> Zamawiającego:</w:t>
      </w:r>
    </w:p>
    <w:p w14:paraId="0D20418E" w14:textId="77777777" w:rsidR="00DB11C9" w:rsidRPr="001D4805" w:rsidRDefault="00DB11C9" w:rsidP="00DB11C9">
      <w:pPr>
        <w:pStyle w:val="Akapitzlist"/>
        <w:numPr>
          <w:ilvl w:val="0"/>
          <w:numId w:val="17"/>
        </w:numPr>
        <w:tabs>
          <w:tab w:val="left" w:pos="1276"/>
        </w:tabs>
        <w:spacing w:after="0" w:line="240" w:lineRule="auto"/>
        <w:ind w:left="1134" w:right="20" w:hanging="425"/>
        <w:jc w:val="both"/>
        <w:rPr>
          <w:rFonts w:ascii="Poppins" w:eastAsia="Verdana" w:hAnsi="Poppins" w:cs="Poppins"/>
          <w:b/>
          <w:sz w:val="18"/>
          <w:szCs w:val="18"/>
          <w:lang w:eastAsia="pl-PL"/>
        </w:rPr>
      </w:pPr>
      <w:r w:rsidRPr="001D4805">
        <w:rPr>
          <w:rFonts w:ascii="Poppins" w:eastAsia="Calibri" w:hAnsi="Poppins" w:cs="Poppins"/>
          <w:sz w:val="18"/>
          <w:szCs w:val="18"/>
        </w:rPr>
        <w:t xml:space="preserve">Zamawiający wymaga posiadania </w:t>
      </w:r>
      <w:bookmarkStart w:id="1" w:name="_Hlk187784499"/>
      <w:r w:rsidRPr="001D4805">
        <w:rPr>
          <w:rFonts w:ascii="Poppins" w:eastAsia="Calibri" w:hAnsi="Poppins" w:cs="Poppins"/>
          <w:sz w:val="18"/>
          <w:szCs w:val="18"/>
        </w:rPr>
        <w:t>zezwolenie na wykonywanie zawodu przewoźnika drogowego w zakresie krajowego przewozu rzeczy, zgodnie z art. 7 ust. 2 Ustawy z dnia 06.09.2001 r. o transporcie drogowym</w:t>
      </w:r>
      <w:bookmarkEnd w:id="1"/>
      <w:r w:rsidRPr="001D4805">
        <w:rPr>
          <w:rFonts w:ascii="Poppins" w:eastAsia="Calibri" w:hAnsi="Poppins" w:cs="Poppins"/>
          <w:sz w:val="18"/>
          <w:szCs w:val="18"/>
        </w:rPr>
        <w:t>.</w:t>
      </w:r>
    </w:p>
    <w:p w14:paraId="297FA6AD" w14:textId="77777777" w:rsidR="00DB11C9" w:rsidRPr="001D4805" w:rsidRDefault="00DB11C9" w:rsidP="00DB11C9">
      <w:pPr>
        <w:pStyle w:val="Akapitzlist"/>
        <w:numPr>
          <w:ilvl w:val="0"/>
          <w:numId w:val="17"/>
        </w:numPr>
        <w:tabs>
          <w:tab w:val="left" w:pos="1276"/>
        </w:tabs>
        <w:spacing w:after="0" w:line="240" w:lineRule="auto"/>
        <w:ind w:left="1134" w:right="20" w:hanging="425"/>
        <w:jc w:val="both"/>
        <w:rPr>
          <w:rFonts w:ascii="Poppins" w:eastAsia="Verdana" w:hAnsi="Poppins" w:cs="Poppins"/>
          <w:sz w:val="18"/>
          <w:szCs w:val="18"/>
          <w:lang w:eastAsia="pl-PL"/>
        </w:rPr>
      </w:pPr>
      <w:r w:rsidRPr="001D4805">
        <w:rPr>
          <w:rFonts w:ascii="Poppins" w:eastAsia="Calibri" w:hAnsi="Poppins" w:cs="Poppins"/>
          <w:sz w:val="18"/>
          <w:szCs w:val="18"/>
        </w:rPr>
        <w:t>Zamawiający wymaga posiadania ubezpieczenia od odpowiedzialności cywilnej w zakresie prowadzonej działalności związanej z przedmiotem zamówienia na sumę ubezpieczenia nie mniejszą niż 500 000,00 zł (słownie: pięćset tysięcy złotych).</w:t>
      </w:r>
    </w:p>
    <w:p w14:paraId="2129F645" w14:textId="59A16699" w:rsidR="00DB11C9" w:rsidRPr="001D4805" w:rsidRDefault="00DB11C9" w:rsidP="00DB11C9">
      <w:pPr>
        <w:pStyle w:val="Akapitzlist"/>
        <w:numPr>
          <w:ilvl w:val="0"/>
          <w:numId w:val="17"/>
        </w:numPr>
        <w:tabs>
          <w:tab w:val="left" w:pos="1276"/>
        </w:tabs>
        <w:spacing w:after="0" w:line="240" w:lineRule="auto"/>
        <w:ind w:left="1134" w:right="20" w:hanging="425"/>
        <w:jc w:val="both"/>
        <w:rPr>
          <w:rFonts w:ascii="Poppins" w:eastAsia="Verdana" w:hAnsi="Poppins" w:cs="Poppins"/>
          <w:sz w:val="18"/>
          <w:szCs w:val="18"/>
          <w:lang w:eastAsia="pl-PL"/>
        </w:rPr>
      </w:pPr>
      <w:r w:rsidRPr="001D4805">
        <w:rPr>
          <w:rFonts w:ascii="Poppins" w:eastAsia="Verdana" w:hAnsi="Poppins" w:cs="Poppins"/>
          <w:sz w:val="18"/>
          <w:szCs w:val="18"/>
          <w:lang w:eastAsia="pl-PL"/>
        </w:rPr>
        <w:t xml:space="preserve">Zamawiający wymaga posiadania doświadczenia w wykonaniu </w:t>
      </w:r>
      <w:r w:rsidR="00682B77" w:rsidRPr="001D4805">
        <w:rPr>
          <w:rFonts w:ascii="Poppins" w:eastAsia="Verdana" w:hAnsi="Poppins" w:cs="Poppins"/>
          <w:sz w:val="18"/>
          <w:szCs w:val="18"/>
          <w:lang w:eastAsia="pl-PL"/>
        </w:rPr>
        <w:t xml:space="preserve">w okresie ostatnich dwóch lat </w:t>
      </w:r>
      <w:r w:rsidRPr="001D4805">
        <w:rPr>
          <w:rFonts w:ascii="Poppins" w:eastAsia="Verdana" w:hAnsi="Poppins" w:cs="Poppins"/>
          <w:sz w:val="18"/>
          <w:szCs w:val="18"/>
          <w:lang w:eastAsia="pl-PL"/>
        </w:rPr>
        <w:t>co najmniej dwóch usług transportu towarów i dokumentów wraz z ich załadunkiem i rozładunkiem w</w:t>
      </w:r>
      <w:r w:rsidRPr="001D4805">
        <w:rPr>
          <w:rFonts w:ascii="Poppins" w:eastAsia="Verdana" w:hAnsi="Poppins" w:cs="Poppins"/>
          <w:sz w:val="20"/>
          <w:szCs w:val="20"/>
          <w:lang w:eastAsia="pl-PL"/>
        </w:rPr>
        <w:t xml:space="preserve"> </w:t>
      </w:r>
      <w:r w:rsidRPr="001D4805">
        <w:rPr>
          <w:rFonts w:ascii="Poppins" w:eastAsia="Verdana" w:hAnsi="Poppins" w:cs="Poppins"/>
          <w:sz w:val="18"/>
          <w:szCs w:val="18"/>
          <w:lang w:eastAsia="pl-PL"/>
        </w:rPr>
        <w:t>instytucjach publicznych o wartości co najmniej 50 000 zł brutto każda (słownie: pięćdziesiąt tysięcy 00/100).</w:t>
      </w:r>
    </w:p>
    <w:p w14:paraId="36C896E1" w14:textId="3730E8CC" w:rsidR="00157C77" w:rsidRPr="001D4805" w:rsidRDefault="00DB11C9" w:rsidP="00157C77">
      <w:pPr>
        <w:pStyle w:val="Akapitzlist"/>
        <w:numPr>
          <w:ilvl w:val="0"/>
          <w:numId w:val="17"/>
        </w:numPr>
        <w:tabs>
          <w:tab w:val="num" w:pos="284"/>
          <w:tab w:val="left" w:pos="1276"/>
        </w:tabs>
        <w:spacing w:after="0" w:line="240" w:lineRule="auto"/>
        <w:ind w:right="20" w:hanging="425"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  <w:r w:rsidRPr="001D4805">
        <w:rPr>
          <w:rFonts w:ascii="Poppins" w:eastAsia="Verdana" w:hAnsi="Poppins" w:cs="Poppins"/>
          <w:sz w:val="18"/>
          <w:szCs w:val="18"/>
          <w:lang w:eastAsia="pl-PL"/>
        </w:rPr>
        <w:t xml:space="preserve">Zamawiający wymaga posiadania w pełni sprawnych samochodów dostawczych. Samochody przewidziane do wykonania usługi muszą być pojazdami o DMC w zakresie 2,5 - 3,5 tony oraz powinny być przystosowane do przewozu mebli, dokumentów, mieć tzw. zabudowę kontenerową, zabezpieczoną w alarm przestrzeń bagażową z możliwością zamknięcia, umożliwiając plombowanie drzwi a tym samym zabezpieczenia przestrzeni załadunkowej pojazdu, w którym będzie przewożone wyposażenie oraz akta i dokumenty; </w:t>
      </w:r>
    </w:p>
    <w:p w14:paraId="34F22F5D" w14:textId="77777777" w:rsidR="00376E06" w:rsidRPr="001D4805" w:rsidRDefault="00376E06" w:rsidP="00376E06">
      <w:pPr>
        <w:spacing w:after="0" w:line="240" w:lineRule="auto"/>
        <w:contextualSpacing/>
        <w:jc w:val="both"/>
        <w:rPr>
          <w:rFonts w:ascii="Poppins" w:eastAsia="Times New Roman" w:hAnsi="Poppins" w:cs="Poppins"/>
          <w:kern w:val="2"/>
          <w:sz w:val="18"/>
          <w:szCs w:val="18"/>
          <w:lang w:eastAsia="ar-SA"/>
        </w:rPr>
      </w:pPr>
    </w:p>
    <w:p w14:paraId="12F4B95F" w14:textId="77777777" w:rsidR="00376E06" w:rsidRPr="001D4805" w:rsidRDefault="00376E06" w:rsidP="00376E06">
      <w:pPr>
        <w:numPr>
          <w:ilvl w:val="0"/>
          <w:numId w:val="2"/>
        </w:numPr>
        <w:spacing w:after="0" w:line="240" w:lineRule="auto"/>
        <w:ind w:left="284" w:hanging="284"/>
        <w:rPr>
          <w:rFonts w:ascii="Poppins" w:eastAsia="Times New Roman" w:hAnsi="Poppins" w:cs="Poppins"/>
          <w:spacing w:val="5"/>
          <w:sz w:val="18"/>
          <w:szCs w:val="18"/>
          <w:u w:val="single"/>
          <w:lang w:eastAsia="pl-PL"/>
        </w:rPr>
      </w:pPr>
      <w:r w:rsidRPr="001D4805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Inne istotne postanowienia</w:t>
      </w: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:</w:t>
      </w:r>
    </w:p>
    <w:p w14:paraId="08EDF76D" w14:textId="0F6274A5" w:rsidR="00F7756E" w:rsidRPr="001D4805" w:rsidRDefault="002442D7" w:rsidP="00F7756E">
      <w:pPr>
        <w:numPr>
          <w:ilvl w:val="1"/>
          <w:numId w:val="3"/>
        </w:numPr>
        <w:spacing w:after="0" w:line="240" w:lineRule="auto"/>
        <w:ind w:left="851" w:hanging="284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Planowan</w:t>
      </w:r>
      <w:r w:rsidR="00376E06"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y termin realizacji przedmiotu </w:t>
      </w:r>
      <w:r w:rsidR="00F7756E"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zamówienia:</w:t>
      </w:r>
    </w:p>
    <w:p w14:paraId="01BF2A6C" w14:textId="1AA0AB41" w:rsidR="00F7756E" w:rsidRPr="001D4805" w:rsidRDefault="00F7756E" w:rsidP="00F7756E">
      <w:pPr>
        <w:pStyle w:val="Akapitzlist"/>
        <w:numPr>
          <w:ilvl w:val="1"/>
          <w:numId w:val="18"/>
        </w:numPr>
        <w:spacing w:after="0" w:line="240" w:lineRule="auto"/>
        <w:ind w:left="1276" w:hanging="283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Część Archiwum, Biblioteka i Wydawnictwo – 7 dni, planowany termin od </w:t>
      </w:r>
      <w:r w:rsidR="002442D7"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22</w:t>
      </w: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.09.2025 do 2</w:t>
      </w:r>
      <w:r w:rsidR="002442D7"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8</w:t>
      </w: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.09.2025 r.</w:t>
      </w:r>
    </w:p>
    <w:p w14:paraId="51783E6D" w14:textId="171FA861" w:rsidR="00376E06" w:rsidRPr="001D4805" w:rsidRDefault="00F7756E" w:rsidP="00F7756E">
      <w:pPr>
        <w:pStyle w:val="Akapitzlist"/>
        <w:numPr>
          <w:ilvl w:val="1"/>
          <w:numId w:val="18"/>
        </w:numPr>
        <w:spacing w:after="0" w:line="240" w:lineRule="auto"/>
        <w:ind w:left="1276" w:hanging="283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Część Dział Kadr, Kwestura, Biuro Obsługi Studenta</w:t>
      </w:r>
      <w:r w:rsidR="008A71B9"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,</w:t>
      </w:r>
      <w:r w:rsidR="008A71B9" w:rsidRPr="001D4805">
        <w:t xml:space="preserve"> </w:t>
      </w:r>
      <w:r w:rsidR="008A71B9"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Biuro Obsługi Toku Studiów</w:t>
      </w:r>
      <w:r w:rsidR="00376E06"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</w:t>
      </w:r>
      <w:r w:rsidR="008A71B9"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br/>
      </w: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- 3 dni, planowany termin od  2</w:t>
      </w:r>
      <w:r w:rsidR="002442D7"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9</w:t>
      </w: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.0</w:t>
      </w:r>
      <w:r w:rsidR="002442D7"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3</w:t>
      </w: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.2025 r.</w:t>
      </w:r>
      <w:r w:rsidR="002442D7"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 xml:space="preserve"> lub 06.10.2025 </w:t>
      </w:r>
      <w:r w:rsidR="00F92EF6"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z tym, że dla realizacji zamówienia w części 2 konieczne jest dostarczenie kontenerów/pojemników na co najmniej 3 dni przed transportem – oraz pozostawienie kontenerów/pojemników na 2 dni do czasu rozpakowania</w:t>
      </w:r>
    </w:p>
    <w:p w14:paraId="714A0BFF" w14:textId="67DACED2" w:rsidR="00F7756E" w:rsidRPr="001D4805" w:rsidRDefault="00F7756E" w:rsidP="00F7756E">
      <w:pPr>
        <w:spacing w:after="0" w:line="240" w:lineRule="auto"/>
        <w:ind w:left="708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Zamawiający zastrzega możliwość zmiany planowanych terminów realizacji.</w:t>
      </w:r>
    </w:p>
    <w:p w14:paraId="0CFFB3AE" w14:textId="77777777" w:rsidR="00376E06" w:rsidRPr="001D4805" w:rsidRDefault="00376E06" w:rsidP="00F7756E">
      <w:pPr>
        <w:numPr>
          <w:ilvl w:val="1"/>
          <w:numId w:val="3"/>
        </w:numPr>
        <w:spacing w:after="0" w:line="240" w:lineRule="auto"/>
        <w:ind w:left="851" w:hanging="284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Zamawiający wymaga wyrażenia zgody na dokonanie płatności przelewem w terminie 21 dni, licząc od daty wpływu do siedziby Zamawiającego prawidłowo wystawionej faktury VAT.</w:t>
      </w:r>
    </w:p>
    <w:p w14:paraId="489CCE5C" w14:textId="77777777" w:rsidR="00376E06" w:rsidRPr="001D4805" w:rsidRDefault="00376E06" w:rsidP="00376E06">
      <w:pPr>
        <w:numPr>
          <w:ilvl w:val="1"/>
          <w:numId w:val="3"/>
        </w:numPr>
        <w:spacing w:after="0" w:line="240" w:lineRule="auto"/>
        <w:ind w:left="851" w:hanging="284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Zapłata zostanie dokonana przelewem na rachunek bankowy wskazany na fakturze. Jako dzień zapłaty Strony uznają dzień obciążenia rachunku bankowego Zamawiającego.</w:t>
      </w:r>
    </w:p>
    <w:p w14:paraId="42A58972" w14:textId="77777777" w:rsidR="00376E06" w:rsidRPr="001D4805" w:rsidRDefault="00376E06" w:rsidP="00376E06">
      <w:pPr>
        <w:numPr>
          <w:ilvl w:val="1"/>
          <w:numId w:val="3"/>
        </w:numPr>
        <w:spacing w:after="0" w:line="240" w:lineRule="auto"/>
        <w:ind w:left="851" w:hanging="284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pacing w:val="5"/>
          <w:sz w:val="18"/>
          <w:szCs w:val="18"/>
          <w:lang w:eastAsia="pl-PL"/>
        </w:rPr>
        <w:t>Zamawiający zastrzega sobie możliwość unieważnienia niniejszego postępowania bez podawania przyczyny.</w:t>
      </w:r>
    </w:p>
    <w:p w14:paraId="6396B513" w14:textId="77777777" w:rsidR="00376E06" w:rsidRPr="001D4805" w:rsidRDefault="00376E06" w:rsidP="00376E06">
      <w:pPr>
        <w:spacing w:after="0" w:line="240" w:lineRule="auto"/>
        <w:ind w:left="851"/>
        <w:jc w:val="both"/>
        <w:rPr>
          <w:rFonts w:ascii="Poppins" w:eastAsia="Times New Roman" w:hAnsi="Poppins" w:cs="Poppins"/>
          <w:spacing w:val="5"/>
          <w:sz w:val="18"/>
          <w:szCs w:val="18"/>
          <w:lang w:eastAsia="pl-PL"/>
        </w:rPr>
      </w:pPr>
    </w:p>
    <w:p w14:paraId="27AD91DD" w14:textId="77777777" w:rsidR="00376E06" w:rsidRPr="001D4805" w:rsidRDefault="00376E06" w:rsidP="00376E06">
      <w:pPr>
        <w:numPr>
          <w:ilvl w:val="0"/>
          <w:numId w:val="2"/>
        </w:numPr>
        <w:spacing w:after="0" w:line="240" w:lineRule="auto"/>
        <w:ind w:left="284" w:hanging="284"/>
        <w:rPr>
          <w:rFonts w:ascii="Poppins" w:eastAsia="Times New Roman" w:hAnsi="Poppins" w:cs="Poppins"/>
          <w:spacing w:val="5"/>
          <w:sz w:val="18"/>
          <w:szCs w:val="18"/>
          <w:u w:val="single"/>
          <w:lang w:eastAsia="pl-PL"/>
        </w:rPr>
      </w:pPr>
      <w:r w:rsidRPr="001D4805">
        <w:rPr>
          <w:rFonts w:ascii="Poppins" w:eastAsia="Times New Roman" w:hAnsi="Poppins" w:cs="Poppins"/>
          <w:b/>
          <w:spacing w:val="-9"/>
          <w:sz w:val="18"/>
          <w:szCs w:val="18"/>
          <w:lang w:eastAsia="pl-PL"/>
        </w:rPr>
        <w:t xml:space="preserve">Forma złożenia oferty: </w:t>
      </w:r>
    </w:p>
    <w:p w14:paraId="6EC068DC" w14:textId="77777777" w:rsidR="000C169C" w:rsidRPr="001D4805" w:rsidRDefault="00376E06" w:rsidP="00376E06">
      <w:pPr>
        <w:numPr>
          <w:ilvl w:val="0"/>
          <w:numId w:val="7"/>
        </w:numPr>
        <w:spacing w:after="0" w:line="240" w:lineRule="auto"/>
        <w:jc w:val="both"/>
        <w:rPr>
          <w:rFonts w:ascii="Poppins" w:eastAsia="Times New Roman" w:hAnsi="Poppins" w:cs="Poppins"/>
          <w:b/>
          <w:bCs/>
          <w:iCs/>
          <w:spacing w:val="-2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iCs/>
          <w:sz w:val="18"/>
          <w:szCs w:val="18"/>
          <w:lang w:eastAsia="pl-PL"/>
        </w:rPr>
        <w:t xml:space="preserve">Ofertę należy </w:t>
      </w:r>
      <w:r w:rsidR="000C169C" w:rsidRPr="001D4805">
        <w:rPr>
          <w:rFonts w:ascii="Poppins" w:eastAsia="Times New Roman" w:hAnsi="Poppins" w:cs="Poppins"/>
          <w:iCs/>
          <w:sz w:val="18"/>
          <w:szCs w:val="18"/>
          <w:lang w:eastAsia="pl-PL"/>
        </w:rPr>
        <w:t>złożyć</w:t>
      </w:r>
      <w:r w:rsidRPr="001D4805">
        <w:rPr>
          <w:rFonts w:ascii="Poppins" w:eastAsia="Times New Roman" w:hAnsi="Poppins" w:cs="Poppins"/>
          <w:iCs/>
          <w:sz w:val="18"/>
          <w:szCs w:val="18"/>
          <w:lang w:eastAsia="pl-PL"/>
        </w:rPr>
        <w:t xml:space="preserve"> na Formularzu oferty (załącznik nr 1). </w:t>
      </w:r>
    </w:p>
    <w:p w14:paraId="48C19DB5" w14:textId="3F12066E" w:rsidR="00376E06" w:rsidRPr="001D4805" w:rsidRDefault="00376E06" w:rsidP="00376E06">
      <w:pPr>
        <w:numPr>
          <w:ilvl w:val="0"/>
          <w:numId w:val="7"/>
        </w:numPr>
        <w:spacing w:after="0" w:line="240" w:lineRule="auto"/>
        <w:jc w:val="both"/>
        <w:rPr>
          <w:rFonts w:ascii="Poppins" w:eastAsia="Times New Roman" w:hAnsi="Poppins" w:cs="Poppins"/>
          <w:b/>
          <w:bCs/>
          <w:iCs/>
          <w:spacing w:val="-2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iCs/>
          <w:sz w:val="18"/>
          <w:szCs w:val="18"/>
          <w:lang w:eastAsia="pl-PL"/>
        </w:rPr>
        <w:t>Do oferty należy dołączyć</w:t>
      </w:r>
      <w:r w:rsidR="00F7756E" w:rsidRPr="001D4805">
        <w:rPr>
          <w:rFonts w:ascii="Poppins" w:eastAsia="Times New Roman" w:hAnsi="Poppins" w:cs="Poppins"/>
          <w:iCs/>
          <w:sz w:val="18"/>
          <w:szCs w:val="18"/>
          <w:lang w:eastAsia="pl-PL"/>
        </w:rPr>
        <w:t>:</w:t>
      </w:r>
    </w:p>
    <w:p w14:paraId="318D7C75" w14:textId="1732A5E4" w:rsidR="00F7756E" w:rsidRPr="001D4805" w:rsidRDefault="00F7756E" w:rsidP="00F53D91">
      <w:pPr>
        <w:pStyle w:val="Akapitzlist"/>
        <w:numPr>
          <w:ilvl w:val="0"/>
          <w:numId w:val="19"/>
        </w:numPr>
        <w:spacing w:after="0" w:line="240" w:lineRule="auto"/>
        <w:ind w:left="1134" w:hanging="283"/>
        <w:jc w:val="both"/>
        <w:rPr>
          <w:rFonts w:ascii="Poppins" w:eastAsia="Times New Roman" w:hAnsi="Poppins" w:cs="Poppins"/>
          <w:iCs/>
          <w:spacing w:val="-2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iCs/>
          <w:spacing w:val="-2"/>
          <w:sz w:val="18"/>
          <w:szCs w:val="18"/>
          <w:lang w:eastAsia="pl-PL"/>
        </w:rPr>
        <w:t>zezwolenie na wykonywanie zawodu przewoźnika drogowego w zakresie krajowego przewozu rzeczy, zgodnie z art. 7 ust. 2 Ustawy z dnia 06.09.2001 r. o transporcie drogowym</w:t>
      </w:r>
    </w:p>
    <w:p w14:paraId="0D12D4DA" w14:textId="16A904EE" w:rsidR="00F7756E" w:rsidRPr="001D4805" w:rsidRDefault="00F7756E" w:rsidP="00F53D91">
      <w:pPr>
        <w:pStyle w:val="Akapitzlist"/>
        <w:numPr>
          <w:ilvl w:val="0"/>
          <w:numId w:val="19"/>
        </w:numPr>
        <w:spacing w:after="0" w:line="240" w:lineRule="auto"/>
        <w:ind w:left="1134" w:hanging="283"/>
        <w:jc w:val="both"/>
        <w:rPr>
          <w:rFonts w:ascii="Poppins" w:eastAsia="Times New Roman" w:hAnsi="Poppins" w:cs="Poppins"/>
          <w:iCs/>
          <w:spacing w:val="-2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iCs/>
          <w:spacing w:val="-2"/>
          <w:sz w:val="18"/>
          <w:szCs w:val="18"/>
          <w:lang w:eastAsia="pl-PL"/>
        </w:rPr>
        <w:t>kopię polisy ubezpieczeniowej</w:t>
      </w:r>
    </w:p>
    <w:p w14:paraId="6D2EE471" w14:textId="640F822B" w:rsidR="00F7756E" w:rsidRPr="001D4805" w:rsidRDefault="00F7756E" w:rsidP="00F53D91">
      <w:pPr>
        <w:pStyle w:val="Akapitzlist"/>
        <w:numPr>
          <w:ilvl w:val="0"/>
          <w:numId w:val="19"/>
        </w:numPr>
        <w:spacing w:after="0" w:line="240" w:lineRule="auto"/>
        <w:ind w:left="1134" w:hanging="283"/>
        <w:jc w:val="both"/>
        <w:rPr>
          <w:rFonts w:ascii="Poppins" w:eastAsia="Times New Roman" w:hAnsi="Poppins" w:cs="Poppins"/>
          <w:iCs/>
          <w:spacing w:val="-2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iCs/>
          <w:spacing w:val="-2"/>
          <w:sz w:val="18"/>
          <w:szCs w:val="18"/>
          <w:lang w:eastAsia="pl-PL"/>
        </w:rPr>
        <w:t>wykaz zrealizowanych usług</w:t>
      </w:r>
    </w:p>
    <w:p w14:paraId="46CBFB1A" w14:textId="77777777" w:rsidR="00376E06" w:rsidRPr="001D4805" w:rsidRDefault="00376E06" w:rsidP="00376E06">
      <w:pPr>
        <w:numPr>
          <w:ilvl w:val="0"/>
          <w:numId w:val="7"/>
        </w:numPr>
        <w:spacing w:after="0" w:line="240" w:lineRule="auto"/>
        <w:jc w:val="both"/>
        <w:rPr>
          <w:rFonts w:ascii="Poppins" w:eastAsia="Times New Roman" w:hAnsi="Poppins" w:cs="Poppins"/>
          <w:b/>
          <w:bCs/>
          <w:iCs/>
          <w:spacing w:val="-2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iCs/>
          <w:sz w:val="18"/>
          <w:szCs w:val="18"/>
          <w:lang w:eastAsia="pl-PL"/>
        </w:rPr>
        <w:lastRenderedPageBreak/>
        <w:t xml:space="preserve">Oferta powinna być podpisana przez osobę uprawnioną do reprezentowania Wykonawcy.  </w:t>
      </w:r>
    </w:p>
    <w:p w14:paraId="1A6CDFD3" w14:textId="5681774B" w:rsidR="00376E06" w:rsidRPr="001D4805" w:rsidRDefault="00376E06" w:rsidP="00376E06">
      <w:pPr>
        <w:numPr>
          <w:ilvl w:val="0"/>
          <w:numId w:val="7"/>
        </w:numPr>
        <w:spacing w:after="0" w:line="240" w:lineRule="auto"/>
        <w:jc w:val="both"/>
        <w:rPr>
          <w:rFonts w:ascii="Poppins" w:eastAsia="Times New Roman" w:hAnsi="Poppins" w:cs="Poppins"/>
          <w:b/>
          <w:bCs/>
          <w:iCs/>
          <w:spacing w:val="-2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iCs/>
          <w:sz w:val="18"/>
          <w:szCs w:val="18"/>
          <w:lang w:eastAsia="pl-PL"/>
        </w:rPr>
        <w:t xml:space="preserve">Ofertę należy </w:t>
      </w:r>
      <w:r w:rsidRPr="001D4805">
        <w:rPr>
          <w:rFonts w:ascii="Poppins" w:eastAsia="Times New Roman" w:hAnsi="Poppins" w:cs="Poppins"/>
          <w:iCs/>
          <w:spacing w:val="-2"/>
          <w:sz w:val="18"/>
          <w:szCs w:val="18"/>
          <w:lang w:eastAsia="pl-PL"/>
        </w:rPr>
        <w:t xml:space="preserve">przesłać drogą mailową na adres: </w:t>
      </w:r>
      <w:hyperlink r:id="rId8" w:history="1">
        <w:r w:rsidRPr="001D4805">
          <w:rPr>
            <w:rFonts w:ascii="Poppins" w:eastAsia="Times New Roman" w:hAnsi="Poppins" w:cs="Poppins"/>
            <w:iCs/>
            <w:spacing w:val="-2"/>
            <w:sz w:val="18"/>
            <w:szCs w:val="18"/>
            <w:u w:val="single"/>
            <w:lang w:eastAsia="pl-PL"/>
          </w:rPr>
          <w:t>zam.publiczne@amfn.pl</w:t>
        </w:r>
      </w:hyperlink>
      <w:r w:rsidRPr="001D4805">
        <w:rPr>
          <w:rFonts w:ascii="Poppins" w:eastAsia="Times New Roman" w:hAnsi="Poppins" w:cs="Poppins"/>
          <w:iCs/>
          <w:spacing w:val="-2"/>
          <w:sz w:val="18"/>
          <w:szCs w:val="18"/>
          <w:lang w:eastAsia="pl-PL"/>
        </w:rPr>
        <w:t xml:space="preserve"> w terminie do dnia </w:t>
      </w:r>
      <w:r w:rsidR="00DB11C9" w:rsidRPr="001D4805">
        <w:rPr>
          <w:rFonts w:ascii="Poppins" w:eastAsia="Times New Roman" w:hAnsi="Poppins" w:cs="Poppins"/>
          <w:b/>
          <w:bCs/>
          <w:iCs/>
          <w:spacing w:val="-2"/>
          <w:sz w:val="18"/>
          <w:szCs w:val="18"/>
          <w:lang w:eastAsia="pl-PL"/>
        </w:rPr>
        <w:t>1</w:t>
      </w:r>
      <w:r w:rsidR="00F92EF6" w:rsidRPr="001D4805">
        <w:rPr>
          <w:rFonts w:ascii="Poppins" w:eastAsia="Times New Roman" w:hAnsi="Poppins" w:cs="Poppins"/>
          <w:b/>
          <w:bCs/>
          <w:iCs/>
          <w:spacing w:val="-2"/>
          <w:sz w:val="18"/>
          <w:szCs w:val="18"/>
          <w:lang w:eastAsia="pl-PL"/>
        </w:rPr>
        <w:t>7</w:t>
      </w:r>
      <w:r w:rsidRPr="001D4805">
        <w:rPr>
          <w:rFonts w:ascii="Poppins" w:eastAsia="Times New Roman" w:hAnsi="Poppins" w:cs="Poppins"/>
          <w:b/>
          <w:bCs/>
          <w:iCs/>
          <w:spacing w:val="-2"/>
          <w:sz w:val="18"/>
          <w:szCs w:val="18"/>
          <w:lang w:eastAsia="pl-PL"/>
        </w:rPr>
        <w:t xml:space="preserve">.09.2025 r. </w:t>
      </w:r>
    </w:p>
    <w:p w14:paraId="5DD37126" w14:textId="77777777" w:rsidR="00376E06" w:rsidRPr="001D4805" w:rsidRDefault="00376E06" w:rsidP="00376E06">
      <w:pPr>
        <w:numPr>
          <w:ilvl w:val="0"/>
          <w:numId w:val="7"/>
        </w:numPr>
        <w:spacing w:after="0" w:line="240" w:lineRule="auto"/>
        <w:jc w:val="both"/>
        <w:rPr>
          <w:rFonts w:ascii="Poppins" w:eastAsia="Times New Roman" w:hAnsi="Poppins" w:cs="Poppins"/>
          <w:iCs/>
          <w:spacing w:val="-2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iCs/>
          <w:spacing w:val="-2"/>
          <w:sz w:val="18"/>
          <w:szCs w:val="18"/>
          <w:lang w:eastAsia="pl-PL"/>
        </w:rPr>
        <w:t>W przypadku składania oferty podpisanej przez pełnomocnika należy złożyć wraz</w:t>
      </w:r>
      <w:r w:rsidRPr="001D4805">
        <w:rPr>
          <w:rFonts w:ascii="Poppins" w:eastAsia="Times New Roman" w:hAnsi="Poppins" w:cs="Poppins"/>
          <w:iCs/>
          <w:spacing w:val="-2"/>
          <w:sz w:val="18"/>
          <w:szCs w:val="18"/>
          <w:lang w:eastAsia="pl-PL"/>
        </w:rPr>
        <w:br/>
        <w:t>z ofertą stosowne pełnomocnictwo.</w:t>
      </w:r>
    </w:p>
    <w:p w14:paraId="13A8B44C" w14:textId="77777777" w:rsidR="00376E06" w:rsidRPr="001D4805" w:rsidRDefault="00376E06" w:rsidP="00376E06">
      <w:pPr>
        <w:spacing w:after="0" w:line="240" w:lineRule="auto"/>
        <w:ind w:left="720"/>
        <w:jc w:val="both"/>
        <w:rPr>
          <w:rFonts w:ascii="Poppins" w:eastAsia="Times New Roman" w:hAnsi="Poppins" w:cs="Poppins"/>
          <w:iCs/>
          <w:spacing w:val="-2"/>
          <w:sz w:val="18"/>
          <w:szCs w:val="18"/>
          <w:lang w:eastAsia="pl-PL"/>
        </w:rPr>
      </w:pPr>
    </w:p>
    <w:p w14:paraId="4A1973E4" w14:textId="77777777" w:rsidR="00376E06" w:rsidRPr="001D4805" w:rsidRDefault="00376E06" w:rsidP="00376E0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Poppins" w:eastAsia="Times New Roman" w:hAnsi="Poppins" w:cs="Poppins"/>
          <w:iCs/>
          <w:spacing w:val="-2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b/>
          <w:iCs/>
          <w:sz w:val="18"/>
          <w:szCs w:val="18"/>
          <w:lang w:eastAsia="pl-PL"/>
        </w:rPr>
        <w:t>Ocena ofert:</w:t>
      </w:r>
      <w:r w:rsidRPr="001D4805">
        <w:rPr>
          <w:rFonts w:ascii="Poppins" w:eastAsia="Times New Roman" w:hAnsi="Poppins" w:cs="Poppins"/>
          <w:iCs/>
          <w:sz w:val="18"/>
          <w:szCs w:val="18"/>
          <w:lang w:eastAsia="pl-PL"/>
        </w:rPr>
        <w:t xml:space="preserve"> Przy wyborze oferty decydować będzie: cena 100 %. </w:t>
      </w:r>
    </w:p>
    <w:p w14:paraId="4D7FD914" w14:textId="77777777" w:rsidR="00376E06" w:rsidRPr="001D4805" w:rsidRDefault="00376E06" w:rsidP="00376E06">
      <w:pPr>
        <w:spacing w:after="0" w:line="240" w:lineRule="auto"/>
        <w:ind w:left="360"/>
        <w:jc w:val="both"/>
        <w:rPr>
          <w:rFonts w:ascii="Poppins" w:eastAsia="Times New Roman" w:hAnsi="Poppins" w:cs="Poppins"/>
          <w:iCs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iCs/>
          <w:sz w:val="18"/>
          <w:szCs w:val="18"/>
          <w:lang w:eastAsia="pl-PL"/>
        </w:rPr>
        <w:t>Oferta z najniższą ceną zostanie uznana za najkorzystniejszą.</w:t>
      </w:r>
    </w:p>
    <w:p w14:paraId="3CB7B9A5" w14:textId="77777777" w:rsidR="00376E06" w:rsidRPr="001D4805" w:rsidRDefault="00376E06" w:rsidP="00376E06">
      <w:pPr>
        <w:spacing w:after="0" w:line="240" w:lineRule="auto"/>
        <w:ind w:left="360"/>
        <w:jc w:val="both"/>
        <w:rPr>
          <w:rFonts w:ascii="Poppins" w:eastAsia="Times New Roman" w:hAnsi="Poppins" w:cs="Poppins"/>
          <w:iCs/>
          <w:sz w:val="18"/>
          <w:szCs w:val="18"/>
          <w:lang w:eastAsia="pl-PL"/>
        </w:rPr>
      </w:pPr>
    </w:p>
    <w:p w14:paraId="6F59BF90" w14:textId="77777777" w:rsidR="00376E06" w:rsidRPr="001D4805" w:rsidRDefault="00376E06" w:rsidP="00376E0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Poppins" w:eastAsia="Times New Roman" w:hAnsi="Poppins" w:cs="Poppins"/>
          <w:iCs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b/>
          <w:iCs/>
          <w:sz w:val="18"/>
          <w:szCs w:val="18"/>
          <w:lang w:eastAsia="pl-PL"/>
        </w:rPr>
        <w:t>Informacja o ochronie danych osobowych (RODO)</w:t>
      </w:r>
    </w:p>
    <w:p w14:paraId="6116E23C" w14:textId="77777777" w:rsidR="00376E06" w:rsidRPr="001D4805" w:rsidRDefault="00376E06" w:rsidP="00376E06">
      <w:pPr>
        <w:tabs>
          <w:tab w:val="num" w:pos="540"/>
        </w:tabs>
        <w:spacing w:after="0" w:line="240" w:lineRule="auto"/>
        <w:ind w:left="426"/>
        <w:rPr>
          <w:rFonts w:ascii="Poppins" w:eastAsia="Times New Roman" w:hAnsi="Poppins" w:cs="Poppins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45F1F96E" w14:textId="77777777" w:rsidR="00376E06" w:rsidRPr="001D4805" w:rsidRDefault="00376E06" w:rsidP="00376E06">
      <w:pPr>
        <w:numPr>
          <w:ilvl w:val="0"/>
          <w:numId w:val="6"/>
        </w:numPr>
        <w:spacing w:after="0" w:line="240" w:lineRule="auto"/>
        <w:ind w:left="913" w:hanging="357"/>
        <w:rPr>
          <w:rFonts w:ascii="Poppins" w:eastAsia="Times New Roman" w:hAnsi="Poppins" w:cs="Poppins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z w:val="18"/>
          <w:szCs w:val="18"/>
          <w:lang w:eastAsia="pl-PL"/>
        </w:rPr>
        <w:t>administratorem Pani/Pana danych osobowych jest Akademia Muzyczna imienia Feliksa Nowowiejskiego w Bydgoszczy,</w:t>
      </w:r>
    </w:p>
    <w:p w14:paraId="6EFABE6F" w14:textId="77777777" w:rsidR="00376E06" w:rsidRPr="001D4805" w:rsidRDefault="00376E06" w:rsidP="00376E06">
      <w:pPr>
        <w:numPr>
          <w:ilvl w:val="0"/>
          <w:numId w:val="6"/>
        </w:numPr>
        <w:spacing w:after="0" w:line="240" w:lineRule="auto"/>
        <w:ind w:left="913" w:hanging="357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z w:val="18"/>
          <w:szCs w:val="18"/>
          <w:lang w:eastAsia="pl-PL"/>
        </w:rPr>
        <w:t xml:space="preserve">administrator wyznaczył inspektora ochrony danych osobowych, z którym można kontaktować się pod adresem mail </w:t>
      </w:r>
      <w:hyperlink r:id="rId9" w:history="1">
        <w:r w:rsidRPr="001D4805">
          <w:rPr>
            <w:rFonts w:ascii="Poppins" w:eastAsia="Calibri" w:hAnsi="Poppins" w:cs="Poppins"/>
            <w:sz w:val="18"/>
            <w:szCs w:val="18"/>
            <w:u w:val="single"/>
          </w:rPr>
          <w:t>informatyk@amfn.pl</w:t>
        </w:r>
      </w:hyperlink>
    </w:p>
    <w:p w14:paraId="2468A17C" w14:textId="77777777" w:rsidR="00376E06" w:rsidRPr="001D4805" w:rsidRDefault="00376E06" w:rsidP="00376E06">
      <w:pPr>
        <w:numPr>
          <w:ilvl w:val="0"/>
          <w:numId w:val="6"/>
        </w:numPr>
        <w:spacing w:after="0" w:line="240" w:lineRule="auto"/>
        <w:ind w:left="913" w:hanging="357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z w:val="18"/>
          <w:szCs w:val="18"/>
          <w:lang w:eastAsia="pl-PL"/>
        </w:rPr>
        <w:t>Pani/Pana dane osobowe przetwarzane będą na podstawie art. 6 ust. 1 lit. c RODO w celu związanym z przedmiotowym postępowaniem o udzielenie zamówienia publicznego, prowadzonym na podstawie art. 2 ust. 1 pkt. 1 ustawy z dnia 11 września Prawo Zamówień Publicznych</w:t>
      </w:r>
    </w:p>
    <w:p w14:paraId="5D07E0F2" w14:textId="77777777" w:rsidR="00376E06" w:rsidRPr="001D4805" w:rsidRDefault="00376E06" w:rsidP="00376E06">
      <w:pPr>
        <w:numPr>
          <w:ilvl w:val="0"/>
          <w:numId w:val="6"/>
        </w:numPr>
        <w:tabs>
          <w:tab w:val="left" w:pos="900"/>
        </w:tabs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z w:val="18"/>
          <w:szCs w:val="18"/>
          <w:lang w:eastAsia="pl-PL"/>
        </w:rPr>
        <w:t xml:space="preserve">odbiorcami Pani/Pana danych osobowych będą osoby lub podmioty, którym udostępniona zostanie dokumentacja postępowania </w:t>
      </w:r>
    </w:p>
    <w:p w14:paraId="124D8805" w14:textId="77777777" w:rsidR="00376E06" w:rsidRPr="001D4805" w:rsidRDefault="00376E06" w:rsidP="00376E06">
      <w:pPr>
        <w:numPr>
          <w:ilvl w:val="0"/>
          <w:numId w:val="6"/>
        </w:numPr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z w:val="18"/>
          <w:szCs w:val="18"/>
          <w:lang w:eastAsia="pl-PL"/>
        </w:rPr>
        <w:t>Pani/Pana dane osobowe będą przechowywane, przez okres 4 lat od dnia zakończenia postępowania o udzielenie zamówienia, a jeżeli czas trwania umowy przekracza 4 lata, okres przechowywania obejmuje cały czas trwania umowy,</w:t>
      </w:r>
    </w:p>
    <w:p w14:paraId="4367F511" w14:textId="77777777" w:rsidR="00376E06" w:rsidRPr="001D4805" w:rsidRDefault="00376E06" w:rsidP="00376E06">
      <w:pPr>
        <w:numPr>
          <w:ilvl w:val="0"/>
          <w:numId w:val="6"/>
        </w:num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przepisanych ustawy </w:t>
      </w:r>
      <w:proofErr w:type="spellStart"/>
      <w:r w:rsidRPr="001D4805">
        <w:rPr>
          <w:rFonts w:ascii="Poppins" w:eastAsia="Times New Roman" w:hAnsi="Poppins" w:cs="Poppins"/>
          <w:sz w:val="18"/>
          <w:szCs w:val="18"/>
          <w:lang w:eastAsia="pl-PL"/>
        </w:rPr>
        <w:t>pzp</w:t>
      </w:r>
      <w:proofErr w:type="spellEnd"/>
      <w:r w:rsidRPr="001D4805">
        <w:rPr>
          <w:rFonts w:ascii="Poppins" w:eastAsia="Times New Roman" w:hAnsi="Poppins" w:cs="Poppins"/>
          <w:sz w:val="18"/>
          <w:szCs w:val="18"/>
          <w:lang w:eastAsia="pl-PL"/>
        </w:rPr>
        <w:t>, związanym z udziałem w postępowaniu o udzielenie zamówienia publicznego,</w:t>
      </w:r>
    </w:p>
    <w:p w14:paraId="0631716F" w14:textId="77777777" w:rsidR="00376E06" w:rsidRPr="001D4805" w:rsidRDefault="00376E06" w:rsidP="00376E06">
      <w:pPr>
        <w:numPr>
          <w:ilvl w:val="0"/>
          <w:numId w:val="6"/>
        </w:numPr>
        <w:tabs>
          <w:tab w:val="num" w:pos="709"/>
        </w:tabs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z w:val="18"/>
          <w:szCs w:val="18"/>
          <w:lang w:eastAsia="pl-PL"/>
        </w:rPr>
        <w:t>w odniesieniu do Pani/Pana danych osobowych decyzje nie będą podejmowane</w:t>
      </w:r>
      <w:r w:rsidRPr="001D4805">
        <w:rPr>
          <w:rFonts w:ascii="Poppins" w:eastAsia="Times New Roman" w:hAnsi="Poppins" w:cs="Poppins"/>
          <w:sz w:val="18"/>
          <w:szCs w:val="18"/>
          <w:lang w:eastAsia="pl-PL"/>
        </w:rPr>
        <w:br/>
        <w:t>w sposób zautomatyzowany, stosownie do art. 22 RODO,</w:t>
      </w:r>
    </w:p>
    <w:p w14:paraId="31D96426" w14:textId="77777777" w:rsidR="00376E06" w:rsidRPr="001D4805" w:rsidRDefault="00376E06" w:rsidP="00376E06">
      <w:pPr>
        <w:numPr>
          <w:ilvl w:val="0"/>
          <w:numId w:val="6"/>
        </w:numPr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z w:val="18"/>
          <w:szCs w:val="18"/>
          <w:lang w:eastAsia="pl-PL"/>
        </w:rPr>
        <w:t>posiada Pani/Pan:</w:t>
      </w:r>
    </w:p>
    <w:p w14:paraId="7BE3E1D0" w14:textId="77777777" w:rsidR="00376E06" w:rsidRPr="001D4805" w:rsidRDefault="00376E06" w:rsidP="00376E06">
      <w:pPr>
        <w:numPr>
          <w:ilvl w:val="0"/>
          <w:numId w:val="8"/>
        </w:numPr>
        <w:tabs>
          <w:tab w:val="left" w:pos="1260"/>
        </w:tabs>
        <w:spacing w:after="0" w:line="240" w:lineRule="auto"/>
        <w:ind w:left="1276" w:hanging="283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z w:val="18"/>
          <w:szCs w:val="18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705AEADC" w14:textId="77777777" w:rsidR="00376E06" w:rsidRPr="001D4805" w:rsidRDefault="00376E06" w:rsidP="00376E06">
      <w:pPr>
        <w:numPr>
          <w:ilvl w:val="0"/>
          <w:numId w:val="8"/>
        </w:numPr>
        <w:tabs>
          <w:tab w:val="left" w:pos="990"/>
          <w:tab w:val="left" w:pos="1260"/>
        </w:tabs>
        <w:spacing w:after="0" w:line="240" w:lineRule="auto"/>
        <w:ind w:left="1276" w:hanging="283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z w:val="18"/>
          <w:szCs w:val="18"/>
          <w:lang w:eastAsia="pl-PL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PZP;</w:t>
      </w:r>
    </w:p>
    <w:p w14:paraId="6AF0F554" w14:textId="77777777" w:rsidR="00376E06" w:rsidRPr="001D4805" w:rsidRDefault="00376E06" w:rsidP="00376E06">
      <w:pPr>
        <w:numPr>
          <w:ilvl w:val="0"/>
          <w:numId w:val="8"/>
        </w:numPr>
        <w:tabs>
          <w:tab w:val="left" w:pos="1080"/>
          <w:tab w:val="left" w:pos="1260"/>
        </w:tabs>
        <w:spacing w:after="0" w:line="240" w:lineRule="auto"/>
        <w:ind w:left="1276" w:hanging="283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z w:val="18"/>
          <w:szCs w:val="18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390077A6" w14:textId="77777777" w:rsidR="00376E06" w:rsidRPr="001D4805" w:rsidRDefault="00376E06" w:rsidP="00376E06">
      <w:pPr>
        <w:numPr>
          <w:ilvl w:val="0"/>
          <w:numId w:val="8"/>
        </w:numPr>
        <w:tabs>
          <w:tab w:val="left" w:pos="990"/>
          <w:tab w:val="left" w:pos="1260"/>
        </w:tabs>
        <w:spacing w:after="0" w:line="240" w:lineRule="auto"/>
        <w:ind w:left="1276" w:hanging="283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z w:val="18"/>
          <w:szCs w:val="18"/>
          <w:lang w:eastAsia="pl-PL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  <w:r w:rsidRPr="001D4805">
        <w:rPr>
          <w:rFonts w:ascii="Poppins" w:eastAsia="Times New Roman" w:hAnsi="Poppins" w:cs="Poppins"/>
          <w:i/>
          <w:sz w:val="18"/>
          <w:szCs w:val="18"/>
          <w:lang w:eastAsia="pl-PL"/>
        </w:rPr>
        <w:t xml:space="preserve"> </w:t>
      </w:r>
    </w:p>
    <w:p w14:paraId="61FAF6F1" w14:textId="77777777" w:rsidR="00376E06" w:rsidRPr="001D4805" w:rsidRDefault="00376E06" w:rsidP="00376E06">
      <w:pPr>
        <w:numPr>
          <w:ilvl w:val="0"/>
          <w:numId w:val="6"/>
        </w:numPr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z w:val="18"/>
          <w:szCs w:val="18"/>
          <w:lang w:eastAsia="pl-PL"/>
        </w:rPr>
        <w:t>nie przysługuje Pani/Panu:</w:t>
      </w:r>
    </w:p>
    <w:p w14:paraId="73E05B02" w14:textId="77777777" w:rsidR="00376E06" w:rsidRPr="001D4805" w:rsidRDefault="00376E06" w:rsidP="00376E06">
      <w:pPr>
        <w:numPr>
          <w:ilvl w:val="0"/>
          <w:numId w:val="5"/>
        </w:numPr>
        <w:tabs>
          <w:tab w:val="left" w:pos="1080"/>
          <w:tab w:val="left" w:pos="1350"/>
        </w:tabs>
        <w:spacing w:after="0" w:line="240" w:lineRule="auto"/>
        <w:ind w:left="1008" w:hanging="18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z w:val="18"/>
          <w:szCs w:val="18"/>
          <w:lang w:eastAsia="pl-PL"/>
        </w:rPr>
        <w:t>w związku z art. 17 ust. 3 lit. b, d lub e RODO prawo do usunięcia danych osobowych;</w:t>
      </w:r>
    </w:p>
    <w:p w14:paraId="0110454E" w14:textId="77777777" w:rsidR="00376E06" w:rsidRPr="001D4805" w:rsidRDefault="00376E06" w:rsidP="00376E06">
      <w:pPr>
        <w:numPr>
          <w:ilvl w:val="0"/>
          <w:numId w:val="5"/>
        </w:numPr>
        <w:tabs>
          <w:tab w:val="left" w:pos="1080"/>
          <w:tab w:val="left" w:pos="1350"/>
        </w:tabs>
        <w:spacing w:after="0" w:line="240" w:lineRule="auto"/>
        <w:ind w:left="1008" w:hanging="18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z w:val="18"/>
          <w:szCs w:val="18"/>
          <w:lang w:eastAsia="pl-PL"/>
        </w:rPr>
        <w:t>prawo do przenoszenia danych osobowych, o którym mowa w art. 20 RODO;</w:t>
      </w:r>
    </w:p>
    <w:p w14:paraId="683F7243" w14:textId="77777777" w:rsidR="00376E06" w:rsidRPr="001D4805" w:rsidRDefault="00376E06" w:rsidP="00376E06">
      <w:pPr>
        <w:numPr>
          <w:ilvl w:val="0"/>
          <w:numId w:val="5"/>
        </w:numPr>
        <w:tabs>
          <w:tab w:val="left" w:pos="1080"/>
          <w:tab w:val="left" w:pos="1350"/>
        </w:tabs>
        <w:spacing w:after="0" w:line="240" w:lineRule="auto"/>
        <w:ind w:left="1008" w:hanging="18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650F65A1" w14:textId="77777777" w:rsidR="00376E06" w:rsidRPr="001D4805" w:rsidRDefault="00376E06" w:rsidP="00376E06">
      <w:pPr>
        <w:numPr>
          <w:ilvl w:val="0"/>
          <w:numId w:val="6"/>
        </w:numPr>
        <w:spacing w:after="0" w:line="240" w:lineRule="auto"/>
        <w:ind w:left="709" w:hanging="401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z w:val="18"/>
          <w:szCs w:val="18"/>
          <w:lang w:eastAsia="pl-PL"/>
        </w:rPr>
        <w:t>przysługuje Pani/Panu prawo wniesienia skargi do organu nadzorczego na niezgodne z RODO przetwarzanie Pani/Pana danych osobowych przez administratora. Organem właściwym</w:t>
      </w:r>
      <w:r w:rsidRPr="001D4805">
        <w:rPr>
          <w:rFonts w:ascii="Poppins" w:eastAsia="Times New Roman" w:hAnsi="Poppins" w:cs="Poppins"/>
          <w:sz w:val="18"/>
          <w:szCs w:val="18"/>
          <w:lang w:eastAsia="pl-PL"/>
        </w:rPr>
        <w:br/>
        <w:t>dla przedmiotowej skargi jest Urząd Ochrony Danych Osobowych, ul. Stawki 2, 00-193 Warszawa.</w:t>
      </w:r>
    </w:p>
    <w:p w14:paraId="1ABACF5F" w14:textId="77777777" w:rsidR="00376E06" w:rsidRPr="001D4805" w:rsidRDefault="00376E06" w:rsidP="00376E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oppins" w:eastAsia="Times New Roman" w:hAnsi="Poppins" w:cs="Poppins"/>
          <w:b/>
          <w:iCs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b/>
          <w:iCs/>
          <w:sz w:val="18"/>
          <w:szCs w:val="18"/>
          <w:lang w:eastAsia="pl-PL"/>
        </w:rPr>
        <w:t>Załączniki do zaproszenia:</w:t>
      </w:r>
    </w:p>
    <w:p w14:paraId="0BB228FC" w14:textId="77777777" w:rsidR="00376E06" w:rsidRPr="001D4805" w:rsidRDefault="00376E06" w:rsidP="00376E0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oppins" w:eastAsia="Times New Roman" w:hAnsi="Poppins" w:cs="Poppins"/>
          <w:iCs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iCs/>
          <w:sz w:val="18"/>
          <w:szCs w:val="18"/>
          <w:lang w:eastAsia="pl-PL"/>
        </w:rPr>
        <w:t>wzór formularza oferty – załącznik nr 1 do zaproszenia</w:t>
      </w:r>
    </w:p>
    <w:p w14:paraId="4CDB0B3C" w14:textId="19C3CAA6" w:rsidR="00376E06" w:rsidRPr="001D4805" w:rsidRDefault="00F7756E" w:rsidP="00F7756E">
      <w:pPr>
        <w:pStyle w:val="Akapitzlist"/>
        <w:numPr>
          <w:ilvl w:val="0"/>
          <w:numId w:val="4"/>
        </w:numPr>
        <w:rPr>
          <w:rFonts w:ascii="Poppins" w:eastAsia="Times New Roman" w:hAnsi="Poppins" w:cs="Poppins"/>
          <w:iCs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iCs/>
          <w:sz w:val="18"/>
          <w:szCs w:val="18"/>
          <w:lang w:eastAsia="pl-PL"/>
        </w:rPr>
        <w:t xml:space="preserve">spis rzeczowo ilościowy </w:t>
      </w:r>
      <w:r w:rsidR="00376E06" w:rsidRPr="001D4805">
        <w:rPr>
          <w:rFonts w:ascii="Poppins" w:eastAsia="Times New Roman" w:hAnsi="Poppins" w:cs="Poppins"/>
          <w:iCs/>
          <w:sz w:val="18"/>
          <w:szCs w:val="18"/>
          <w:lang w:eastAsia="pl-PL"/>
        </w:rPr>
        <w:t>– załącznik nr 2 do zaproszenia</w:t>
      </w:r>
    </w:p>
    <w:p w14:paraId="0A4AE5C6" w14:textId="77777777" w:rsidR="00376E06" w:rsidRPr="001D4805" w:rsidRDefault="00376E06" w:rsidP="00376E06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765DA2C3" w14:textId="77777777" w:rsidR="00376E06" w:rsidRPr="001D4805" w:rsidRDefault="00376E06" w:rsidP="00376E06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0139F7C6" w14:textId="77777777" w:rsidR="00376E06" w:rsidRPr="001D4805" w:rsidRDefault="00376E06" w:rsidP="00376E06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27E30DD2" w14:textId="77777777" w:rsidR="00376E06" w:rsidRPr="001D4805" w:rsidRDefault="00376E06" w:rsidP="00376E06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4C95EF2E" w14:textId="77777777" w:rsidR="00376E06" w:rsidRPr="001D4805" w:rsidRDefault="00376E06" w:rsidP="00376E06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z w:val="18"/>
          <w:szCs w:val="18"/>
          <w:lang w:eastAsia="pl-PL"/>
        </w:rPr>
        <w:t xml:space="preserve">         …………………………………………………………………..……………………………</w:t>
      </w:r>
    </w:p>
    <w:p w14:paraId="2F059E67" w14:textId="77777777" w:rsidR="00376E06" w:rsidRPr="001D4805" w:rsidRDefault="00376E06" w:rsidP="00376E06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z w:val="18"/>
          <w:szCs w:val="18"/>
          <w:lang w:eastAsia="pl-PL"/>
        </w:rPr>
        <w:t xml:space="preserve">Podpis osoby merytorycznie odpowiedzialnej </w:t>
      </w:r>
    </w:p>
    <w:p w14:paraId="059A99C2" w14:textId="77777777" w:rsidR="00376E06" w:rsidRPr="001D4805" w:rsidRDefault="00376E06" w:rsidP="00376E06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z w:val="18"/>
          <w:szCs w:val="18"/>
          <w:lang w:eastAsia="pl-PL"/>
        </w:rPr>
        <w:t xml:space="preserve">     za realizację zadania lub zarządcy planu</w:t>
      </w:r>
    </w:p>
    <w:p w14:paraId="17094DC5" w14:textId="77777777" w:rsidR="00376E06" w:rsidRPr="001D4805" w:rsidRDefault="00376E06" w:rsidP="00376E06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5AF92B13" w14:textId="77777777" w:rsidR="00376E06" w:rsidRPr="001D4805" w:rsidRDefault="00376E06" w:rsidP="00376E06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23F64DB3" w14:textId="77777777" w:rsidR="00376E06" w:rsidRPr="001D4805" w:rsidRDefault="00376E06" w:rsidP="00376E06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3B0F7EAE" w14:textId="77777777" w:rsidR="00376E06" w:rsidRPr="001D4805" w:rsidRDefault="00376E06" w:rsidP="00376E06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5C7BAAF5" w14:textId="77777777" w:rsidR="00376E06" w:rsidRPr="001D4805" w:rsidRDefault="00376E06" w:rsidP="00376E06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0F5A595D" w14:textId="77777777" w:rsidR="00376E06" w:rsidRPr="001D4805" w:rsidRDefault="00376E06" w:rsidP="00376E06">
      <w:pPr>
        <w:spacing w:after="0" w:line="240" w:lineRule="auto"/>
        <w:ind w:left="4254" w:firstLine="709"/>
        <w:jc w:val="center"/>
        <w:rPr>
          <w:rFonts w:ascii="Poppins" w:eastAsia="Times New Roman" w:hAnsi="Poppins" w:cs="Poppins"/>
          <w:sz w:val="18"/>
          <w:szCs w:val="18"/>
          <w:lang w:eastAsia="pl-PL"/>
        </w:rPr>
      </w:pPr>
      <w:r w:rsidRPr="001D4805">
        <w:rPr>
          <w:rFonts w:ascii="Poppins" w:eastAsia="Times New Roman" w:hAnsi="Poppins" w:cs="Poppins"/>
          <w:sz w:val="18"/>
          <w:szCs w:val="18"/>
          <w:lang w:eastAsia="pl-PL"/>
        </w:rPr>
        <w:t>…………...……………………………………..</w:t>
      </w:r>
    </w:p>
    <w:p w14:paraId="18230EE4" w14:textId="77777777" w:rsidR="00376E06" w:rsidRPr="001D4805" w:rsidRDefault="00376E06" w:rsidP="00376E06">
      <w:pPr>
        <w:tabs>
          <w:tab w:val="left" w:pos="3625"/>
          <w:tab w:val="center" w:pos="4536"/>
          <w:tab w:val="right" w:pos="9072"/>
        </w:tabs>
        <w:spacing w:after="0" w:line="240" w:lineRule="auto"/>
        <w:jc w:val="both"/>
        <w:rPr>
          <w:rFonts w:ascii="Poppins" w:eastAsia="Calibri" w:hAnsi="Poppins" w:cs="Poppins"/>
          <w:sz w:val="18"/>
          <w:szCs w:val="18"/>
        </w:rPr>
      </w:pPr>
      <w:r w:rsidRPr="001D4805">
        <w:rPr>
          <w:rFonts w:ascii="Poppins" w:eastAsia="Times New Roman" w:hAnsi="Poppins" w:cs="Poppins"/>
          <w:sz w:val="18"/>
          <w:szCs w:val="18"/>
          <w:lang w:eastAsia="pl-PL"/>
        </w:rPr>
        <w:tab/>
      </w:r>
      <w:r w:rsidRPr="001D4805">
        <w:rPr>
          <w:rFonts w:ascii="Poppins" w:eastAsia="Times New Roman" w:hAnsi="Poppins" w:cs="Poppins"/>
          <w:sz w:val="18"/>
          <w:szCs w:val="18"/>
          <w:lang w:eastAsia="pl-PL"/>
        </w:rPr>
        <w:tab/>
        <w:t xml:space="preserve">                                      podpis kierownika Zamawiającego</w:t>
      </w:r>
    </w:p>
    <w:p w14:paraId="13FF0CF5" w14:textId="77777777" w:rsidR="00376E06" w:rsidRPr="001D4805" w:rsidRDefault="00376E06" w:rsidP="00376E06">
      <w:pPr>
        <w:tabs>
          <w:tab w:val="left" w:pos="3625"/>
          <w:tab w:val="center" w:pos="4536"/>
          <w:tab w:val="right" w:pos="9072"/>
        </w:tabs>
        <w:spacing w:after="0" w:line="240" w:lineRule="auto"/>
        <w:jc w:val="both"/>
        <w:rPr>
          <w:rFonts w:ascii="Poppins" w:eastAsia="Times New Roman" w:hAnsi="Poppins" w:cs="Poppins"/>
          <w:iCs/>
          <w:sz w:val="18"/>
          <w:szCs w:val="18"/>
          <w:lang w:eastAsia="pl-PL"/>
        </w:rPr>
      </w:pPr>
    </w:p>
    <w:p w14:paraId="3AA0DB76" w14:textId="77777777" w:rsidR="00376E06" w:rsidRPr="001D4805" w:rsidRDefault="00376E06" w:rsidP="00376E06">
      <w:pPr>
        <w:spacing w:after="60" w:line="240" w:lineRule="auto"/>
        <w:jc w:val="right"/>
        <w:outlineLvl w:val="1"/>
        <w:rPr>
          <w:rFonts w:ascii="Poppins" w:eastAsia="Times New Roman" w:hAnsi="Poppins" w:cs="Poppins"/>
          <w:b/>
          <w:bCs/>
          <w:sz w:val="18"/>
          <w:szCs w:val="18"/>
          <w:lang w:eastAsia="pl-PL"/>
        </w:rPr>
      </w:pPr>
    </w:p>
    <w:p w14:paraId="48100A25" w14:textId="77777777" w:rsidR="00376E06" w:rsidRPr="001D4805" w:rsidRDefault="00376E06" w:rsidP="00376E06">
      <w:pPr>
        <w:spacing w:after="60" w:line="240" w:lineRule="auto"/>
        <w:jc w:val="right"/>
        <w:outlineLvl w:val="1"/>
        <w:rPr>
          <w:rFonts w:ascii="Poppins" w:eastAsia="Times New Roman" w:hAnsi="Poppins" w:cs="Poppins"/>
          <w:b/>
          <w:bCs/>
          <w:sz w:val="18"/>
          <w:szCs w:val="18"/>
          <w:lang w:eastAsia="pl-PL"/>
        </w:rPr>
      </w:pPr>
    </w:p>
    <w:p w14:paraId="2A6203D6" w14:textId="77777777" w:rsidR="00376E06" w:rsidRPr="001D4805" w:rsidRDefault="00376E06" w:rsidP="00376E06">
      <w:pPr>
        <w:spacing w:after="60" w:line="240" w:lineRule="auto"/>
        <w:jc w:val="right"/>
        <w:outlineLvl w:val="1"/>
        <w:rPr>
          <w:rFonts w:ascii="Poppins" w:eastAsia="Times New Roman" w:hAnsi="Poppins" w:cs="Poppins"/>
          <w:b/>
          <w:bCs/>
          <w:sz w:val="18"/>
          <w:szCs w:val="18"/>
          <w:lang w:eastAsia="pl-PL"/>
        </w:rPr>
      </w:pPr>
    </w:p>
    <w:p w14:paraId="0D39ECC8" w14:textId="77777777" w:rsidR="00376E06" w:rsidRPr="001D4805" w:rsidRDefault="00376E06" w:rsidP="00376E06">
      <w:pPr>
        <w:spacing w:after="60" w:line="240" w:lineRule="auto"/>
        <w:jc w:val="right"/>
        <w:outlineLvl w:val="1"/>
        <w:rPr>
          <w:rFonts w:ascii="Poppins" w:eastAsia="Times New Roman" w:hAnsi="Poppins" w:cs="Poppins"/>
          <w:b/>
          <w:bCs/>
          <w:sz w:val="18"/>
          <w:szCs w:val="18"/>
          <w:lang w:eastAsia="pl-PL"/>
        </w:rPr>
      </w:pPr>
    </w:p>
    <w:p w14:paraId="023D6570" w14:textId="77777777" w:rsidR="00376E06" w:rsidRPr="001D4805" w:rsidRDefault="00376E06" w:rsidP="00376E06">
      <w:pPr>
        <w:spacing w:after="60" w:line="240" w:lineRule="auto"/>
        <w:jc w:val="right"/>
        <w:outlineLvl w:val="1"/>
        <w:rPr>
          <w:rFonts w:ascii="Poppins" w:eastAsia="Times New Roman" w:hAnsi="Poppins" w:cs="Poppins"/>
          <w:b/>
          <w:bCs/>
          <w:sz w:val="18"/>
          <w:szCs w:val="18"/>
          <w:lang w:eastAsia="pl-PL"/>
        </w:rPr>
      </w:pPr>
    </w:p>
    <w:p w14:paraId="2B3538A7" w14:textId="77777777" w:rsidR="00376E06" w:rsidRPr="001D4805" w:rsidRDefault="00376E06" w:rsidP="00376E06">
      <w:pPr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  <w:sectPr w:rsidR="00376E06" w:rsidRPr="001D4805">
          <w:headerReference w:type="default" r:id="rId10"/>
          <w:footerReference w:type="even" r:id="rId11"/>
          <w:footerReference w:type="default" r:id="rId12"/>
          <w:pgSz w:w="11906" w:h="16838"/>
          <w:pgMar w:top="851" w:right="1418" w:bottom="1418" w:left="1418" w:header="709" w:footer="709" w:gutter="0"/>
          <w:cols w:space="708"/>
        </w:sectPr>
      </w:pPr>
      <w:bookmarkStart w:id="2" w:name="_Hlk191290273"/>
    </w:p>
    <w:p w14:paraId="33CB16A4" w14:textId="77777777" w:rsidR="00376E06" w:rsidRPr="001D4805" w:rsidRDefault="00376E06" w:rsidP="00376E06">
      <w:pPr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  <w:sectPr w:rsidR="00376E06" w:rsidRPr="001D4805" w:rsidSect="005653CE">
          <w:pgSz w:w="16838" w:h="11906" w:orient="landscape"/>
          <w:pgMar w:top="1418" w:right="851" w:bottom="1418" w:left="1418" w:header="709" w:footer="709" w:gutter="0"/>
          <w:cols w:space="708"/>
          <w:docGrid w:linePitch="299"/>
        </w:sectPr>
      </w:pPr>
    </w:p>
    <w:bookmarkEnd w:id="2"/>
    <w:p w14:paraId="52451A7D" w14:textId="77777777" w:rsidR="001D4805" w:rsidRDefault="001D4805" w:rsidP="001D4805">
      <w:pPr>
        <w:sectPr w:rsidR="001D4805" w:rsidSect="00C66D41">
          <w:footerReference w:type="default" r:id="rId13"/>
          <w:pgSz w:w="16838" w:h="11906" w:orient="landscape"/>
          <w:pgMar w:top="1418" w:right="851" w:bottom="1418" w:left="1418" w:header="709" w:footer="709" w:gutter="0"/>
          <w:cols w:space="708"/>
          <w:docGrid w:linePitch="299"/>
        </w:sectPr>
      </w:pPr>
    </w:p>
    <w:p w14:paraId="12B8BA78" w14:textId="0B18D236" w:rsidR="0024186C" w:rsidRPr="001D4805" w:rsidRDefault="0024186C" w:rsidP="001D4805"/>
    <w:sectPr w:rsidR="0024186C" w:rsidRPr="001D4805" w:rsidSect="00C66D41">
      <w:pgSz w:w="16838" w:h="11906" w:orient="landscape"/>
      <w:pgMar w:top="1418" w:right="851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B8A3B" w14:textId="77777777" w:rsidR="00477BEB" w:rsidRDefault="00477BEB">
      <w:pPr>
        <w:spacing w:after="0" w:line="240" w:lineRule="auto"/>
      </w:pPr>
      <w:r>
        <w:separator/>
      </w:r>
    </w:p>
  </w:endnote>
  <w:endnote w:type="continuationSeparator" w:id="0">
    <w:p w14:paraId="0BC3B81B" w14:textId="77777777" w:rsidR="00477BEB" w:rsidRDefault="0047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C712" w14:textId="77777777" w:rsidR="00053877" w:rsidRDefault="00477BEB" w:rsidP="00053877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FBCE" w14:textId="77777777" w:rsidR="00053877" w:rsidRDefault="00BF0B8E" w:rsidP="000538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CD9FC95" w14:textId="77777777" w:rsidR="00053877" w:rsidRDefault="00477B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9433" w14:textId="77777777" w:rsidR="00770FC7" w:rsidRPr="00770FC7" w:rsidRDefault="00BF0B8E" w:rsidP="00770FC7">
    <w:pPr>
      <w:pStyle w:val="Stopka"/>
      <w:jc w:val="right"/>
      <w:rPr>
        <w:sz w:val="18"/>
        <w:szCs w:val="18"/>
      </w:rPr>
    </w:pPr>
    <w:r w:rsidRPr="00770FC7">
      <w:rPr>
        <w:sz w:val="18"/>
        <w:szCs w:val="18"/>
      </w:rPr>
      <w:fldChar w:fldCharType="begin"/>
    </w:r>
    <w:r w:rsidRPr="00770FC7">
      <w:rPr>
        <w:sz w:val="18"/>
        <w:szCs w:val="18"/>
      </w:rPr>
      <w:instrText>PAGE   \* MERGEFORMAT</w:instrText>
    </w:r>
    <w:r w:rsidRPr="00770FC7">
      <w:rPr>
        <w:sz w:val="18"/>
        <w:szCs w:val="18"/>
      </w:rPr>
      <w:fldChar w:fldCharType="separate"/>
    </w:r>
    <w:r>
      <w:rPr>
        <w:noProof/>
        <w:sz w:val="18"/>
        <w:szCs w:val="18"/>
      </w:rPr>
      <w:t>5</w:t>
    </w:r>
    <w:r w:rsidRPr="00770FC7">
      <w:rPr>
        <w:sz w:val="18"/>
        <w:szCs w:val="18"/>
      </w:rPr>
      <w:fldChar w:fldCharType="end"/>
    </w:r>
  </w:p>
  <w:p w14:paraId="4B30528D" w14:textId="77777777" w:rsidR="0069644D" w:rsidRDefault="00477B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3BFC" w14:textId="77777777" w:rsidR="00477BEB" w:rsidRDefault="00477BEB">
      <w:pPr>
        <w:spacing w:after="0" w:line="240" w:lineRule="auto"/>
      </w:pPr>
      <w:r>
        <w:separator/>
      </w:r>
    </w:p>
  </w:footnote>
  <w:footnote w:type="continuationSeparator" w:id="0">
    <w:p w14:paraId="2DEB884B" w14:textId="77777777" w:rsidR="00477BEB" w:rsidRDefault="0047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7C0B" w14:textId="77777777" w:rsidR="00053877" w:rsidRDefault="00477BEB" w:rsidP="0005387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654"/>
    <w:multiLevelType w:val="hybridMultilevel"/>
    <w:tmpl w:val="674C4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F7869"/>
    <w:multiLevelType w:val="hybridMultilevel"/>
    <w:tmpl w:val="514A1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218A"/>
    <w:multiLevelType w:val="hybridMultilevel"/>
    <w:tmpl w:val="C29EE224"/>
    <w:lvl w:ilvl="0" w:tplc="04150017">
      <w:start w:val="1"/>
      <w:numFmt w:val="lowerLetter"/>
      <w:lvlText w:val="%1)"/>
      <w:lvlJc w:val="left"/>
      <w:pPr>
        <w:ind w:left="53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" w15:restartNumberingAfterBreak="0">
    <w:nsid w:val="16C65FB3"/>
    <w:multiLevelType w:val="hybridMultilevel"/>
    <w:tmpl w:val="38AA23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063320"/>
    <w:multiLevelType w:val="hybridMultilevel"/>
    <w:tmpl w:val="B5366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30FC5"/>
    <w:multiLevelType w:val="hybridMultilevel"/>
    <w:tmpl w:val="25BE2D64"/>
    <w:lvl w:ilvl="0" w:tplc="8D822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EA6E48"/>
    <w:multiLevelType w:val="hybridMultilevel"/>
    <w:tmpl w:val="F15620B8"/>
    <w:lvl w:ilvl="0" w:tplc="3C528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BD446C96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018FA"/>
    <w:multiLevelType w:val="hybridMultilevel"/>
    <w:tmpl w:val="E558E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45F4B"/>
    <w:multiLevelType w:val="hybridMultilevel"/>
    <w:tmpl w:val="0C3CA742"/>
    <w:lvl w:ilvl="0" w:tplc="55A86F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180CD4E">
      <w:start w:val="1"/>
      <w:numFmt w:val="decimal"/>
      <w:lvlText w:val="%2."/>
      <w:lvlJc w:val="left"/>
      <w:pPr>
        <w:ind w:left="1575" w:hanging="49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76CCE"/>
    <w:multiLevelType w:val="hybridMultilevel"/>
    <w:tmpl w:val="BD5C1E84"/>
    <w:lvl w:ilvl="0" w:tplc="188630D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4502C9"/>
    <w:multiLevelType w:val="hybridMultilevel"/>
    <w:tmpl w:val="367A35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EB49D3"/>
    <w:multiLevelType w:val="hybridMultilevel"/>
    <w:tmpl w:val="074EB47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B4BC3974">
      <w:start w:val="1"/>
      <w:numFmt w:val="decimal"/>
      <w:lvlText w:val="%2."/>
      <w:lvlJc w:val="left"/>
      <w:pPr>
        <w:ind w:left="1724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FF153BA"/>
    <w:multiLevelType w:val="hybridMultilevel"/>
    <w:tmpl w:val="56E06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070C8"/>
    <w:multiLevelType w:val="hybridMultilevel"/>
    <w:tmpl w:val="2FB82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232EC"/>
    <w:multiLevelType w:val="hybridMultilevel"/>
    <w:tmpl w:val="96B4F4E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E26CFC02">
      <w:start w:val="1"/>
      <w:numFmt w:val="decimal"/>
      <w:lvlText w:val="%2)"/>
      <w:lvlJc w:val="left"/>
      <w:pPr>
        <w:ind w:left="2291" w:hanging="360"/>
      </w:pPr>
      <w:rPr>
        <w:rFonts w:ascii="Poppins" w:eastAsia="Times New Roman" w:hAnsi="Poppins" w:cs="Poppins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76007FE"/>
    <w:multiLevelType w:val="hybridMultilevel"/>
    <w:tmpl w:val="AFA830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1F138B"/>
    <w:multiLevelType w:val="hybridMultilevel"/>
    <w:tmpl w:val="BB844B36"/>
    <w:lvl w:ilvl="0" w:tplc="DAA0AF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C5A7E"/>
    <w:multiLevelType w:val="hybridMultilevel"/>
    <w:tmpl w:val="CE0E8516"/>
    <w:lvl w:ilvl="0" w:tplc="1FB852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2365B96"/>
    <w:multiLevelType w:val="hybridMultilevel"/>
    <w:tmpl w:val="86920B22"/>
    <w:lvl w:ilvl="0" w:tplc="7EFE370E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742B5FD7"/>
    <w:multiLevelType w:val="hybridMultilevel"/>
    <w:tmpl w:val="C34A8E20"/>
    <w:lvl w:ilvl="0" w:tplc="DC30A1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373AF"/>
    <w:multiLevelType w:val="hybridMultilevel"/>
    <w:tmpl w:val="F196A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E3CB8"/>
    <w:multiLevelType w:val="hybridMultilevel"/>
    <w:tmpl w:val="25F2FB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6"/>
  </w:num>
  <w:num w:numId="3">
    <w:abstractNumId w:val="11"/>
  </w:num>
  <w:num w:numId="4">
    <w:abstractNumId w:val="20"/>
  </w:num>
  <w:num w:numId="5">
    <w:abstractNumId w:val="18"/>
  </w:num>
  <w:num w:numId="6">
    <w:abstractNumId w:val="9"/>
  </w:num>
  <w:num w:numId="7">
    <w:abstractNumId w:val="4"/>
  </w:num>
  <w:num w:numId="8">
    <w:abstractNumId w:val="2"/>
  </w:num>
  <w:num w:numId="9">
    <w:abstractNumId w:val="13"/>
  </w:num>
  <w:num w:numId="10">
    <w:abstractNumId w:val="0"/>
  </w:num>
  <w:num w:numId="11">
    <w:abstractNumId w:val="12"/>
  </w:num>
  <w:num w:numId="12">
    <w:abstractNumId w:val="7"/>
  </w:num>
  <w:num w:numId="13">
    <w:abstractNumId w:val="19"/>
  </w:num>
  <w:num w:numId="14">
    <w:abstractNumId w:val="1"/>
  </w:num>
  <w:num w:numId="15">
    <w:abstractNumId w:val="5"/>
  </w:num>
  <w:num w:numId="16">
    <w:abstractNumId w:val="16"/>
  </w:num>
  <w:num w:numId="17">
    <w:abstractNumId w:val="8"/>
  </w:num>
  <w:num w:numId="18">
    <w:abstractNumId w:val="14"/>
  </w:num>
  <w:num w:numId="19">
    <w:abstractNumId w:val="15"/>
  </w:num>
  <w:num w:numId="20">
    <w:abstractNumId w:val="21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06"/>
    <w:rsid w:val="000C169C"/>
    <w:rsid w:val="00142F01"/>
    <w:rsid w:val="00157C77"/>
    <w:rsid w:val="001D4805"/>
    <w:rsid w:val="0024186C"/>
    <w:rsid w:val="002442D7"/>
    <w:rsid w:val="002519FB"/>
    <w:rsid w:val="00376E06"/>
    <w:rsid w:val="00477BEB"/>
    <w:rsid w:val="0058157F"/>
    <w:rsid w:val="00682B77"/>
    <w:rsid w:val="006A21B0"/>
    <w:rsid w:val="006C2AC0"/>
    <w:rsid w:val="008A71B9"/>
    <w:rsid w:val="00A05976"/>
    <w:rsid w:val="00B52E4B"/>
    <w:rsid w:val="00BF0B8E"/>
    <w:rsid w:val="00DB11C9"/>
    <w:rsid w:val="00E325E4"/>
    <w:rsid w:val="00F3120B"/>
    <w:rsid w:val="00F53D91"/>
    <w:rsid w:val="00F7756E"/>
    <w:rsid w:val="00F9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4FE1"/>
  <w15:chartTrackingRefBased/>
  <w15:docId w15:val="{13960455-0D80-4087-8909-A1142196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76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6E06"/>
  </w:style>
  <w:style w:type="paragraph" w:styleId="Stopka">
    <w:name w:val="footer"/>
    <w:basedOn w:val="Normalny"/>
    <w:link w:val="StopkaZnak"/>
    <w:uiPriority w:val="99"/>
    <w:semiHidden/>
    <w:unhideWhenUsed/>
    <w:rsid w:val="00376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6E06"/>
  </w:style>
  <w:style w:type="paragraph" w:styleId="Akapitzlist">
    <w:name w:val="List Paragraph"/>
    <w:basedOn w:val="Normalny"/>
    <w:uiPriority w:val="34"/>
    <w:qFormat/>
    <w:rsid w:val="00376E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.publiczne@amfn.p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rmatyk@amf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1967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2</cp:revision>
  <cp:lastPrinted>2025-09-12T07:22:00Z</cp:lastPrinted>
  <dcterms:created xsi:type="dcterms:W3CDTF">2025-09-12T12:22:00Z</dcterms:created>
  <dcterms:modified xsi:type="dcterms:W3CDTF">2025-09-12T12:22:00Z</dcterms:modified>
</cp:coreProperties>
</file>