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B90" w:rsidRPr="00672BE3" w:rsidRDefault="004B6B90" w:rsidP="00672BE3">
      <w:pPr>
        <w:pStyle w:val="Tekstpodstawowy"/>
        <w:spacing w:after="0"/>
        <w:jc w:val="both"/>
        <w:rPr>
          <w:rStyle w:val="Domylnaczcionkaakapitu1"/>
          <w:rFonts w:ascii="Lato" w:hAnsi="Lato"/>
          <w:color w:val="000000"/>
          <w:sz w:val="22"/>
          <w:szCs w:val="22"/>
        </w:rPr>
      </w:pPr>
      <w:r w:rsidRPr="00672BE3">
        <w:rPr>
          <w:rStyle w:val="Domylnaczcionkaakapitu1"/>
          <w:rFonts w:ascii="Lato" w:hAnsi="Lato"/>
          <w:b/>
          <w:color w:val="000000"/>
          <w:sz w:val="22"/>
          <w:szCs w:val="22"/>
        </w:rPr>
        <w:t>Witold Zalewski</w:t>
      </w:r>
      <w:r w:rsidRPr="00672BE3">
        <w:rPr>
          <w:rStyle w:val="Domylnaczcionkaakapitu1"/>
          <w:rFonts w:ascii="Lato" w:hAnsi="Lato"/>
          <w:color w:val="000000"/>
          <w:sz w:val="22"/>
          <w:szCs w:val="22"/>
        </w:rPr>
        <w:t xml:space="preserve"> ukończył Akademię Muzyczną w Krakowie w klasie organów prof. Jana Jargonia</w:t>
      </w:r>
      <w:r w:rsidR="00672BE3" w:rsidRPr="00672BE3">
        <w:rPr>
          <w:rStyle w:val="Domylnaczcionkaakapitu1"/>
          <w:rFonts w:ascii="Lato" w:hAnsi="Lato"/>
          <w:color w:val="000000"/>
          <w:sz w:val="22"/>
          <w:szCs w:val="22"/>
        </w:rPr>
        <w:t xml:space="preserve"> (1992)</w:t>
      </w:r>
      <w:r w:rsidRPr="00672BE3">
        <w:rPr>
          <w:rStyle w:val="Domylnaczcionkaakapitu1"/>
          <w:rFonts w:ascii="Lato" w:hAnsi="Lato"/>
          <w:color w:val="000000"/>
          <w:sz w:val="22"/>
          <w:szCs w:val="22"/>
        </w:rPr>
        <w:t>. Od 1995 roku pełni funkcję I organisty w Królewskiej Katedrze na Wawelu. W latach 1998-2020 był członkiem Komisji Muzyki Kościelnej Kurii Metropolitalnej w Krakowie.</w:t>
      </w:r>
      <w:r w:rsidR="00672BE3" w:rsidRPr="00672BE3">
        <w:rPr>
          <w:rStyle w:val="Domylnaczcionkaakapitu1"/>
          <w:rFonts w:ascii="Lato" w:hAnsi="Lato"/>
          <w:color w:val="000000"/>
          <w:sz w:val="22"/>
          <w:szCs w:val="22"/>
        </w:rPr>
        <w:t xml:space="preserve"> </w:t>
      </w:r>
      <w:r w:rsidRPr="00672BE3">
        <w:rPr>
          <w:rStyle w:val="Domylnaczcionkaakapitu1"/>
          <w:rFonts w:ascii="Lato" w:hAnsi="Lato"/>
          <w:color w:val="000000"/>
          <w:sz w:val="22"/>
          <w:szCs w:val="22"/>
        </w:rPr>
        <w:t xml:space="preserve">Jako solista koncertował regularnie na najważniejszych festiwalach w kraju i za granicą. Wystąpił m.in. w katedrze św. Patryka na Manhattanie w Nowym Jorku, katedrze Notre-Dame w Paryżu, katedrze św. Andrzeja w Sydney, Tokio Metropolitan Art Space, </w:t>
      </w:r>
      <w:proofErr w:type="spellStart"/>
      <w:r w:rsidRPr="00672BE3">
        <w:rPr>
          <w:rStyle w:val="Domylnaczcionkaakapitu1"/>
          <w:rFonts w:ascii="Lato" w:hAnsi="Lato"/>
          <w:color w:val="000000"/>
          <w:sz w:val="22"/>
          <w:szCs w:val="22"/>
        </w:rPr>
        <w:t>NativityChurch</w:t>
      </w:r>
      <w:proofErr w:type="spellEnd"/>
      <w:r w:rsidRPr="00672BE3">
        <w:rPr>
          <w:rStyle w:val="Domylnaczcionkaakapitu1"/>
          <w:rFonts w:ascii="Lato" w:hAnsi="Lato"/>
          <w:color w:val="000000"/>
          <w:sz w:val="22"/>
          <w:szCs w:val="22"/>
        </w:rPr>
        <w:t xml:space="preserve"> w Betlejem oraz w Buenos Aires, Montevideo, Rio de </w:t>
      </w:r>
      <w:proofErr w:type="spellStart"/>
      <w:r w:rsidRPr="00672BE3">
        <w:rPr>
          <w:rStyle w:val="Domylnaczcionkaakapitu1"/>
          <w:rFonts w:ascii="Lato" w:hAnsi="Lato"/>
          <w:color w:val="000000"/>
          <w:sz w:val="22"/>
          <w:szCs w:val="22"/>
        </w:rPr>
        <w:t>Janeiro</w:t>
      </w:r>
      <w:proofErr w:type="spellEnd"/>
      <w:r w:rsidRPr="00672BE3">
        <w:rPr>
          <w:rStyle w:val="Domylnaczcionkaakapitu1"/>
          <w:rFonts w:ascii="Lato" w:hAnsi="Lato"/>
          <w:color w:val="000000"/>
          <w:sz w:val="22"/>
          <w:szCs w:val="22"/>
        </w:rPr>
        <w:t>, Toronto, Jerozolimie,</w:t>
      </w:r>
      <w:r w:rsidR="00672BE3" w:rsidRPr="00672BE3">
        <w:rPr>
          <w:rStyle w:val="Domylnaczcionkaakapitu1"/>
          <w:rFonts w:ascii="Lato" w:hAnsi="Lato"/>
          <w:color w:val="000000"/>
          <w:sz w:val="22"/>
          <w:szCs w:val="22"/>
        </w:rPr>
        <w:t xml:space="preserve"> </w:t>
      </w:r>
      <w:r w:rsidRPr="00672BE3">
        <w:rPr>
          <w:rStyle w:val="Domylnaczcionkaakapitu1"/>
          <w:rFonts w:ascii="Lato" w:hAnsi="Lato"/>
          <w:color w:val="000000"/>
          <w:sz w:val="22"/>
          <w:szCs w:val="22"/>
        </w:rPr>
        <w:t>Irkucku, Istambule, Sankt Petersburgu i Moskwie.</w:t>
      </w:r>
      <w:r w:rsidR="00672BE3">
        <w:rPr>
          <w:rStyle w:val="Domylnaczcionkaakapitu1"/>
          <w:rFonts w:ascii="Lato" w:hAnsi="Lato"/>
          <w:color w:val="000000"/>
          <w:sz w:val="22"/>
          <w:szCs w:val="22"/>
        </w:rPr>
        <w:t xml:space="preserve"> </w:t>
      </w:r>
      <w:r w:rsidRPr="00672BE3">
        <w:rPr>
          <w:rStyle w:val="Domylnaczcionkaakapitu1"/>
          <w:rFonts w:ascii="Lato" w:hAnsi="Lato"/>
          <w:color w:val="000000"/>
          <w:sz w:val="22"/>
          <w:szCs w:val="22"/>
        </w:rPr>
        <w:t>W czasie pielgrzymek Ojca Świętego Jana Pawła II do ojczyzny, w liturgiach sprawowanych przez Jana Pawła II, pełnił rolę organisty w Katedrze Wawelskiej, Sanktuarium w Łagiewnikach oraz na Błoniach Krakowskich.</w:t>
      </w:r>
    </w:p>
    <w:p w:rsidR="004B6B90" w:rsidRPr="00672BE3" w:rsidRDefault="004B6B90" w:rsidP="00672BE3">
      <w:pPr>
        <w:pStyle w:val="Tekstpodstawowy"/>
        <w:spacing w:after="0"/>
        <w:jc w:val="both"/>
        <w:rPr>
          <w:rStyle w:val="Domylnaczcionkaakapitu1"/>
          <w:rFonts w:ascii="Lato" w:hAnsi="Lato"/>
          <w:color w:val="000000"/>
          <w:sz w:val="22"/>
          <w:szCs w:val="22"/>
        </w:rPr>
      </w:pPr>
      <w:r w:rsidRPr="00672BE3">
        <w:rPr>
          <w:rStyle w:val="Domylnaczcionkaakapitu1"/>
          <w:rFonts w:ascii="Lato" w:hAnsi="Lato"/>
          <w:color w:val="000000"/>
          <w:sz w:val="22"/>
          <w:szCs w:val="22"/>
        </w:rPr>
        <w:t>Witold Zalewski jest autorem „Śpiewnika pieśni kościelnych” wydanego nakładem Polskiego Wydawnictwa Muzycznego w 1997 roku oraz współredaktorem i współautorem wielu innych publikacji, m.in. „Śpiewnika Wawelskiego”.</w:t>
      </w:r>
    </w:p>
    <w:p w:rsidR="004B6B90" w:rsidRPr="00672BE3" w:rsidRDefault="004B6B90" w:rsidP="00672BE3">
      <w:pPr>
        <w:pStyle w:val="Tekstpodstawowy"/>
        <w:spacing w:after="0"/>
        <w:jc w:val="both"/>
        <w:rPr>
          <w:rStyle w:val="Domylnaczcionkaakapitu1"/>
          <w:rFonts w:ascii="Lato" w:hAnsi="Lato"/>
          <w:color w:val="000000"/>
          <w:sz w:val="22"/>
          <w:szCs w:val="22"/>
        </w:rPr>
      </w:pPr>
      <w:r w:rsidRPr="00672BE3">
        <w:rPr>
          <w:rStyle w:val="Domylnaczcionkaakapitu1"/>
          <w:rFonts w:ascii="Lato" w:hAnsi="Lato"/>
          <w:color w:val="000000"/>
          <w:sz w:val="22"/>
          <w:szCs w:val="22"/>
        </w:rPr>
        <w:t xml:space="preserve">W 2011 roku został wyróżniony przez papieża Benedykta XVI odznaczeniem „Pro </w:t>
      </w:r>
      <w:proofErr w:type="spellStart"/>
      <w:r w:rsidRPr="00672BE3">
        <w:rPr>
          <w:rStyle w:val="Domylnaczcionkaakapitu1"/>
          <w:rFonts w:ascii="Lato" w:hAnsi="Lato"/>
          <w:color w:val="000000"/>
          <w:sz w:val="22"/>
          <w:szCs w:val="22"/>
        </w:rPr>
        <w:t>ecclesia</w:t>
      </w:r>
      <w:proofErr w:type="spellEnd"/>
      <w:r w:rsidRPr="00672BE3">
        <w:rPr>
          <w:rStyle w:val="Domylnaczcionkaakapitu1"/>
          <w:rFonts w:ascii="Lato" w:hAnsi="Lato"/>
          <w:color w:val="000000"/>
          <w:sz w:val="22"/>
          <w:szCs w:val="22"/>
        </w:rPr>
        <w:t xml:space="preserve"> et </w:t>
      </w:r>
      <w:proofErr w:type="spellStart"/>
      <w:r w:rsidRPr="00672BE3">
        <w:rPr>
          <w:rStyle w:val="Domylnaczcionkaakapitu1"/>
          <w:rFonts w:ascii="Lato" w:hAnsi="Lato"/>
          <w:color w:val="000000"/>
          <w:sz w:val="22"/>
          <w:szCs w:val="22"/>
        </w:rPr>
        <w:t>Pontifice</w:t>
      </w:r>
      <w:proofErr w:type="spellEnd"/>
      <w:r w:rsidRPr="00672BE3">
        <w:rPr>
          <w:rStyle w:val="Domylnaczcionkaakapitu1"/>
          <w:rFonts w:ascii="Lato" w:hAnsi="Lato"/>
          <w:color w:val="000000"/>
          <w:sz w:val="22"/>
          <w:szCs w:val="22"/>
        </w:rPr>
        <w:t xml:space="preserve">”. W latach 2016-2020 był dyrektorem Międzyuczelnianego Instytutu Muzyki Kościelnej w Krakowie. </w:t>
      </w:r>
    </w:p>
    <w:p w:rsidR="008C2699" w:rsidRPr="00672BE3" w:rsidRDefault="004B6B90" w:rsidP="00672BE3">
      <w:pPr>
        <w:pStyle w:val="Tekstpodstawowy"/>
        <w:spacing w:after="0"/>
        <w:jc w:val="both"/>
        <w:rPr>
          <w:rFonts w:ascii="Lato" w:hAnsi="Lato"/>
          <w:sz w:val="22"/>
          <w:szCs w:val="22"/>
        </w:rPr>
      </w:pPr>
      <w:r w:rsidRPr="00672BE3">
        <w:rPr>
          <w:rStyle w:val="Domylnaczcionkaakapitu1"/>
          <w:rFonts w:ascii="Lato" w:hAnsi="Lato"/>
          <w:color w:val="000000"/>
          <w:sz w:val="22"/>
          <w:szCs w:val="22"/>
        </w:rPr>
        <w:t>Obecnie pracuje w Instytucie Muzyki Kościelnej Uniwersytetu Papieskiego Jana Pawła II w Krakowie na stanowisku profesora uczelnianego.</w:t>
      </w:r>
      <w:bookmarkStart w:id="0" w:name="_GoBack"/>
      <w:bookmarkEnd w:id="0"/>
    </w:p>
    <w:sectPr w:rsidR="008C2699" w:rsidRPr="00672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90"/>
    <w:rsid w:val="004B6B90"/>
    <w:rsid w:val="00672BE3"/>
    <w:rsid w:val="008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AC52"/>
  <w15:chartTrackingRefBased/>
  <w15:docId w15:val="{A8B7E370-B9FB-4F57-AB11-A4655BF7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B6B90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B6B90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4B6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2</cp:revision>
  <dcterms:created xsi:type="dcterms:W3CDTF">2022-12-16T10:16:00Z</dcterms:created>
  <dcterms:modified xsi:type="dcterms:W3CDTF">2022-12-16T10:18:00Z</dcterms:modified>
</cp:coreProperties>
</file>