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25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97409E">
        <w:rPr>
          <w:rFonts w:ascii="Lato" w:hAnsi="Lato" w:cs="Times New Roman"/>
          <w:b/>
          <w:color w:val="000000" w:themeColor="text1"/>
          <w:sz w:val="20"/>
          <w:szCs w:val="20"/>
        </w:rPr>
        <w:t>Kamil Pacholec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urodził się 11.11.1998. W wieku 7 lat rozpoczął naukę gry na fortepianie w Państwowej Szkole Muzycznej im. L</w:t>
      </w:r>
      <w:r w:rsidR="00F92EA6"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Różyckiego w Kielcach pod opieką Małgorzaty Kowalskiej. W 2017 rozpoczął studia w Akademii Muzycznej im. K</w:t>
      </w:r>
      <w:r w:rsidR="00F92EA6"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Szymanowskiego w Katowicach w klasie profesora Wojciecha Świtały. Od 2019 jest studentem klasy fortepianu prof. Ewy Pobłockiej w Akademii Muzycznej 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im. F. Nowowiejskiego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w Bydgoszczy.</w:t>
      </w:r>
    </w:p>
    <w:p w:rsidR="00F21225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W wieku jedenastu lat wykonał swój pierwszy koncert z Orkiestrą Filharmonii Świętokrzyskiej w Kielcach. Jest laureatem krajowych i międzynarodowych konkursów pianistycznych, m.in.: Nagrody Grand Prix oraz I miejsca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XVII Ogólnopolskim Turnieju Pianistycznym im. H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Czerny-Stefańskiej w Żaganiu (2012), I miejsca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XVIII Ogólnopolskim Konkursie Pianistycznym w Koninie (2014), I miejsca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V Chopinowskim Turnieju Pianistycznym im. H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i L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Stefańskich w Krakowie (2014), I miejsca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XIV Międzynarodowym Konkursie Pianistycznym w Gorlitz (2015), Grand Prix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VIII Konkursie Pianistycznym im. I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Rolanowskiej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w Krakowie (2015), III miejsca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Międzynarodowym Konkursie Pianistycznym im. C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Francka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w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Kraainem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>/Brukseli (2015), Grand Prix i nagrody za najlepsze wykonanie utworu F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Chopina </w:t>
      </w:r>
      <w:r w:rsidR="007E3507" w:rsidRPr="0097409E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XIV Konkursie Pianistycznym im. H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Czerny-Stefańskiej i L</w:t>
      </w:r>
      <w:r w:rsidR="000C3019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Stefańskiego w Płocku (2016). Jest także laureatem </w:t>
      </w:r>
      <w:r w:rsidR="00F732CF" w:rsidRPr="0097409E">
        <w:rPr>
          <w:rFonts w:ascii="Lato" w:hAnsi="Lato" w:cs="Times New Roman"/>
          <w:color w:val="000000" w:themeColor="text1"/>
          <w:sz w:val="20"/>
          <w:szCs w:val="20"/>
        </w:rPr>
        <w:t>I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miejsca </w:t>
      </w:r>
      <w:r w:rsidR="00927D2B"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na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Ogólnopolskich Przesłucha</w:t>
      </w:r>
      <w:r w:rsidR="00927D2B" w:rsidRPr="0097409E">
        <w:rPr>
          <w:rFonts w:ascii="Lato" w:hAnsi="Lato" w:cs="Times New Roman"/>
          <w:color w:val="000000" w:themeColor="text1"/>
          <w:sz w:val="20"/>
          <w:szCs w:val="20"/>
        </w:rPr>
        <w:t>niach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Uczniów Szkół Muzycznych II stopnia w Warszawie, zarówno jako solista 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>(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2011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>)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, jak i w duecie 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>(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2013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>)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.</w:t>
      </w:r>
      <w:r w:rsidR="0097409E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W 2016 został zwycięzcą 47. Ogólnopolskiego Konkursu Pianistycznego im. F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Chopina w Katowicach, podczas którego zdobył również nagrody specjalne za najlepsze wykonanie utworu solowego F</w:t>
      </w:r>
      <w:r w:rsidR="00FD7E53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Chopina oraz najlepsze wykonanie koncertu fortepianowego.</w:t>
      </w:r>
    </w:p>
    <w:p w:rsidR="00F21225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W 2018 zwyciężył </w:t>
      </w:r>
      <w:r w:rsidR="00E86A4D">
        <w:rPr>
          <w:rFonts w:ascii="Lato" w:hAnsi="Lato" w:cs="Times New Roman"/>
          <w:color w:val="000000" w:themeColor="text1"/>
          <w:sz w:val="20"/>
          <w:szCs w:val="20"/>
        </w:rPr>
        <w:t>na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Międzynarodowym Konkursie Pianistycznym w Livorno. Tego samego roku został laureatem  głównej nagrody Piano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Academy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Eppan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 xml:space="preserve">The </w:t>
      </w:r>
      <w:proofErr w:type="spellStart"/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Arturo</w:t>
      </w:r>
      <w:proofErr w:type="spellEnd"/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 xml:space="preserve"> Benedetti Michelangeli </w:t>
      </w:r>
      <w:proofErr w:type="spellStart"/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Prize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(Włochy) oraz półfinalistą I Międzynarodowego Konkursu Chopinowskiego na instrumentach historycznych.</w:t>
      </w:r>
      <w:r w:rsidR="00284738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W 2019 na XI Międzynarodowym Konkursie Pianistycznym</w:t>
      </w:r>
      <w:r w:rsidR="000C592B">
        <w:rPr>
          <w:rFonts w:ascii="Lato" w:hAnsi="Lato" w:cs="Times New Roman"/>
          <w:color w:val="000000" w:themeColor="text1"/>
          <w:sz w:val="20"/>
          <w:szCs w:val="20"/>
        </w:rPr>
        <w:t xml:space="preserve"> i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m. I.J. Paderewskiego zdobył II nagrodę, nagrodę za najlepsze wykonanie koncertu fortepianowego W.A. Mozarta, nagrodę Jerzego Kolanowskiego za najlepsze wykonanie utworów F</w:t>
      </w:r>
      <w:r w:rsidR="00284738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Chopina, nagrodę Filharmoni</w:t>
      </w:r>
      <w:r w:rsidR="00927D2B" w:rsidRPr="0097409E">
        <w:rPr>
          <w:rFonts w:ascii="Lato" w:hAnsi="Lato" w:cs="Times New Roman"/>
          <w:color w:val="000000" w:themeColor="text1"/>
          <w:sz w:val="20"/>
          <w:szCs w:val="20"/>
        </w:rPr>
        <w:t>i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Pomorskiej za najlepsze wykonanie utworów I.J. Paderewskiego oraz dodatkowe nagrody w postaci zaproszeń na koncerty i recitale w Polsce, USA, Brazylii, Kolumbii i na Ukrainie.</w:t>
      </w:r>
      <w:r w:rsidR="00284738" w:rsidRPr="00284738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r w:rsidR="00284738" w:rsidRPr="0097409E">
        <w:rPr>
          <w:rFonts w:ascii="Lato" w:hAnsi="Lato" w:cs="Times New Roman"/>
          <w:color w:val="000000" w:themeColor="text1"/>
          <w:sz w:val="20"/>
          <w:szCs w:val="20"/>
        </w:rPr>
        <w:t>W 2021 otrzymał wyróżnienie na XVIII Międzynarodowym Konkursie Pianistycznym im. Fryderyka Chopina w Warszawie.</w:t>
      </w:r>
    </w:p>
    <w:p w:rsidR="00F21225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97409E">
        <w:rPr>
          <w:rFonts w:ascii="Lato" w:hAnsi="Lato" w:cs="Times New Roman"/>
          <w:color w:val="000000" w:themeColor="text1"/>
          <w:sz w:val="20"/>
          <w:szCs w:val="20"/>
        </w:rPr>
        <w:t>Koncertował w Polsce, Francji, Włoszech, Ukrainie, USA oraz Japonii.</w:t>
      </w:r>
      <w:r w:rsidR="00284738">
        <w:rPr>
          <w:rFonts w:ascii="Lato" w:hAnsi="Lato" w:cs="Times New Roman"/>
          <w:color w:val="000000" w:themeColor="text1"/>
          <w:sz w:val="20"/>
          <w:szCs w:val="20"/>
        </w:rPr>
        <w:t xml:space="preserve">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Wystąpił z recitalami na wielu renomowanych festiwalach pianistycznych, w tym wielokrotnie na Międzynarodowym Festiwalu Chopinowskim w Dusznikach Zdroju, festiwalu </w:t>
      </w:r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Chopin a Paris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, festiwalu Chopinowskim w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Nohant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, dwukrotnie na Festiwalu Paderewskiego w Raleigh w USA (2017, 2018) oraz Festiwalu Chopinowskim w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Omotesando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w </w:t>
      </w:r>
      <w:proofErr w:type="spellStart"/>
      <w:r w:rsidRPr="0097409E">
        <w:rPr>
          <w:rFonts w:ascii="Lato" w:hAnsi="Lato" w:cs="Times New Roman"/>
          <w:color w:val="000000" w:themeColor="text1"/>
          <w:sz w:val="20"/>
          <w:szCs w:val="20"/>
        </w:rPr>
        <w:t>Tokyo</w:t>
      </w:r>
      <w:proofErr w:type="spellEnd"/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(2019). Przyniosły mu one wiele entuzjastycznych recenzji, podkreślających „doskonałe połączenie młodzieńczej świeżości z perfekcyjną techniką i głębokim zrozumieniem muzyki, którą wykonuje”.</w:t>
      </w:r>
    </w:p>
    <w:p w:rsidR="00F21225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97409E">
        <w:rPr>
          <w:rFonts w:ascii="Lato" w:hAnsi="Lato" w:cs="Times New Roman"/>
          <w:color w:val="000000" w:themeColor="text1"/>
          <w:sz w:val="20"/>
          <w:szCs w:val="20"/>
        </w:rPr>
        <w:t>Występował jako solista z Orkiestrą Symfoniczną Filharmonii Narodowej, Orkiestrą Filharmonii Świętokrzyskiej, Filharmonią Zielonogórską, Lwowską Orkiestrą Wirtuozów, Akademicką Orkiestrą im. K</w:t>
      </w:r>
      <w:r w:rsidR="00E86A4D">
        <w:rPr>
          <w:rFonts w:ascii="Lato" w:hAnsi="Lato" w:cs="Times New Roman"/>
          <w:color w:val="000000" w:themeColor="text1"/>
          <w:sz w:val="20"/>
          <w:szCs w:val="20"/>
        </w:rPr>
        <w:t xml:space="preserve">. 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Szymanowskiego w Katowicach, Orkiestrą Symfoniczną Filharmonii Pomorskiej i Orkiestrą Filharmonii Narodowej w Warszawie.</w:t>
      </w:r>
    </w:p>
    <w:p w:rsidR="00607E65" w:rsidRPr="0097409E" w:rsidRDefault="00607E65" w:rsidP="00F21225">
      <w:pPr>
        <w:pStyle w:val="NormalnyWeb"/>
        <w:spacing w:before="0" w:beforeAutospacing="0" w:after="0" w:afterAutospacing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W 2012 został objęty programem pomocy dla wybitnie utalentowanych nastolatków zarządzanym przez Polski Fundusz na Rzecz Dzieci w Warszawie. W swoim rodzinnym mieście otrzymywał nagrody </w:t>
      </w:r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Talenty Świętokrzyskie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(2012, 2014, 2016, 2018, 2020), </w:t>
      </w:r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Nadzieja Miasta Kielce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 (2016) oraz Nagrodę Prezydenta Miasta Kielce (2021</w:t>
      </w:r>
      <w:r w:rsidR="00FE2F19" w:rsidRPr="0097409E">
        <w:rPr>
          <w:rFonts w:ascii="Lato" w:hAnsi="Lato" w:cs="Times New Roman"/>
          <w:color w:val="000000" w:themeColor="text1"/>
          <w:sz w:val="20"/>
          <w:szCs w:val="20"/>
        </w:rPr>
        <w:t>)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. Otrzymał stypendia Narodowego Centrum Edukacji Artystycznej (2015, 2016), stypendium Ministra Kultury i Dziedzictwa Narodowego za osiągnięcia artystyczne (2015) oraz stypendium Prezesa Rady Ministrów za wybitne osiągnięcia artystyczne i naukowe (2016). W 2018  otrzymał stypendium Ministerstwa Kultury i Dziedzictwa Narodowego </w:t>
      </w:r>
      <w:r w:rsidRPr="00E100F1">
        <w:rPr>
          <w:rFonts w:ascii="Lato" w:hAnsi="Lato" w:cs="Times New Roman"/>
          <w:i/>
          <w:color w:val="000000" w:themeColor="text1"/>
          <w:sz w:val="20"/>
          <w:szCs w:val="20"/>
        </w:rPr>
        <w:t>Młoda Polska 2018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 xml:space="preserve">. Od 2016 roku jest objęty opieką Narodowego Instytutu Fryderyka Chopina w ramach programu </w:t>
      </w:r>
      <w:r w:rsidRPr="0097409E">
        <w:rPr>
          <w:rFonts w:ascii="Lato" w:hAnsi="Lato" w:cs="Times New Roman"/>
          <w:i/>
          <w:color w:val="000000" w:themeColor="text1"/>
          <w:sz w:val="20"/>
          <w:szCs w:val="20"/>
        </w:rPr>
        <w:t>Młode Talenty</w:t>
      </w:r>
      <w:r w:rsidRPr="0097409E">
        <w:rPr>
          <w:rFonts w:ascii="Lato" w:hAnsi="Lato" w:cs="Times New Roman"/>
          <w:color w:val="000000" w:themeColor="text1"/>
          <w:sz w:val="20"/>
          <w:szCs w:val="20"/>
        </w:rPr>
        <w:t>.</w:t>
      </w:r>
    </w:p>
    <w:p w:rsidR="00B775BB" w:rsidRPr="0097409E" w:rsidRDefault="00B775BB" w:rsidP="00F21225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sectPr w:rsidR="00B775BB" w:rsidRPr="0097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65"/>
    <w:rsid w:val="000C3019"/>
    <w:rsid w:val="000C592B"/>
    <w:rsid w:val="00207EBC"/>
    <w:rsid w:val="00284738"/>
    <w:rsid w:val="00607E65"/>
    <w:rsid w:val="0065304D"/>
    <w:rsid w:val="007E3507"/>
    <w:rsid w:val="00927D2B"/>
    <w:rsid w:val="0097409E"/>
    <w:rsid w:val="00B775BB"/>
    <w:rsid w:val="00C85973"/>
    <w:rsid w:val="00E100F1"/>
    <w:rsid w:val="00E86A4D"/>
    <w:rsid w:val="00F21225"/>
    <w:rsid w:val="00F732CF"/>
    <w:rsid w:val="00F92EA6"/>
    <w:rsid w:val="00F96370"/>
    <w:rsid w:val="00FD7E53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EAF"/>
  <w15:chartTrackingRefBased/>
  <w15:docId w15:val="{0901C23D-7FBB-4BF7-81A6-09E6020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7E6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11</cp:revision>
  <dcterms:created xsi:type="dcterms:W3CDTF">2021-11-26T10:33:00Z</dcterms:created>
  <dcterms:modified xsi:type="dcterms:W3CDTF">2021-11-26T12:34:00Z</dcterms:modified>
</cp:coreProperties>
</file>