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04479" w14:textId="75A586F2" w:rsidR="00D4328F" w:rsidRPr="00EC1918" w:rsidRDefault="00D4328F" w:rsidP="00A94415">
      <w:pPr>
        <w:spacing w:after="0" w:line="240" w:lineRule="auto"/>
        <w:jc w:val="both"/>
        <w:rPr>
          <w:rFonts w:ascii="Lato" w:hAnsi="Lato"/>
          <w:lang w:eastAsia="pl-PL"/>
        </w:rPr>
      </w:pPr>
      <w:r w:rsidRPr="00EC1918">
        <w:rPr>
          <w:rFonts w:ascii="Lato" w:hAnsi="Lato"/>
          <w:b/>
          <w:bCs/>
        </w:rPr>
        <w:t>Monika Wilkiewicz</w:t>
      </w:r>
      <w:r w:rsidRPr="00EC1918">
        <w:rPr>
          <w:rFonts w:ascii="Lato" w:hAnsi="Lato"/>
        </w:rPr>
        <w:t xml:space="preserve"> </w:t>
      </w:r>
      <w:r w:rsidR="008571D7" w:rsidRPr="00EC1918">
        <w:rPr>
          <w:rFonts w:ascii="Lato" w:hAnsi="Lato"/>
        </w:rPr>
        <w:t>-</w:t>
      </w:r>
      <w:r w:rsidRPr="00EC1918">
        <w:rPr>
          <w:rFonts w:ascii="Lato" w:hAnsi="Lato"/>
        </w:rPr>
        <w:t xml:space="preserve"> dyrygent, pedagog, animator życia muzycznego, założyciel i prezes Fundacji PRIMO VOICE, Kierownik Katedry Chóralistyki i Edukacji Muzycznej Akademii Muzycznej im. F</w:t>
      </w:r>
      <w:r w:rsidR="008571D7" w:rsidRPr="00EC1918">
        <w:rPr>
          <w:rFonts w:ascii="Lato" w:hAnsi="Lato"/>
        </w:rPr>
        <w:t xml:space="preserve">. </w:t>
      </w:r>
      <w:r w:rsidRPr="00EC1918">
        <w:rPr>
          <w:rFonts w:ascii="Lato" w:hAnsi="Lato"/>
        </w:rPr>
        <w:t xml:space="preserve">Nowowiejskiego w Bydgoszczy. </w:t>
      </w:r>
    </w:p>
    <w:p w14:paraId="5D5F4DB0" w14:textId="6A36E933" w:rsidR="008571D7" w:rsidRPr="00EC1918" w:rsidRDefault="00D4328F" w:rsidP="00A94415">
      <w:pPr>
        <w:spacing w:after="0" w:line="240" w:lineRule="auto"/>
        <w:jc w:val="both"/>
        <w:rPr>
          <w:rFonts w:ascii="Lato" w:hAnsi="Lato"/>
        </w:rPr>
      </w:pPr>
      <w:r w:rsidRPr="00EC1918">
        <w:rPr>
          <w:rFonts w:ascii="Lato" w:hAnsi="Lato"/>
        </w:rPr>
        <w:t xml:space="preserve">Absolwentka Akademii Muzycznej w Bydgoszczy (dyplom z wyróżnieniem), Prodziekan Wydziału Dyrygentury, Jazzu i Edukacji Muzycznej AM w Bydgoszczy </w:t>
      </w:r>
      <w:r w:rsidR="00ED59F2" w:rsidRPr="00EC1918">
        <w:rPr>
          <w:rFonts w:ascii="Lato" w:hAnsi="Lato"/>
        </w:rPr>
        <w:t>(</w:t>
      </w:r>
      <w:r w:rsidR="00A94415" w:rsidRPr="00EC1918">
        <w:rPr>
          <w:rFonts w:ascii="Lato" w:hAnsi="Lato"/>
        </w:rPr>
        <w:t>2005-2012).</w:t>
      </w:r>
      <w:r w:rsidRPr="00EC1918">
        <w:rPr>
          <w:rFonts w:ascii="Lato" w:hAnsi="Lato"/>
        </w:rPr>
        <w:t xml:space="preserve"> Jest założycielem</w:t>
      </w:r>
      <w:r w:rsidR="008571D7" w:rsidRPr="00EC1918">
        <w:rPr>
          <w:rFonts w:ascii="Lato" w:hAnsi="Lato"/>
        </w:rPr>
        <w:t xml:space="preserve"> </w:t>
      </w:r>
      <w:r w:rsidRPr="00EC1918">
        <w:rPr>
          <w:rFonts w:ascii="Lato" w:hAnsi="Lato"/>
        </w:rPr>
        <w:t xml:space="preserve">i dyrygentem Chóru PRIMO I LO w Bydgoszczy, </w:t>
      </w:r>
      <w:r w:rsidRPr="00EC1918">
        <w:rPr>
          <w:rFonts w:ascii="Lato" w:hAnsi="Lato"/>
          <w:color w:val="000000"/>
        </w:rPr>
        <w:t xml:space="preserve">dyrygentem chórów PSM I </w:t>
      </w:r>
      <w:proofErr w:type="spellStart"/>
      <w:r w:rsidRPr="00EC1918">
        <w:rPr>
          <w:rFonts w:ascii="Lato" w:hAnsi="Lato"/>
          <w:color w:val="000000"/>
        </w:rPr>
        <w:t>i</w:t>
      </w:r>
      <w:proofErr w:type="spellEnd"/>
      <w:r w:rsidRPr="00EC1918">
        <w:rPr>
          <w:rFonts w:ascii="Lato" w:hAnsi="Lato"/>
          <w:color w:val="000000"/>
        </w:rPr>
        <w:t xml:space="preserve"> II stopnia w Inowrocławiu oraz Chóru Kameralnego PRO ARTE w Inowrocławiu. Z prowadzonymi przez siebie zespołami uzyskała wiele prestiżowych nagród (</w:t>
      </w:r>
      <w:r w:rsidRPr="00EC1918">
        <w:rPr>
          <w:rFonts w:ascii="Lato" w:hAnsi="Lato"/>
          <w:iCs/>
          <w:color w:val="000000"/>
        </w:rPr>
        <w:t>Grand Prix</w:t>
      </w:r>
      <w:r w:rsidRPr="00EC1918">
        <w:rPr>
          <w:rFonts w:ascii="Lato" w:hAnsi="Lato"/>
          <w:i/>
          <w:iCs/>
          <w:color w:val="000000"/>
        </w:rPr>
        <w:t xml:space="preserve">, </w:t>
      </w:r>
      <w:r w:rsidRPr="00EC1918">
        <w:rPr>
          <w:rFonts w:ascii="Lato" w:hAnsi="Lato"/>
          <w:iCs/>
          <w:color w:val="000000"/>
        </w:rPr>
        <w:t>I miejsca</w:t>
      </w:r>
      <w:r w:rsidRPr="00EC1918">
        <w:rPr>
          <w:rFonts w:ascii="Lato" w:hAnsi="Lato"/>
          <w:color w:val="000000"/>
        </w:rPr>
        <w:t xml:space="preserve">, </w:t>
      </w:r>
      <w:r w:rsidRPr="00EC1918">
        <w:rPr>
          <w:rFonts w:ascii="Lato" w:hAnsi="Lato"/>
          <w:iCs/>
          <w:color w:val="000000"/>
        </w:rPr>
        <w:t>Złote</w:t>
      </w:r>
      <w:r w:rsidRPr="00EC1918">
        <w:rPr>
          <w:rFonts w:ascii="Lato" w:hAnsi="Lato"/>
          <w:color w:val="000000"/>
        </w:rPr>
        <w:t xml:space="preserve"> i </w:t>
      </w:r>
      <w:r w:rsidRPr="00EC1918">
        <w:rPr>
          <w:rFonts w:ascii="Lato" w:hAnsi="Lato"/>
          <w:iCs/>
          <w:color w:val="000000"/>
        </w:rPr>
        <w:t>Srebrne Dyplomy</w:t>
      </w:r>
      <w:r w:rsidRPr="00EC1918">
        <w:rPr>
          <w:rFonts w:ascii="Lato" w:hAnsi="Lato"/>
          <w:color w:val="000000"/>
        </w:rPr>
        <w:t xml:space="preserve">, </w:t>
      </w:r>
      <w:r w:rsidRPr="00EC1918">
        <w:rPr>
          <w:rFonts w:ascii="Lato" w:hAnsi="Lato"/>
          <w:iCs/>
          <w:color w:val="000000"/>
        </w:rPr>
        <w:t>Złote Kamertony</w:t>
      </w:r>
      <w:r w:rsidRPr="00EC1918">
        <w:rPr>
          <w:rFonts w:ascii="Lato" w:hAnsi="Lato"/>
          <w:color w:val="000000"/>
        </w:rPr>
        <w:t xml:space="preserve">, </w:t>
      </w:r>
      <w:r w:rsidRPr="00EC1918">
        <w:rPr>
          <w:rFonts w:ascii="Lato" w:hAnsi="Lato"/>
          <w:iCs/>
          <w:color w:val="000000"/>
        </w:rPr>
        <w:t>Nagrody Specjalne</w:t>
      </w:r>
      <w:r w:rsidRPr="00EC1918">
        <w:rPr>
          <w:rFonts w:ascii="Lato" w:hAnsi="Lato"/>
          <w:color w:val="000000"/>
        </w:rPr>
        <w:t>) podczas konkursów krajowych i międzynarodowych</w:t>
      </w:r>
      <w:r w:rsidR="008571D7" w:rsidRPr="00EC1918">
        <w:rPr>
          <w:rFonts w:ascii="Lato" w:hAnsi="Lato"/>
          <w:color w:val="000000"/>
        </w:rPr>
        <w:t>,</w:t>
      </w:r>
      <w:r w:rsidRPr="00EC1918">
        <w:rPr>
          <w:rFonts w:ascii="Lato" w:hAnsi="Lato"/>
          <w:color w:val="000000"/>
        </w:rPr>
        <w:t xml:space="preserve"> </w:t>
      </w:r>
      <w:r w:rsidRPr="00EC1918">
        <w:rPr>
          <w:rFonts w:ascii="Lato" w:hAnsi="Lato"/>
        </w:rPr>
        <w:t>m.in.:</w:t>
      </w:r>
      <w:r w:rsidR="008571D7" w:rsidRPr="00EC1918">
        <w:rPr>
          <w:rFonts w:ascii="Lato" w:hAnsi="Lato"/>
        </w:rPr>
        <w:t xml:space="preserve"> w</w:t>
      </w:r>
      <w:r w:rsidRPr="00EC1918">
        <w:rPr>
          <w:rFonts w:ascii="Lato" w:hAnsi="Lato"/>
        </w:rPr>
        <w:t xml:space="preserve"> Belgii, </w:t>
      </w:r>
      <w:r w:rsidR="00A94415" w:rsidRPr="00EC1918">
        <w:rPr>
          <w:rFonts w:ascii="Lato" w:hAnsi="Lato"/>
        </w:rPr>
        <w:t xml:space="preserve">Bułgarii, </w:t>
      </w:r>
      <w:r w:rsidRPr="00EC1918">
        <w:rPr>
          <w:rFonts w:ascii="Lato" w:hAnsi="Lato"/>
        </w:rPr>
        <w:t>Czechach, Szwajcarii, Finlandii</w:t>
      </w:r>
      <w:r w:rsidRPr="00EC1918">
        <w:rPr>
          <w:rFonts w:ascii="Lato" w:hAnsi="Lato"/>
          <w:color w:val="000000"/>
        </w:rPr>
        <w:t xml:space="preserve">, Chorwacji, we Włoszech, na Węgrzech oraz Hiszpanii. </w:t>
      </w:r>
      <w:r w:rsidRPr="00EC1918">
        <w:rPr>
          <w:rFonts w:ascii="Lato" w:hAnsi="Lato"/>
        </w:rPr>
        <w:t>Jej interpretacjom kompozycji chóralnych wielokrotnie przyznawano nagrody specjalne za najlepsze wykonanie.</w:t>
      </w:r>
    </w:p>
    <w:p w14:paraId="7E5F8934" w14:textId="435F9371" w:rsidR="00D4328F" w:rsidRPr="00EC1918" w:rsidRDefault="00D4328F" w:rsidP="00A94415">
      <w:pPr>
        <w:spacing w:after="0" w:line="240" w:lineRule="auto"/>
        <w:jc w:val="both"/>
        <w:rPr>
          <w:rFonts w:ascii="Lato" w:hAnsi="Lato"/>
        </w:rPr>
      </w:pPr>
      <w:r w:rsidRPr="00EC1918">
        <w:rPr>
          <w:rFonts w:ascii="Lato" w:hAnsi="Lato"/>
        </w:rPr>
        <w:t>Z chórami PRIMO i PRO ARTE jest także realizatorem prawykonań kompozycji chóralnych Marcina</w:t>
      </w:r>
      <w:r w:rsidR="00A94415" w:rsidRPr="00EC1918">
        <w:rPr>
          <w:rFonts w:ascii="Lato" w:hAnsi="Lato"/>
        </w:rPr>
        <w:t xml:space="preserve"> Kopczyńskiego i</w:t>
      </w:r>
      <w:r w:rsidRPr="00EC1918">
        <w:rPr>
          <w:rFonts w:ascii="Lato" w:hAnsi="Lato"/>
        </w:rPr>
        <w:t xml:space="preserve"> Łukasza Urbaniaka </w:t>
      </w:r>
      <w:r w:rsidR="008571D7" w:rsidRPr="00EC1918">
        <w:rPr>
          <w:rFonts w:ascii="Lato" w:hAnsi="Lato"/>
        </w:rPr>
        <w:t>-</w:t>
      </w:r>
      <w:r w:rsidRPr="00EC1918">
        <w:rPr>
          <w:rFonts w:ascii="Lato" w:hAnsi="Lato"/>
        </w:rPr>
        <w:t xml:space="preserve"> trzykrotnie międzynarodowych i czterokrotnie polskich.</w:t>
      </w:r>
    </w:p>
    <w:p w14:paraId="321F9963" w14:textId="07CCAD6A" w:rsidR="00D4328F" w:rsidRPr="00EC1918" w:rsidRDefault="00D4328F" w:rsidP="00A94415">
      <w:pPr>
        <w:spacing w:after="0" w:line="240" w:lineRule="auto"/>
        <w:jc w:val="both"/>
        <w:rPr>
          <w:rFonts w:ascii="Lato" w:hAnsi="Lato"/>
        </w:rPr>
      </w:pPr>
      <w:r w:rsidRPr="00EC1918">
        <w:rPr>
          <w:rFonts w:ascii="Lato" w:hAnsi="Lato"/>
        </w:rPr>
        <w:t xml:space="preserve">Pomimo stałej aktywności jako chórmistrz prowadzi wykłady i warsztaty dla dyrygentów, jest jurorem podczas konkursów chóralnych i wokalnych, kierownikiem ogólnopolskich konferencji naukowych, autorem publikacji o tematyce muzycznej. </w:t>
      </w:r>
    </w:p>
    <w:p w14:paraId="30E39516" w14:textId="2421D1A6" w:rsidR="00A94415" w:rsidRPr="00EC1918" w:rsidRDefault="00D4328F" w:rsidP="008571D7">
      <w:pPr>
        <w:spacing w:after="0" w:line="240" w:lineRule="auto"/>
        <w:jc w:val="both"/>
        <w:rPr>
          <w:rFonts w:ascii="Lato" w:hAnsi="Lato"/>
        </w:rPr>
      </w:pPr>
      <w:r w:rsidRPr="00EC1918">
        <w:rPr>
          <w:rFonts w:ascii="Lato" w:hAnsi="Lato"/>
        </w:rPr>
        <w:t>Podczas ogólnopolskich konkursów chóralnych wielokrotnie otrzymywała Nagrodę dla najlepszego dyrygenta, a także uhonorowana została m.in.: Nagrodą Prezydenta Miasta Bydgoszczy, Nagrodą Kujawsko-Pomorskiego Kuratora Oświaty, Brązowym Krzyżem Zasługi</w:t>
      </w:r>
      <w:r w:rsidR="00A94415" w:rsidRPr="00EC1918">
        <w:rPr>
          <w:rFonts w:ascii="Lato" w:hAnsi="Lato"/>
        </w:rPr>
        <w:t>,</w:t>
      </w:r>
      <w:r w:rsidRPr="00EC1918">
        <w:rPr>
          <w:rFonts w:ascii="Lato" w:hAnsi="Lato"/>
        </w:rPr>
        <w:t xml:space="preserve"> Medalem Srebrnym za </w:t>
      </w:r>
      <w:r w:rsidR="00A94415" w:rsidRPr="00EC1918">
        <w:rPr>
          <w:rFonts w:ascii="Lato" w:hAnsi="Lato"/>
        </w:rPr>
        <w:t>długoletnią służb</w:t>
      </w:r>
      <w:bookmarkStart w:id="0" w:name="_GoBack"/>
      <w:bookmarkEnd w:id="0"/>
      <w:r w:rsidR="00A94415" w:rsidRPr="00EC1918">
        <w:rPr>
          <w:rFonts w:ascii="Lato" w:hAnsi="Lato"/>
        </w:rPr>
        <w:t xml:space="preserve">ę i </w:t>
      </w:r>
      <w:r w:rsidR="00A94415" w:rsidRPr="00EC1918">
        <w:rPr>
          <w:rFonts w:ascii="Lato" w:hAnsi="Lato" w:cstheme="minorHAnsi"/>
        </w:rPr>
        <w:t xml:space="preserve">Brązowym Medalem Zasłużony Kulturze </w:t>
      </w:r>
      <w:r w:rsidR="00A94415" w:rsidRPr="00EC1918">
        <w:rPr>
          <w:rFonts w:ascii="Lato" w:hAnsi="Lato" w:cstheme="minorHAnsi"/>
          <w:i/>
        </w:rPr>
        <w:t>Gloria Artis</w:t>
      </w:r>
      <w:r w:rsidR="008571D7" w:rsidRPr="00EC1918">
        <w:rPr>
          <w:rFonts w:ascii="Lato" w:hAnsi="Lato" w:cstheme="minorHAnsi"/>
          <w:i/>
        </w:rPr>
        <w:t>.</w:t>
      </w:r>
    </w:p>
    <w:sectPr w:rsidR="00A94415" w:rsidRPr="00EC1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4B4"/>
    <w:rsid w:val="000C14B4"/>
    <w:rsid w:val="0085432F"/>
    <w:rsid w:val="008571D7"/>
    <w:rsid w:val="00A94415"/>
    <w:rsid w:val="00D4328F"/>
    <w:rsid w:val="00D86932"/>
    <w:rsid w:val="00EC1918"/>
    <w:rsid w:val="00ED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A589"/>
  <w15:chartTrackingRefBased/>
  <w15:docId w15:val="{4FB96C76-DAE2-453A-BAD2-5B7E0BE4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2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Wilkiewicz</dc:creator>
  <cp:keywords/>
  <dc:description/>
  <cp:lastModifiedBy>Anna Cudo</cp:lastModifiedBy>
  <cp:revision>4</cp:revision>
  <dcterms:created xsi:type="dcterms:W3CDTF">2022-03-04T11:12:00Z</dcterms:created>
  <dcterms:modified xsi:type="dcterms:W3CDTF">2022-03-07T10:13:00Z</dcterms:modified>
</cp:coreProperties>
</file>