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0CE90" w14:textId="77777777" w:rsidR="00713020" w:rsidRDefault="009D46B1">
      <w:pPr>
        <w:pStyle w:val="Nagwek1"/>
        <w:spacing w:before="80"/>
        <w:ind w:left="0" w:right="140"/>
        <w:jc w:val="center"/>
      </w:pPr>
      <w:r>
        <w:t>UMOWA</w:t>
      </w:r>
      <w:r>
        <w:rPr>
          <w:spacing w:val="-5"/>
        </w:rPr>
        <w:t xml:space="preserve"> </w:t>
      </w:r>
      <w:r>
        <w:t>NAJMU</w:t>
      </w:r>
      <w:r>
        <w:rPr>
          <w:spacing w:val="-5"/>
        </w:rPr>
        <w:t xml:space="preserve"> </w:t>
      </w:r>
      <w:r>
        <w:rPr>
          <w:spacing w:val="-2"/>
        </w:rPr>
        <w:t>INSTRUMENTU</w:t>
      </w:r>
    </w:p>
    <w:p w14:paraId="5C1169C4" w14:textId="77777777" w:rsidR="00713020" w:rsidRDefault="00713020">
      <w:pPr>
        <w:pStyle w:val="Tekstpodstawowy"/>
        <w:spacing w:before="229"/>
        <w:rPr>
          <w:b/>
        </w:rPr>
      </w:pPr>
    </w:p>
    <w:p w14:paraId="23135CEC" w14:textId="77777777" w:rsidR="00713020" w:rsidRDefault="009D46B1">
      <w:pPr>
        <w:pStyle w:val="Tekstpodstawowy"/>
        <w:tabs>
          <w:tab w:val="left" w:pos="2816"/>
        </w:tabs>
        <w:ind w:left="1"/>
      </w:pPr>
      <w:r>
        <w:t xml:space="preserve">zawarta dnia </w:t>
      </w:r>
      <w:r>
        <w:rPr>
          <w:u w:val="single"/>
        </w:rPr>
        <w:tab/>
      </w:r>
      <w:r>
        <w:t>roku</w:t>
      </w:r>
      <w:r>
        <w:rPr>
          <w:spacing w:val="-3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Bydgoszczy</w:t>
      </w:r>
      <w:r>
        <w:rPr>
          <w:spacing w:val="-6"/>
        </w:rPr>
        <w:t xml:space="preserve"> </w:t>
      </w:r>
      <w:r>
        <w:rPr>
          <w:spacing w:val="-2"/>
        </w:rPr>
        <w:t>pomiędzy:</w:t>
      </w:r>
    </w:p>
    <w:p w14:paraId="38E07F9C" w14:textId="77777777" w:rsidR="00713020" w:rsidRDefault="00713020">
      <w:pPr>
        <w:pStyle w:val="Tekstpodstawowy"/>
        <w:spacing w:before="1"/>
      </w:pPr>
    </w:p>
    <w:p w14:paraId="178C4E27" w14:textId="772D07D7" w:rsidR="00713020" w:rsidRDefault="009D46B1">
      <w:pPr>
        <w:ind w:left="1" w:right="4507"/>
        <w:rPr>
          <w:sz w:val="20"/>
        </w:rPr>
      </w:pPr>
      <w:r>
        <w:rPr>
          <w:b/>
          <w:sz w:val="20"/>
        </w:rPr>
        <w:t>Akademią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Muzyczną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imienia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Feliksa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Nowowiejskiego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Bydgoszczy </w:t>
      </w:r>
      <w:r>
        <w:rPr>
          <w:sz w:val="20"/>
        </w:rPr>
        <w:t>z siedzibą w Bydgoszczy</w:t>
      </w:r>
      <w:r>
        <w:rPr>
          <w:spacing w:val="40"/>
          <w:sz w:val="20"/>
        </w:rPr>
        <w:t xml:space="preserve"> </w:t>
      </w:r>
      <w:r>
        <w:rPr>
          <w:sz w:val="20"/>
        </w:rPr>
        <w:t>(85-0</w:t>
      </w:r>
      <w:r w:rsidR="00B67206">
        <w:rPr>
          <w:sz w:val="20"/>
        </w:rPr>
        <w:t>75</w:t>
      </w:r>
      <w:r>
        <w:rPr>
          <w:sz w:val="20"/>
        </w:rPr>
        <w:t xml:space="preserve">) przy ul. </w:t>
      </w:r>
      <w:r w:rsidR="00B67206">
        <w:rPr>
          <w:sz w:val="20"/>
        </w:rPr>
        <w:t>prof. J. Godziszewskiego 1</w:t>
      </w:r>
      <w:bookmarkStart w:id="0" w:name="_GoBack"/>
      <w:bookmarkEnd w:id="0"/>
      <w:r>
        <w:rPr>
          <w:sz w:val="20"/>
        </w:rPr>
        <w:t>, reprezentowaną przez:</w:t>
      </w:r>
    </w:p>
    <w:p w14:paraId="7C9EF6C5" w14:textId="77777777" w:rsidR="00713020" w:rsidRDefault="009D46B1">
      <w:pPr>
        <w:pStyle w:val="Nagwek1"/>
        <w:spacing w:before="229"/>
        <w:ind w:left="709"/>
      </w:pPr>
      <w:r>
        <w:t>dr.</w:t>
      </w:r>
      <w:r>
        <w:rPr>
          <w:spacing w:val="-9"/>
        </w:rPr>
        <w:t xml:space="preserve"> </w:t>
      </w:r>
      <w:r>
        <w:t>Marka</w:t>
      </w:r>
      <w:r>
        <w:rPr>
          <w:spacing w:val="-8"/>
        </w:rPr>
        <w:t xml:space="preserve"> </w:t>
      </w:r>
      <w:r>
        <w:t>Czerskiego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Kanclerza</w:t>
      </w:r>
    </w:p>
    <w:p w14:paraId="796DE424" w14:textId="77777777" w:rsidR="00713020" w:rsidRDefault="009D46B1">
      <w:pPr>
        <w:pStyle w:val="Tekstpodstawowy"/>
        <w:spacing w:before="1"/>
        <w:ind w:left="51"/>
      </w:pPr>
      <w:r>
        <w:t>przy</w:t>
      </w:r>
      <w:r>
        <w:rPr>
          <w:spacing w:val="-11"/>
        </w:rPr>
        <w:t xml:space="preserve"> </w:t>
      </w:r>
      <w:r>
        <w:t>kontrasygnacie</w:t>
      </w:r>
      <w:r>
        <w:rPr>
          <w:spacing w:val="-3"/>
        </w:rPr>
        <w:t xml:space="preserve"> </w:t>
      </w:r>
      <w:r>
        <w:rPr>
          <w:spacing w:val="-2"/>
        </w:rPr>
        <w:t>finansowej</w:t>
      </w:r>
    </w:p>
    <w:p w14:paraId="07D62D98" w14:textId="77777777" w:rsidR="00713020" w:rsidRDefault="009D46B1">
      <w:pPr>
        <w:spacing w:line="480" w:lineRule="auto"/>
        <w:ind w:left="1" w:right="6555" w:firstLine="708"/>
        <w:rPr>
          <w:sz w:val="20"/>
        </w:rPr>
      </w:pPr>
      <w:r>
        <w:rPr>
          <w:b/>
          <w:sz w:val="20"/>
        </w:rPr>
        <w:t xml:space="preserve">mgr Justyny </w:t>
      </w:r>
      <w:proofErr w:type="spellStart"/>
      <w:r>
        <w:rPr>
          <w:b/>
          <w:sz w:val="20"/>
        </w:rPr>
        <w:t>Ziąber</w:t>
      </w:r>
      <w:proofErr w:type="spellEnd"/>
      <w:r>
        <w:rPr>
          <w:b/>
          <w:sz w:val="20"/>
        </w:rPr>
        <w:t xml:space="preserve"> – Kwestora </w:t>
      </w:r>
      <w:r>
        <w:rPr>
          <w:sz w:val="20"/>
        </w:rPr>
        <w:t>zwaną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treści</w:t>
      </w:r>
      <w:r>
        <w:rPr>
          <w:spacing w:val="-9"/>
          <w:sz w:val="20"/>
        </w:rPr>
        <w:t xml:space="preserve"> </w:t>
      </w:r>
      <w:r>
        <w:rPr>
          <w:sz w:val="20"/>
        </w:rPr>
        <w:t>Umowy</w:t>
      </w:r>
      <w:r>
        <w:rPr>
          <w:spacing w:val="-10"/>
          <w:sz w:val="20"/>
        </w:rPr>
        <w:t xml:space="preserve"> </w:t>
      </w:r>
      <w:r>
        <w:rPr>
          <w:b/>
          <w:sz w:val="20"/>
        </w:rPr>
        <w:t>WYNAJMUJĄCYM</w:t>
      </w:r>
      <w:r>
        <w:rPr>
          <w:sz w:val="20"/>
        </w:rPr>
        <w:t xml:space="preserve">, </w:t>
      </w:r>
      <w:r>
        <w:rPr>
          <w:spacing w:val="-10"/>
          <w:sz w:val="20"/>
        </w:rPr>
        <w:t>a</w:t>
      </w:r>
    </w:p>
    <w:p w14:paraId="3E9FE514" w14:textId="77777777" w:rsidR="00713020" w:rsidRDefault="009D46B1">
      <w:pPr>
        <w:pStyle w:val="Tekstpodstawowy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BF35CB" wp14:editId="297F6FCF">
                <wp:simplePos x="0" y="0"/>
                <wp:positionH relativeFrom="page">
                  <wp:posOffset>541019</wp:posOffset>
                </wp:positionH>
                <wp:positionV relativeFrom="paragraph">
                  <wp:posOffset>142343</wp:posOffset>
                </wp:positionV>
                <wp:extent cx="47644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4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4405">
                              <a:moveTo>
                                <a:pt x="0" y="0"/>
                              </a:moveTo>
                              <a:lnTo>
                                <a:pt x="4763868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823DEFF" id="Graphic 3" o:spid="_x0000_s1026" style="position:absolute;margin-left:42.6pt;margin-top:11.2pt;width:375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4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L5/FQIAAFsEAAAOAAAAZHJzL2Uyb0RvYy54bWysVMFu2zAMvQ/YPwi6L06yLG2NOMXQoMOA&#10;oivQDDsrshwbk0WNVOLk70fJcZJ1t2E+CJT4RD7yUV7cH1or9gapAVfIyWgshXEaysZtC/l9/fjh&#10;VgoKypXKgjOFPBqS98v37xadz80UarClQcFBHOWdL2Qdgs+zjHRtWkUj8MaxswJsVeAtbrMSVcfR&#10;W5tNx+N51gGWHkEbIj5d9U65TPGryujwrarIBGELydxCWjGtm7hmy4XKt6h83egTDfUPLFrVOE56&#10;DrVSQYkdNn+FahuNQFCFkYY2g6pqtEk1cDWT8ZtqXmvlTaqFm0P+3Cb6f2H18/7Vv2CkTv4J9E/i&#10;jmSdp/zsiRs6YQ4VthHLxMUhdfF47qI5BKH5cHYzn83Gn6TQ7JtMb1KTM5UPd/WOwhcDKY7aP1Ho&#10;NSgHS9WDpQ9uMJGVjBrapGGQgjVEKVjDTa+hVyHei+SiKboLkXjWwt6sIXnDG+ZM7eK17hrFpXy8&#10;nfMID1UytkewEdNwr3ojpWb7ujjrIoubu/ldGg0C25SPjbWRBeF282BR7FUczPTFOjjCHzCPFFaK&#10;6h6XXCeYdSedemmiSBsojy8oOp7mQtKvnUIjhf3qeFzi6A8GDsZmMDDYB0gPJDWIc64PPxR6EdMX&#10;MrCyzzAMo8oH0WLpZ2y86eDzLkDVREXTDPWMThue4FTg6bXFJ3K9T6jLP2H5GwAA//8DAFBLAwQU&#10;AAYACAAAACEAApyy9N4AAAAIAQAADwAAAGRycy9kb3ducmV2LnhtbEyPwU7DMBBE70j8g7VI3KhD&#10;IFUUsqkqRC9QgSgcODrxkgTidRS7bfh7tic4zs5o5m25mt2gDjSF3jPC9SIBRdx423OL8P62ucpB&#10;hWjYmsEzIfxQgFV1flaawvojv9JhF1slJRwKg9DFOBZah6YjZ8LCj8TiffrJmShyarWdzFHK3aDT&#10;JFlqZ3qWhc6MdN9R873bO4TNOvt6bO1L//Ewuuen7TbXtQ2Ilxfz+g5UpDn+heGEL+hQCVPt92yD&#10;GhDyLJUkQpreghI/v8kyUPXpsARdlfr/A9UvAAAA//8DAFBLAQItABQABgAIAAAAIQC2gziS/gAA&#10;AOEBAAATAAAAAAAAAAAAAAAAAAAAAABbQ29udGVudF9UeXBlc10ueG1sUEsBAi0AFAAGAAgAAAAh&#10;ADj9If/WAAAAlAEAAAsAAAAAAAAAAAAAAAAALwEAAF9yZWxzLy5yZWxzUEsBAi0AFAAGAAgAAAAh&#10;AHRwvn8VAgAAWwQAAA4AAAAAAAAAAAAAAAAALgIAAGRycy9lMm9Eb2MueG1sUEsBAi0AFAAGAAgA&#10;AAAhAAKcsvTeAAAACAEAAA8AAAAAAAAAAAAAAAAAbwQAAGRycy9kb3ducmV2LnhtbFBLBQYAAAAA&#10;BAAEAPMAAAB6BQAAAAA=&#10;" path="m,l4763868,e" filled="f" strokeweight=".22136mm">
                <v:path arrowok="t"/>
                <w10:wrap type="topAndBottom" anchorx="page"/>
              </v:shape>
            </w:pict>
          </mc:Fallback>
        </mc:AlternateContent>
      </w:r>
    </w:p>
    <w:p w14:paraId="17240756" w14:textId="77777777" w:rsidR="00713020" w:rsidRDefault="009D46B1">
      <w:pPr>
        <w:pStyle w:val="Tekstpodstawowy"/>
        <w:tabs>
          <w:tab w:val="left" w:pos="2581"/>
          <w:tab w:val="left" w:pos="3220"/>
          <w:tab w:val="left" w:pos="5295"/>
        </w:tabs>
        <w:spacing w:before="116"/>
        <w:ind w:left="1"/>
      </w:pPr>
      <w:r>
        <w:t>zamieszkałym/ą w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49"/>
          <w:u w:val="single"/>
        </w:rPr>
        <w:t xml:space="preserve">  </w:t>
      </w:r>
      <w:r>
        <w:rPr>
          <w:spacing w:val="-10"/>
        </w:rPr>
        <w:t>-</w:t>
      </w:r>
      <w:r>
        <w:rPr>
          <w:u w:val="single"/>
        </w:rPr>
        <w:tab/>
      </w:r>
      <w:r>
        <w:t>) przy</w:t>
      </w:r>
      <w:r>
        <w:rPr>
          <w:spacing w:val="-2"/>
        </w:rPr>
        <w:t xml:space="preserve"> </w:t>
      </w:r>
      <w:r>
        <w:t xml:space="preserve">ul. </w:t>
      </w:r>
      <w:r>
        <w:rPr>
          <w:u w:val="single"/>
        </w:rPr>
        <w:tab/>
      </w:r>
    </w:p>
    <w:p w14:paraId="5C3A2444" w14:textId="77777777" w:rsidR="00713020" w:rsidRDefault="009D46B1">
      <w:pPr>
        <w:pStyle w:val="Tekstpodstawowy"/>
        <w:tabs>
          <w:tab w:val="left" w:pos="2704"/>
          <w:tab w:val="left" w:pos="3342"/>
          <w:tab w:val="left" w:pos="5370"/>
        </w:tabs>
        <w:spacing w:before="113"/>
        <w:ind w:left="1"/>
      </w:pPr>
      <w:r>
        <w:t>zameldowanym/ą w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49"/>
          <w:u w:val="single"/>
        </w:rPr>
        <w:t xml:space="preserve">  </w:t>
      </w:r>
      <w:r>
        <w:rPr>
          <w:spacing w:val="-10"/>
        </w:rPr>
        <w:t>-</w:t>
      </w:r>
      <w:r>
        <w:rPr>
          <w:u w:val="single"/>
        </w:rPr>
        <w:tab/>
      </w:r>
      <w:r>
        <w:t>) przy</w:t>
      </w:r>
      <w:r>
        <w:rPr>
          <w:spacing w:val="-3"/>
        </w:rPr>
        <w:t xml:space="preserve"> </w:t>
      </w:r>
      <w:r>
        <w:t xml:space="preserve">ul. </w:t>
      </w:r>
      <w:r>
        <w:rPr>
          <w:u w:val="single"/>
        </w:rPr>
        <w:tab/>
      </w:r>
      <w:r>
        <w:rPr>
          <w:spacing w:val="-10"/>
        </w:rPr>
        <w:t>,</w:t>
      </w:r>
    </w:p>
    <w:p w14:paraId="3D8E1D1E" w14:textId="77777777" w:rsidR="00713020" w:rsidRDefault="009D46B1">
      <w:pPr>
        <w:pStyle w:val="Tekstpodstawowy"/>
        <w:tabs>
          <w:tab w:val="left" w:pos="2714"/>
          <w:tab w:val="left" w:pos="3493"/>
          <w:tab w:val="left" w:pos="4705"/>
          <w:tab w:val="left" w:pos="7074"/>
          <w:tab w:val="left" w:pos="10196"/>
        </w:tabs>
        <w:spacing w:before="115"/>
        <w:ind w:left="1"/>
      </w:pPr>
      <w:r>
        <w:t>legitymującym/ą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seria </w:t>
      </w:r>
      <w:r>
        <w:rPr>
          <w:u w:val="single"/>
        </w:rPr>
        <w:tab/>
      </w:r>
      <w:r>
        <w:t xml:space="preserve">numer </w:t>
      </w:r>
      <w:r>
        <w:rPr>
          <w:u w:val="single"/>
        </w:rPr>
        <w:tab/>
      </w:r>
      <w:r>
        <w:t>wydanym</w:t>
      </w:r>
      <w:r>
        <w:rPr>
          <w:spacing w:val="-1"/>
        </w:rPr>
        <w:t xml:space="preserve"> </w:t>
      </w:r>
      <w:r>
        <w:t xml:space="preserve">przez </w:t>
      </w:r>
      <w:r>
        <w:rPr>
          <w:u w:val="single"/>
        </w:rPr>
        <w:tab/>
      </w:r>
      <w:r>
        <w:t>ważnym</w:t>
      </w:r>
      <w:r>
        <w:rPr>
          <w:spacing w:val="-1"/>
        </w:rPr>
        <w:t xml:space="preserve"> </w:t>
      </w:r>
      <w:r>
        <w:t xml:space="preserve">do dnia </w:t>
      </w:r>
      <w:r>
        <w:rPr>
          <w:u w:val="single"/>
        </w:rPr>
        <w:tab/>
      </w:r>
    </w:p>
    <w:p w14:paraId="0FFFEEA1" w14:textId="77777777" w:rsidR="00713020" w:rsidRDefault="009D46B1">
      <w:pPr>
        <w:pStyle w:val="Tekstpodstawowy"/>
        <w:spacing w:before="116"/>
        <w:ind w:left="1"/>
      </w:pPr>
      <w:r>
        <w:rPr>
          <w:spacing w:val="-2"/>
        </w:rPr>
        <w:t>roku,</w:t>
      </w:r>
    </w:p>
    <w:p w14:paraId="68724B16" w14:textId="77777777" w:rsidR="00713020" w:rsidRDefault="009D46B1">
      <w:pPr>
        <w:pStyle w:val="Tekstpodstawowy"/>
        <w:spacing w:before="116" w:line="357" w:lineRule="auto"/>
        <w:ind w:left="1" w:right="7012"/>
      </w:pPr>
      <w:r>
        <w:t>zwanym/ą</w:t>
      </w:r>
      <w:r>
        <w:rPr>
          <w:spacing w:val="-5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treści</w:t>
      </w:r>
      <w:r>
        <w:rPr>
          <w:spacing w:val="-9"/>
        </w:rPr>
        <w:t xml:space="preserve"> </w:t>
      </w:r>
      <w:r>
        <w:t>Umowy</w:t>
      </w:r>
      <w:r>
        <w:rPr>
          <w:spacing w:val="-10"/>
        </w:rPr>
        <w:t xml:space="preserve"> </w:t>
      </w:r>
      <w:r>
        <w:rPr>
          <w:b/>
        </w:rPr>
        <w:t>NAJEMCĄ</w:t>
      </w:r>
      <w:r>
        <w:t>, o treści następującej:</w:t>
      </w:r>
    </w:p>
    <w:p w14:paraId="03B77877" w14:textId="77777777" w:rsidR="00713020" w:rsidRDefault="00713020">
      <w:pPr>
        <w:pStyle w:val="Tekstpodstawowy"/>
        <w:spacing w:before="119"/>
      </w:pPr>
    </w:p>
    <w:p w14:paraId="30952F2B" w14:textId="77777777" w:rsidR="00713020" w:rsidRDefault="009D46B1">
      <w:pPr>
        <w:pStyle w:val="Nagwek1"/>
      </w:pPr>
      <w:r>
        <w:t xml:space="preserve">§ </w:t>
      </w:r>
      <w:r>
        <w:rPr>
          <w:spacing w:val="-10"/>
        </w:rPr>
        <w:t>1</w:t>
      </w:r>
    </w:p>
    <w:p w14:paraId="663F5877" w14:textId="77777777" w:rsidR="00713020" w:rsidRDefault="009D46B1">
      <w:pPr>
        <w:pStyle w:val="Tekstpodstawowy"/>
        <w:tabs>
          <w:tab w:val="left" w:pos="5987"/>
          <w:tab w:val="left" w:pos="7004"/>
          <w:tab w:val="left" w:pos="9186"/>
        </w:tabs>
        <w:spacing w:line="357" w:lineRule="auto"/>
        <w:ind w:left="1" w:right="139"/>
      </w:pPr>
      <w:r>
        <w:t>Wynajmujący</w:t>
      </w:r>
      <w:r>
        <w:rPr>
          <w:spacing w:val="40"/>
        </w:rPr>
        <w:t xml:space="preserve"> </w:t>
      </w:r>
      <w:r>
        <w:t>oświadcza,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t>właścicielem</w:t>
      </w:r>
      <w:r>
        <w:rPr>
          <w:spacing w:val="4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firmy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 xml:space="preserve">numerze fabrycznym/ewidencyjnym/inwentarzowym </w:t>
      </w:r>
      <w:r>
        <w:rPr>
          <w:u w:val="single"/>
        </w:rPr>
        <w:tab/>
      </w:r>
      <w:r>
        <w:t xml:space="preserve">, zwanym dalej </w:t>
      </w:r>
      <w:r>
        <w:rPr>
          <w:b/>
          <w:i/>
        </w:rPr>
        <w:t>instrumentem</w:t>
      </w:r>
      <w:r>
        <w:t>.</w:t>
      </w:r>
    </w:p>
    <w:p w14:paraId="2731B0E3" w14:textId="77777777" w:rsidR="00713020" w:rsidRDefault="00713020">
      <w:pPr>
        <w:pStyle w:val="Tekstpodstawowy"/>
        <w:spacing w:before="119"/>
      </w:pPr>
    </w:p>
    <w:p w14:paraId="385BBE45" w14:textId="77777777" w:rsidR="00713020" w:rsidRDefault="009D46B1">
      <w:pPr>
        <w:pStyle w:val="Nagwek1"/>
        <w:spacing w:line="229" w:lineRule="exact"/>
        <w:jc w:val="both"/>
      </w:pPr>
      <w:r>
        <w:t xml:space="preserve">§ </w:t>
      </w:r>
      <w:r>
        <w:rPr>
          <w:spacing w:val="-10"/>
        </w:rPr>
        <w:t>2</w:t>
      </w:r>
    </w:p>
    <w:p w14:paraId="329F33AF" w14:textId="694C9C05" w:rsidR="00713020" w:rsidRDefault="009D46B1">
      <w:pPr>
        <w:pStyle w:val="Akapitzlist"/>
        <w:numPr>
          <w:ilvl w:val="0"/>
          <w:numId w:val="7"/>
        </w:numPr>
        <w:tabs>
          <w:tab w:val="left" w:pos="721"/>
          <w:tab w:val="left" w:pos="4640"/>
          <w:tab w:val="left" w:pos="5755"/>
          <w:tab w:val="left" w:pos="7551"/>
        </w:tabs>
        <w:ind w:left="721" w:right="141"/>
        <w:jc w:val="both"/>
        <w:rPr>
          <w:sz w:val="20"/>
        </w:rPr>
      </w:pPr>
      <w:r>
        <w:rPr>
          <w:sz w:val="20"/>
        </w:rPr>
        <w:t xml:space="preserve">Wynajmujący wynajmuje instrument oraz oddaje go w najem Najemcy na zasadach określonych w zarządzeniu Rektora numer 1/R/15-09/2026 z dnia 15.09.2026 roku dostępnym na stronie internetowej Akademii: </w:t>
      </w:r>
      <w:hyperlink r:id="rId7">
        <w:r>
          <w:rPr>
            <w:sz w:val="20"/>
          </w:rPr>
          <w:t>https://www.amuz.bydgoszcz.pl/wypozyczanie-instrumentow/</w:t>
        </w:r>
      </w:hyperlink>
      <w:r>
        <w:rPr>
          <w:sz w:val="20"/>
        </w:rPr>
        <w:t xml:space="preserve">. Strony określają szacunkową wartość rynkową instrumentu na kwotę w wysokości </w:t>
      </w:r>
      <w:r>
        <w:rPr>
          <w:sz w:val="20"/>
          <w:u w:val="single"/>
        </w:rPr>
        <w:tab/>
      </w:r>
      <w:r>
        <w:rPr>
          <w:spacing w:val="-10"/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 xml:space="preserve">złotych i </w:t>
      </w:r>
      <w:r>
        <w:rPr>
          <w:sz w:val="20"/>
          <w:u w:val="single"/>
        </w:rPr>
        <w:tab/>
      </w:r>
      <w:r>
        <w:rPr>
          <w:spacing w:val="-2"/>
          <w:sz w:val="20"/>
        </w:rPr>
        <w:t>groszy).</w:t>
      </w:r>
    </w:p>
    <w:p w14:paraId="208E9984" w14:textId="77777777" w:rsidR="00713020" w:rsidRDefault="009D46B1">
      <w:pPr>
        <w:pStyle w:val="Akapitzlist"/>
        <w:numPr>
          <w:ilvl w:val="0"/>
          <w:numId w:val="7"/>
        </w:numPr>
        <w:tabs>
          <w:tab w:val="left" w:pos="721"/>
          <w:tab w:val="left" w:pos="2142"/>
          <w:tab w:val="left" w:pos="3997"/>
          <w:tab w:val="left" w:pos="8145"/>
          <w:tab w:val="left" w:pos="9376"/>
          <w:tab w:val="left" w:pos="10141"/>
        </w:tabs>
        <w:spacing w:before="1"/>
        <w:ind w:left="721" w:right="138"/>
        <w:jc w:val="both"/>
        <w:rPr>
          <w:sz w:val="20"/>
        </w:rPr>
      </w:pPr>
      <w:r>
        <w:rPr>
          <w:sz w:val="20"/>
        </w:rPr>
        <w:t>Wydanie</w:t>
      </w:r>
      <w:r>
        <w:rPr>
          <w:spacing w:val="17"/>
          <w:sz w:val="20"/>
        </w:rPr>
        <w:t xml:space="preserve"> </w:t>
      </w:r>
      <w:r>
        <w:rPr>
          <w:sz w:val="20"/>
        </w:rPr>
        <w:t>instrumentu</w:t>
      </w:r>
      <w:r>
        <w:rPr>
          <w:spacing w:val="18"/>
          <w:sz w:val="20"/>
        </w:rPr>
        <w:t xml:space="preserve"> </w:t>
      </w:r>
      <w:r>
        <w:rPr>
          <w:sz w:val="20"/>
        </w:rPr>
        <w:t>nastąpi</w:t>
      </w:r>
      <w:r>
        <w:rPr>
          <w:spacing w:val="20"/>
          <w:sz w:val="20"/>
        </w:rPr>
        <w:t xml:space="preserve"> </w:t>
      </w:r>
      <w:r>
        <w:rPr>
          <w:sz w:val="20"/>
        </w:rPr>
        <w:t>po</w:t>
      </w:r>
      <w:r>
        <w:rPr>
          <w:spacing w:val="18"/>
          <w:sz w:val="20"/>
        </w:rPr>
        <w:t xml:space="preserve"> </w:t>
      </w:r>
      <w:r>
        <w:rPr>
          <w:sz w:val="20"/>
        </w:rPr>
        <w:t>podpisaniu</w:t>
      </w:r>
      <w:r>
        <w:rPr>
          <w:spacing w:val="18"/>
          <w:sz w:val="20"/>
        </w:rPr>
        <w:t xml:space="preserve"> </w:t>
      </w:r>
      <w:r>
        <w:rPr>
          <w:sz w:val="20"/>
        </w:rPr>
        <w:t>Umowy,</w:t>
      </w:r>
      <w:r>
        <w:rPr>
          <w:spacing w:val="18"/>
          <w:sz w:val="20"/>
        </w:rPr>
        <w:t xml:space="preserve"> </w:t>
      </w:r>
      <w:r>
        <w:rPr>
          <w:sz w:val="20"/>
        </w:rPr>
        <w:t>udzieleniu</w:t>
      </w:r>
      <w:r>
        <w:rPr>
          <w:spacing w:val="16"/>
          <w:sz w:val="20"/>
        </w:rPr>
        <w:t xml:space="preserve"> </w:t>
      </w:r>
      <w:r>
        <w:rPr>
          <w:sz w:val="20"/>
        </w:rPr>
        <w:t>poręczeń</w:t>
      </w:r>
      <w:r>
        <w:rPr>
          <w:spacing w:val="15"/>
          <w:sz w:val="20"/>
        </w:rPr>
        <w:t xml:space="preserve"> </w:t>
      </w:r>
      <w:r>
        <w:rPr>
          <w:sz w:val="20"/>
        </w:rPr>
        <w:t>i</w:t>
      </w:r>
      <w:r>
        <w:rPr>
          <w:spacing w:val="16"/>
          <w:sz w:val="20"/>
        </w:rPr>
        <w:t xml:space="preserve"> </w:t>
      </w:r>
      <w:r>
        <w:rPr>
          <w:sz w:val="20"/>
        </w:rPr>
        <w:t>zapłacie</w:t>
      </w:r>
      <w:r>
        <w:rPr>
          <w:spacing w:val="16"/>
          <w:sz w:val="20"/>
        </w:rPr>
        <w:t xml:space="preserve"> </w:t>
      </w:r>
      <w:r>
        <w:rPr>
          <w:sz w:val="20"/>
        </w:rPr>
        <w:t>przez</w:t>
      </w:r>
      <w:r>
        <w:rPr>
          <w:spacing w:val="17"/>
          <w:sz w:val="20"/>
        </w:rPr>
        <w:t xml:space="preserve"> </w:t>
      </w:r>
      <w:r>
        <w:rPr>
          <w:sz w:val="20"/>
        </w:rPr>
        <w:t>Najemcę</w:t>
      </w:r>
      <w:r>
        <w:rPr>
          <w:spacing w:val="16"/>
          <w:sz w:val="20"/>
        </w:rPr>
        <w:t xml:space="preserve"> </w:t>
      </w:r>
      <w:r>
        <w:rPr>
          <w:sz w:val="20"/>
        </w:rPr>
        <w:t>czynszu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najmu </w:t>
      </w:r>
      <w:r>
        <w:rPr>
          <w:spacing w:val="-10"/>
          <w:sz w:val="20"/>
        </w:rPr>
        <w:t>w</w:t>
      </w:r>
      <w:r>
        <w:rPr>
          <w:sz w:val="20"/>
        </w:rPr>
        <w:tab/>
      </w:r>
      <w:r>
        <w:rPr>
          <w:spacing w:val="-2"/>
          <w:sz w:val="20"/>
        </w:rPr>
        <w:t>kwocie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-</w:t>
      </w:r>
    </w:p>
    <w:p w14:paraId="19A427BC" w14:textId="77777777" w:rsidR="00713020" w:rsidRDefault="009D46B1">
      <w:pPr>
        <w:pStyle w:val="Tekstpodstawowy"/>
        <w:tabs>
          <w:tab w:val="left" w:pos="5168"/>
          <w:tab w:val="left" w:pos="7813"/>
        </w:tabs>
        <w:spacing w:line="228" w:lineRule="exact"/>
        <w:ind w:left="721"/>
        <w:jc w:val="both"/>
      </w:pPr>
      <w:r>
        <w:rPr>
          <w:u w:val="single"/>
        </w:rPr>
        <w:tab/>
      </w:r>
      <w:r>
        <w:t>złotych</w:t>
      </w:r>
      <w:r>
        <w:rPr>
          <w:spacing w:val="-7"/>
        </w:rPr>
        <w:t xml:space="preserve"> </w:t>
      </w:r>
      <w:r>
        <w:rPr>
          <w:spacing w:val="-10"/>
        </w:rPr>
        <w:t>i</w:t>
      </w:r>
      <w:r>
        <w:rPr>
          <w:u w:val="single"/>
        </w:rPr>
        <w:tab/>
      </w:r>
      <w:r>
        <w:rPr>
          <w:spacing w:val="-2"/>
        </w:rPr>
        <w:t>groszy).</w:t>
      </w:r>
    </w:p>
    <w:p w14:paraId="4995156A" w14:textId="77777777" w:rsidR="00713020" w:rsidRDefault="009D46B1">
      <w:pPr>
        <w:pStyle w:val="Akapitzlist"/>
        <w:numPr>
          <w:ilvl w:val="0"/>
          <w:numId w:val="7"/>
        </w:numPr>
        <w:tabs>
          <w:tab w:val="left" w:pos="721"/>
        </w:tabs>
        <w:ind w:left="721" w:right="143"/>
        <w:jc w:val="both"/>
        <w:rPr>
          <w:sz w:val="20"/>
        </w:rPr>
      </w:pPr>
      <w:r>
        <w:rPr>
          <w:sz w:val="20"/>
        </w:rPr>
        <w:t xml:space="preserve">Najemca oświadcza, iż obejrzał instrument i nie wnosi zastrzeżeń do jego stanu technicznego, wyposażenia lub </w:t>
      </w:r>
      <w:r>
        <w:rPr>
          <w:spacing w:val="-2"/>
          <w:sz w:val="20"/>
        </w:rPr>
        <w:t>właściwości.</w:t>
      </w:r>
    </w:p>
    <w:p w14:paraId="77634D3C" w14:textId="77777777" w:rsidR="00713020" w:rsidRDefault="009D46B1">
      <w:pPr>
        <w:pStyle w:val="Akapitzlist"/>
        <w:numPr>
          <w:ilvl w:val="0"/>
          <w:numId w:val="7"/>
        </w:numPr>
        <w:tabs>
          <w:tab w:val="left" w:pos="720"/>
        </w:tabs>
        <w:spacing w:before="1"/>
        <w:ind w:left="720" w:hanging="359"/>
        <w:jc w:val="both"/>
        <w:rPr>
          <w:sz w:val="20"/>
        </w:rPr>
      </w:pPr>
      <w:r>
        <w:rPr>
          <w:sz w:val="20"/>
        </w:rPr>
        <w:t>Najemcy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1"/>
          <w:sz w:val="20"/>
        </w:rPr>
        <w:t xml:space="preserve"> </w:t>
      </w:r>
      <w:r>
        <w:rPr>
          <w:sz w:val="20"/>
        </w:rPr>
        <w:t>wolno</w:t>
      </w:r>
      <w:r>
        <w:rPr>
          <w:spacing w:val="-4"/>
          <w:sz w:val="20"/>
        </w:rPr>
        <w:t xml:space="preserve"> </w:t>
      </w:r>
      <w:r>
        <w:rPr>
          <w:sz w:val="20"/>
        </w:rPr>
        <w:t>oddawać</w:t>
      </w:r>
      <w:r>
        <w:rPr>
          <w:spacing w:val="-5"/>
          <w:sz w:val="20"/>
        </w:rPr>
        <w:t xml:space="preserve"> </w:t>
      </w:r>
      <w:r>
        <w:rPr>
          <w:sz w:val="20"/>
        </w:rPr>
        <w:t>instrumentu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podnajem</w:t>
      </w:r>
      <w:r>
        <w:rPr>
          <w:spacing w:val="-8"/>
          <w:sz w:val="20"/>
        </w:rPr>
        <w:t xml:space="preserve"> </w:t>
      </w:r>
      <w:r>
        <w:rPr>
          <w:sz w:val="20"/>
        </w:rPr>
        <w:t>ani</w:t>
      </w:r>
      <w:r>
        <w:rPr>
          <w:spacing w:val="-6"/>
          <w:sz w:val="20"/>
        </w:rPr>
        <w:t xml:space="preserve"> </w:t>
      </w:r>
      <w:r>
        <w:rPr>
          <w:sz w:val="20"/>
        </w:rPr>
        <w:t>bezpłatne</w:t>
      </w:r>
      <w:r>
        <w:rPr>
          <w:spacing w:val="-3"/>
          <w:sz w:val="20"/>
        </w:rPr>
        <w:t xml:space="preserve"> </w:t>
      </w:r>
      <w:r>
        <w:rPr>
          <w:sz w:val="20"/>
        </w:rPr>
        <w:t>używanie</w:t>
      </w:r>
      <w:r>
        <w:rPr>
          <w:spacing w:val="-3"/>
          <w:sz w:val="20"/>
        </w:rPr>
        <w:t xml:space="preserve"> </w:t>
      </w:r>
      <w:r>
        <w:rPr>
          <w:sz w:val="20"/>
        </w:rPr>
        <w:t>osobom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trzecim.</w:t>
      </w:r>
    </w:p>
    <w:p w14:paraId="3796ECCF" w14:textId="77777777" w:rsidR="00713020" w:rsidRDefault="00713020">
      <w:pPr>
        <w:pStyle w:val="Tekstpodstawowy"/>
        <w:spacing w:before="229"/>
      </w:pPr>
    </w:p>
    <w:p w14:paraId="34079E56" w14:textId="77777777" w:rsidR="00713020" w:rsidRDefault="009D46B1">
      <w:pPr>
        <w:pStyle w:val="Nagwek1"/>
      </w:pPr>
      <w:r>
        <w:t xml:space="preserve">§ </w:t>
      </w:r>
      <w:r>
        <w:rPr>
          <w:spacing w:val="-10"/>
        </w:rPr>
        <w:t>3</w:t>
      </w:r>
    </w:p>
    <w:p w14:paraId="23521A9E" w14:textId="77777777" w:rsidR="00713020" w:rsidRDefault="009D46B1">
      <w:pPr>
        <w:pStyle w:val="Tekstpodstawowy"/>
        <w:tabs>
          <w:tab w:val="left" w:pos="5813"/>
        </w:tabs>
        <w:ind w:left="361"/>
      </w:pPr>
      <w:r>
        <w:t>Umowa</w:t>
      </w:r>
      <w:r>
        <w:rPr>
          <w:spacing w:val="-3"/>
        </w:rPr>
        <w:t xml:space="preserve"> </w:t>
      </w:r>
      <w:r>
        <w:t>obowiązuje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zawarcia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2"/>
        </w:rPr>
        <w:t>roku.</w:t>
      </w:r>
    </w:p>
    <w:p w14:paraId="1FD3DCEB" w14:textId="77777777" w:rsidR="00713020" w:rsidRDefault="00713020">
      <w:pPr>
        <w:pStyle w:val="Tekstpodstawowy"/>
        <w:spacing w:before="1"/>
      </w:pPr>
    </w:p>
    <w:p w14:paraId="1DCEDBB8" w14:textId="77777777" w:rsidR="00713020" w:rsidRDefault="009D46B1">
      <w:pPr>
        <w:pStyle w:val="Nagwek1"/>
      </w:pPr>
      <w:r>
        <w:t xml:space="preserve">§ </w:t>
      </w:r>
      <w:r>
        <w:rPr>
          <w:spacing w:val="-10"/>
        </w:rPr>
        <w:t>4</w:t>
      </w:r>
    </w:p>
    <w:p w14:paraId="23CFEC1A" w14:textId="77777777" w:rsidR="00713020" w:rsidRDefault="009D46B1">
      <w:pPr>
        <w:pStyle w:val="Tekstpodstawowy"/>
        <w:spacing w:before="1" w:line="229" w:lineRule="exact"/>
        <w:ind w:left="361"/>
      </w:pPr>
      <w:r>
        <w:t>Wynajmujący</w:t>
      </w:r>
      <w:r>
        <w:rPr>
          <w:spacing w:val="-8"/>
        </w:rPr>
        <w:t xml:space="preserve"> </w:t>
      </w:r>
      <w:r>
        <w:t>ma</w:t>
      </w:r>
      <w:r>
        <w:rPr>
          <w:spacing w:val="-8"/>
        </w:rPr>
        <w:t xml:space="preserve"> </w:t>
      </w:r>
      <w:r>
        <w:t>prawo</w:t>
      </w:r>
      <w:r>
        <w:rPr>
          <w:spacing w:val="-6"/>
        </w:rPr>
        <w:t xml:space="preserve"> </w:t>
      </w:r>
      <w:r>
        <w:t>rozwiązać</w:t>
      </w:r>
      <w:r>
        <w:rPr>
          <w:spacing w:val="-8"/>
        </w:rPr>
        <w:t xml:space="preserve"> </w:t>
      </w:r>
      <w:r>
        <w:t>Umowę</w:t>
      </w:r>
      <w:r>
        <w:rPr>
          <w:spacing w:val="-5"/>
        </w:rPr>
        <w:t xml:space="preserve"> </w:t>
      </w:r>
      <w:r>
        <w:t>ze</w:t>
      </w:r>
      <w:r>
        <w:rPr>
          <w:spacing w:val="-8"/>
        </w:rPr>
        <w:t xml:space="preserve"> </w:t>
      </w:r>
      <w:r>
        <w:t>skutkiem</w:t>
      </w:r>
      <w:r>
        <w:rPr>
          <w:spacing w:val="-5"/>
        </w:rPr>
        <w:t xml:space="preserve"> </w:t>
      </w:r>
      <w:r>
        <w:t>natychmiastowym</w:t>
      </w:r>
      <w:r>
        <w:rPr>
          <w:spacing w:val="-5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rPr>
          <w:spacing w:val="-2"/>
        </w:rPr>
        <w:t>przypadku:</w:t>
      </w:r>
    </w:p>
    <w:p w14:paraId="7AA15525" w14:textId="77777777" w:rsidR="00713020" w:rsidRDefault="009D46B1">
      <w:pPr>
        <w:pStyle w:val="Akapitzlist"/>
        <w:numPr>
          <w:ilvl w:val="0"/>
          <w:numId w:val="6"/>
        </w:numPr>
        <w:tabs>
          <w:tab w:val="left" w:pos="708"/>
        </w:tabs>
        <w:spacing w:line="229" w:lineRule="exact"/>
        <w:ind w:left="708" w:hanging="347"/>
        <w:rPr>
          <w:sz w:val="20"/>
        </w:rPr>
      </w:pPr>
      <w:r>
        <w:rPr>
          <w:sz w:val="20"/>
        </w:rPr>
        <w:t>naruszenia</w:t>
      </w:r>
      <w:r>
        <w:rPr>
          <w:spacing w:val="-6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Najemcę</w:t>
      </w:r>
      <w:r>
        <w:rPr>
          <w:spacing w:val="-5"/>
          <w:sz w:val="20"/>
        </w:rPr>
        <w:t xml:space="preserve"> </w:t>
      </w:r>
      <w:r>
        <w:rPr>
          <w:sz w:val="20"/>
        </w:rPr>
        <w:t>warunków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Umowy</w:t>
      </w:r>
    </w:p>
    <w:p w14:paraId="1A4C5305" w14:textId="77777777" w:rsidR="00713020" w:rsidRDefault="009D46B1">
      <w:pPr>
        <w:pStyle w:val="Akapitzlist"/>
        <w:numPr>
          <w:ilvl w:val="0"/>
          <w:numId w:val="6"/>
        </w:numPr>
        <w:tabs>
          <w:tab w:val="left" w:pos="708"/>
        </w:tabs>
        <w:ind w:left="361" w:right="140" w:firstLine="0"/>
        <w:rPr>
          <w:sz w:val="20"/>
        </w:rPr>
      </w:pPr>
      <w:r>
        <w:rPr>
          <w:sz w:val="20"/>
        </w:rPr>
        <w:t>utraty przez Najemcę statusu studenta, doktoranta lub nauczyciela akademickiego Akademii Muzycznej im. Feliksa</w:t>
      </w:r>
      <w:r>
        <w:rPr>
          <w:spacing w:val="40"/>
          <w:sz w:val="20"/>
        </w:rPr>
        <w:t xml:space="preserve"> </w:t>
      </w:r>
      <w:r>
        <w:rPr>
          <w:sz w:val="20"/>
        </w:rPr>
        <w:t>Nowowiejskiego w Bydgoszczy.</w:t>
      </w:r>
    </w:p>
    <w:p w14:paraId="7D19B3EA" w14:textId="77777777" w:rsidR="00713020" w:rsidRDefault="009D46B1">
      <w:pPr>
        <w:pStyle w:val="Nagwek1"/>
        <w:spacing w:before="1"/>
      </w:pPr>
      <w:r>
        <w:t xml:space="preserve">§ </w:t>
      </w:r>
      <w:r>
        <w:rPr>
          <w:spacing w:val="-10"/>
        </w:rPr>
        <w:t>5</w:t>
      </w:r>
    </w:p>
    <w:p w14:paraId="5E1814B0" w14:textId="77777777" w:rsidR="00713020" w:rsidRDefault="009D46B1">
      <w:pPr>
        <w:pStyle w:val="Akapitzlist"/>
        <w:numPr>
          <w:ilvl w:val="0"/>
          <w:numId w:val="5"/>
        </w:numPr>
        <w:tabs>
          <w:tab w:val="left" w:pos="721"/>
        </w:tabs>
        <w:ind w:left="721"/>
        <w:rPr>
          <w:sz w:val="20"/>
        </w:rPr>
      </w:pPr>
      <w:r>
        <w:rPr>
          <w:sz w:val="20"/>
        </w:rPr>
        <w:t>Najemca</w:t>
      </w:r>
      <w:r>
        <w:rPr>
          <w:spacing w:val="-7"/>
          <w:sz w:val="20"/>
        </w:rPr>
        <w:t xml:space="preserve"> </w:t>
      </w:r>
      <w:r>
        <w:rPr>
          <w:sz w:val="20"/>
        </w:rPr>
        <w:t>oświadcza,</w:t>
      </w:r>
      <w:r>
        <w:rPr>
          <w:spacing w:val="-7"/>
          <w:sz w:val="20"/>
        </w:rPr>
        <w:t xml:space="preserve"> </w:t>
      </w:r>
      <w:r>
        <w:rPr>
          <w:sz w:val="20"/>
        </w:rPr>
        <w:t>że</w:t>
      </w:r>
      <w:r>
        <w:rPr>
          <w:spacing w:val="-3"/>
          <w:sz w:val="20"/>
        </w:rPr>
        <w:t xml:space="preserve"> </w:t>
      </w:r>
      <w:r>
        <w:rPr>
          <w:sz w:val="20"/>
        </w:rPr>
        <w:t>wynajmuje</w:t>
      </w:r>
      <w:r>
        <w:rPr>
          <w:spacing w:val="-4"/>
          <w:sz w:val="20"/>
        </w:rPr>
        <w:t xml:space="preserve"> </w:t>
      </w:r>
      <w:r>
        <w:rPr>
          <w:sz w:val="20"/>
        </w:rPr>
        <w:t>instrument</w:t>
      </w:r>
      <w:r>
        <w:rPr>
          <w:spacing w:val="-4"/>
          <w:sz w:val="20"/>
        </w:rPr>
        <w:t xml:space="preserve"> </w:t>
      </w:r>
      <w:r>
        <w:rPr>
          <w:sz w:val="20"/>
        </w:rPr>
        <w:t>wyłącznie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celu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dydaktycznym.</w:t>
      </w:r>
    </w:p>
    <w:p w14:paraId="5CDE875E" w14:textId="77777777" w:rsidR="00713020" w:rsidRDefault="009D46B1">
      <w:pPr>
        <w:pStyle w:val="Akapitzlist"/>
        <w:numPr>
          <w:ilvl w:val="0"/>
          <w:numId w:val="5"/>
        </w:numPr>
        <w:tabs>
          <w:tab w:val="left" w:pos="721"/>
        </w:tabs>
        <w:spacing w:before="1"/>
        <w:ind w:left="721" w:right="139"/>
        <w:rPr>
          <w:sz w:val="20"/>
        </w:rPr>
      </w:pPr>
      <w:r>
        <w:rPr>
          <w:sz w:val="20"/>
        </w:rPr>
        <w:t>Najemca zobowiązany jest w czasie trwania stosunku najmu używać instrument zgodnie z jego przeznaczeniem i nie może bez pisemnej zgody Wynajmującego wywieźć instrumentu poza granice Polski.</w:t>
      </w:r>
    </w:p>
    <w:p w14:paraId="5FFBFC69" w14:textId="77777777" w:rsidR="00713020" w:rsidRDefault="00713020">
      <w:pPr>
        <w:pStyle w:val="Akapitzlist"/>
        <w:rPr>
          <w:sz w:val="20"/>
        </w:rPr>
        <w:sectPr w:rsidR="00713020">
          <w:headerReference w:type="default" r:id="rId8"/>
          <w:footerReference w:type="default" r:id="rId9"/>
          <w:type w:val="continuous"/>
          <w:pgSz w:w="11910" w:h="16840"/>
          <w:pgMar w:top="1320" w:right="708" w:bottom="1240" w:left="850" w:header="694" w:footer="1048" w:gutter="0"/>
          <w:pgNumType w:start="1"/>
          <w:cols w:space="708"/>
        </w:sectPr>
      </w:pPr>
    </w:p>
    <w:p w14:paraId="610F2B20" w14:textId="77777777" w:rsidR="00713020" w:rsidRDefault="009D46B1">
      <w:pPr>
        <w:pStyle w:val="Akapitzlist"/>
        <w:numPr>
          <w:ilvl w:val="0"/>
          <w:numId w:val="5"/>
        </w:numPr>
        <w:tabs>
          <w:tab w:val="left" w:pos="721"/>
        </w:tabs>
        <w:spacing w:before="80"/>
        <w:ind w:left="721" w:right="142"/>
        <w:jc w:val="both"/>
        <w:rPr>
          <w:sz w:val="20"/>
        </w:rPr>
      </w:pPr>
      <w:r>
        <w:rPr>
          <w:sz w:val="20"/>
        </w:rPr>
        <w:lastRenderedPageBreak/>
        <w:t>Najemca jest zobowiązany niezwłocznie poinformować Wynajmującego o konieczności przeprowadzenia</w:t>
      </w:r>
      <w:r>
        <w:rPr>
          <w:spacing w:val="40"/>
          <w:sz w:val="20"/>
        </w:rPr>
        <w:t xml:space="preserve"> </w:t>
      </w:r>
      <w:r>
        <w:rPr>
          <w:sz w:val="20"/>
        </w:rPr>
        <w:t>konserwacji lub napraw instrumentu.</w:t>
      </w:r>
    </w:p>
    <w:p w14:paraId="7317FE42" w14:textId="77777777" w:rsidR="00713020" w:rsidRDefault="009D46B1">
      <w:pPr>
        <w:pStyle w:val="Akapitzlist"/>
        <w:numPr>
          <w:ilvl w:val="0"/>
          <w:numId w:val="5"/>
        </w:numPr>
        <w:tabs>
          <w:tab w:val="left" w:pos="721"/>
        </w:tabs>
        <w:ind w:left="721" w:right="140"/>
        <w:jc w:val="both"/>
        <w:rPr>
          <w:sz w:val="20"/>
        </w:rPr>
      </w:pPr>
      <w:r>
        <w:rPr>
          <w:sz w:val="20"/>
        </w:rPr>
        <w:t>Najemca jest zobowiązany do dokonywania na własny koszt konserwacji lub napraw niezbędnych do zachowania instrumentu w stanie nie pogorszonym.</w:t>
      </w:r>
    </w:p>
    <w:p w14:paraId="7A821472" w14:textId="77777777" w:rsidR="00713020" w:rsidRDefault="009D46B1">
      <w:pPr>
        <w:pStyle w:val="Akapitzlist"/>
        <w:numPr>
          <w:ilvl w:val="0"/>
          <w:numId w:val="5"/>
        </w:numPr>
        <w:tabs>
          <w:tab w:val="left" w:pos="721"/>
        </w:tabs>
        <w:spacing w:before="1"/>
        <w:ind w:left="721" w:right="138"/>
        <w:jc w:val="both"/>
        <w:rPr>
          <w:sz w:val="20"/>
        </w:rPr>
      </w:pPr>
      <w:r>
        <w:rPr>
          <w:sz w:val="20"/>
        </w:rPr>
        <w:t>Wszelkie planowane przez Najemcę konserwacje lub naprawy muszą być każdorazowo uzgadniane z</w:t>
      </w:r>
      <w:r>
        <w:rPr>
          <w:spacing w:val="-2"/>
          <w:sz w:val="20"/>
        </w:rPr>
        <w:t xml:space="preserve"> </w:t>
      </w:r>
      <w:r>
        <w:rPr>
          <w:sz w:val="20"/>
        </w:rPr>
        <w:t>Wynajmującym i wymagają jego pisemnej zgody.</w:t>
      </w:r>
    </w:p>
    <w:p w14:paraId="6B575DF6" w14:textId="77777777" w:rsidR="00713020" w:rsidRDefault="009D46B1">
      <w:pPr>
        <w:pStyle w:val="Akapitzlist"/>
        <w:numPr>
          <w:ilvl w:val="0"/>
          <w:numId w:val="5"/>
        </w:numPr>
        <w:tabs>
          <w:tab w:val="left" w:pos="721"/>
        </w:tabs>
        <w:ind w:left="721" w:right="140"/>
        <w:jc w:val="both"/>
        <w:rPr>
          <w:sz w:val="20"/>
        </w:rPr>
      </w:pPr>
      <w:r>
        <w:rPr>
          <w:sz w:val="20"/>
        </w:rPr>
        <w:t>Po zakończeniu stosunku najmu Najemca zobowiązany jest niezwłocznie zwrócić wynajmowany instrument w stanie nie pogorszonym. Ponadto Najemca zobowiązany jest niezwłocznie zwrócić wynajmowany instrument na każde wezwanie Wynajmującego.</w:t>
      </w:r>
    </w:p>
    <w:p w14:paraId="11BC8CA6" w14:textId="77777777" w:rsidR="00713020" w:rsidRDefault="00713020">
      <w:pPr>
        <w:pStyle w:val="Tekstpodstawowy"/>
      </w:pPr>
    </w:p>
    <w:p w14:paraId="096C6D89" w14:textId="77777777" w:rsidR="00713020" w:rsidRDefault="009D46B1">
      <w:pPr>
        <w:pStyle w:val="Nagwek1"/>
        <w:spacing w:line="229" w:lineRule="exact"/>
        <w:jc w:val="both"/>
      </w:pPr>
      <w:r>
        <w:t xml:space="preserve">§ </w:t>
      </w:r>
      <w:r>
        <w:rPr>
          <w:spacing w:val="-10"/>
        </w:rPr>
        <w:t>6</w:t>
      </w:r>
    </w:p>
    <w:p w14:paraId="1FB2E136" w14:textId="3E5443EA" w:rsidR="00713020" w:rsidRDefault="009D46B1">
      <w:pPr>
        <w:pStyle w:val="Tekstpodstawowy"/>
        <w:spacing w:line="229" w:lineRule="exact"/>
        <w:ind w:left="285"/>
      </w:pPr>
      <w:r>
        <w:t>Wysokość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sposób</w:t>
      </w:r>
      <w:r>
        <w:rPr>
          <w:spacing w:val="-3"/>
        </w:rPr>
        <w:t xml:space="preserve"> </w:t>
      </w:r>
      <w:r>
        <w:t>wniesienia</w:t>
      </w:r>
      <w:r>
        <w:rPr>
          <w:spacing w:val="-5"/>
        </w:rPr>
        <w:t xml:space="preserve"> </w:t>
      </w:r>
      <w:r>
        <w:t>czynszu</w:t>
      </w:r>
      <w:r>
        <w:rPr>
          <w:spacing w:val="-6"/>
        </w:rPr>
        <w:t xml:space="preserve"> </w:t>
      </w:r>
      <w:r>
        <w:t>najmu</w:t>
      </w:r>
      <w:r>
        <w:rPr>
          <w:spacing w:val="-10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przedmiot</w:t>
      </w:r>
      <w:r>
        <w:rPr>
          <w:spacing w:val="-5"/>
        </w:rPr>
        <w:t xml:space="preserve"> </w:t>
      </w:r>
      <w:r>
        <w:t>umowy</w:t>
      </w:r>
      <w:r>
        <w:rPr>
          <w:spacing w:val="-8"/>
        </w:rPr>
        <w:t xml:space="preserve"> </w:t>
      </w:r>
      <w:r>
        <w:t>określa</w:t>
      </w:r>
      <w:r>
        <w:rPr>
          <w:spacing w:val="-6"/>
        </w:rPr>
        <w:t xml:space="preserve"> </w:t>
      </w:r>
      <w:r>
        <w:t>Zarządzenie</w:t>
      </w:r>
      <w:r>
        <w:rPr>
          <w:spacing w:val="-6"/>
        </w:rPr>
        <w:t xml:space="preserve"> </w:t>
      </w:r>
      <w:r>
        <w:t>1/R/15-</w:t>
      </w:r>
      <w:r>
        <w:rPr>
          <w:spacing w:val="-2"/>
        </w:rPr>
        <w:t>09/2026.</w:t>
      </w:r>
    </w:p>
    <w:p w14:paraId="2C769030" w14:textId="77777777" w:rsidR="00713020" w:rsidRDefault="00713020">
      <w:pPr>
        <w:pStyle w:val="Tekstpodstawowy"/>
        <w:spacing w:before="41"/>
      </w:pPr>
    </w:p>
    <w:p w14:paraId="5B86446C" w14:textId="77777777" w:rsidR="00713020" w:rsidRDefault="009D46B1">
      <w:pPr>
        <w:pStyle w:val="Nagwek1"/>
        <w:jc w:val="both"/>
      </w:pPr>
      <w:r>
        <w:t xml:space="preserve">§ </w:t>
      </w:r>
      <w:r>
        <w:rPr>
          <w:spacing w:val="-10"/>
        </w:rPr>
        <w:t>7</w:t>
      </w:r>
    </w:p>
    <w:p w14:paraId="48FBCBE9" w14:textId="77777777" w:rsidR="00713020" w:rsidRDefault="009D46B1">
      <w:pPr>
        <w:pStyle w:val="Tekstpodstawowy"/>
        <w:spacing w:before="1"/>
        <w:ind w:left="361"/>
      </w:pPr>
      <w:r>
        <w:t>Najemca zobowiązany jest zwrócić instrument w obecności właściwego nauczyciela akademickiego w celu oceny stanu</w:t>
      </w:r>
      <w:r>
        <w:rPr>
          <w:spacing w:val="40"/>
        </w:rPr>
        <w:t xml:space="preserve"> </w:t>
      </w:r>
      <w:r>
        <w:t>technicznego zwracanego instrumentu.</w:t>
      </w:r>
    </w:p>
    <w:p w14:paraId="7ECA79F7" w14:textId="77777777" w:rsidR="00713020" w:rsidRDefault="009D46B1">
      <w:pPr>
        <w:pStyle w:val="Nagwek1"/>
        <w:spacing w:before="229"/>
        <w:jc w:val="both"/>
      </w:pPr>
      <w:r>
        <w:t xml:space="preserve">§ </w:t>
      </w:r>
      <w:r>
        <w:rPr>
          <w:spacing w:val="-10"/>
        </w:rPr>
        <w:t>8</w:t>
      </w:r>
    </w:p>
    <w:p w14:paraId="38B5EE25" w14:textId="68281E22" w:rsidR="00713020" w:rsidRDefault="009D46B1">
      <w:pPr>
        <w:pStyle w:val="Akapitzlist"/>
        <w:numPr>
          <w:ilvl w:val="0"/>
          <w:numId w:val="4"/>
        </w:numPr>
        <w:tabs>
          <w:tab w:val="left" w:pos="566"/>
          <w:tab w:val="left" w:pos="568"/>
        </w:tabs>
        <w:ind w:right="141"/>
        <w:jc w:val="both"/>
        <w:rPr>
          <w:sz w:val="20"/>
        </w:rPr>
      </w:pPr>
      <w:r>
        <w:rPr>
          <w:sz w:val="20"/>
        </w:rPr>
        <w:t>W przypadku opóźnienia w zwrocie przedmiotu najmu, Najemca zapłaci Wynajmującemu kary umowne za każdy rozpoczęty miesiąc opóźnienia, w zależności od rodzaju wynajętego instrumentu. Wysokość i sposób wniesienia kar umownych określa Zarządzenie Rektora nr 1/R/15-09/2026 z dnia 15.09.2026 roku.</w:t>
      </w:r>
    </w:p>
    <w:p w14:paraId="367DCD32" w14:textId="77777777" w:rsidR="00713020" w:rsidRDefault="009D46B1">
      <w:pPr>
        <w:pStyle w:val="Akapitzlist"/>
        <w:numPr>
          <w:ilvl w:val="0"/>
          <w:numId w:val="4"/>
        </w:numPr>
        <w:tabs>
          <w:tab w:val="left" w:pos="567"/>
        </w:tabs>
        <w:spacing w:line="229" w:lineRule="exact"/>
        <w:ind w:left="567" w:hanging="282"/>
        <w:jc w:val="both"/>
        <w:rPr>
          <w:sz w:val="20"/>
        </w:rPr>
      </w:pPr>
      <w:r>
        <w:rPr>
          <w:sz w:val="20"/>
        </w:rPr>
        <w:t>Kary</w:t>
      </w:r>
      <w:r>
        <w:rPr>
          <w:spacing w:val="-10"/>
          <w:sz w:val="20"/>
        </w:rPr>
        <w:t xml:space="preserve"> </w:t>
      </w:r>
      <w:r>
        <w:rPr>
          <w:sz w:val="20"/>
        </w:rPr>
        <w:t>umowne</w:t>
      </w:r>
      <w:r>
        <w:rPr>
          <w:spacing w:val="-4"/>
          <w:sz w:val="20"/>
        </w:rPr>
        <w:t xml:space="preserve"> </w:t>
      </w:r>
      <w:r>
        <w:rPr>
          <w:sz w:val="20"/>
        </w:rPr>
        <w:t>przysługują</w:t>
      </w:r>
      <w:r>
        <w:rPr>
          <w:spacing w:val="-4"/>
          <w:sz w:val="20"/>
        </w:rPr>
        <w:t xml:space="preserve"> </w:t>
      </w:r>
      <w:r>
        <w:rPr>
          <w:sz w:val="20"/>
        </w:rPr>
        <w:t>za</w:t>
      </w:r>
      <w:r>
        <w:rPr>
          <w:spacing w:val="-4"/>
          <w:sz w:val="20"/>
        </w:rPr>
        <w:t xml:space="preserve"> </w:t>
      </w:r>
      <w:r>
        <w:rPr>
          <w:sz w:val="20"/>
        </w:rPr>
        <w:t>każdy</w:t>
      </w:r>
      <w:r>
        <w:rPr>
          <w:spacing w:val="-6"/>
          <w:sz w:val="20"/>
        </w:rPr>
        <w:t xml:space="preserve"> </w:t>
      </w:r>
      <w:r>
        <w:rPr>
          <w:sz w:val="20"/>
        </w:rPr>
        <w:t>wynajęty</w:t>
      </w:r>
      <w:r>
        <w:rPr>
          <w:spacing w:val="-7"/>
          <w:sz w:val="20"/>
        </w:rPr>
        <w:t xml:space="preserve"> </w:t>
      </w:r>
      <w:r>
        <w:rPr>
          <w:sz w:val="20"/>
        </w:rPr>
        <w:t>egzemplarz</w:t>
      </w:r>
      <w:r>
        <w:rPr>
          <w:spacing w:val="-5"/>
          <w:sz w:val="20"/>
        </w:rPr>
        <w:t xml:space="preserve"> </w:t>
      </w:r>
      <w:r>
        <w:rPr>
          <w:sz w:val="20"/>
        </w:rPr>
        <w:t>instrumentu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osobno.</w:t>
      </w:r>
    </w:p>
    <w:p w14:paraId="1335C325" w14:textId="77777777" w:rsidR="00713020" w:rsidRDefault="00713020">
      <w:pPr>
        <w:pStyle w:val="Tekstpodstawowy"/>
        <w:spacing w:before="1"/>
      </w:pPr>
    </w:p>
    <w:p w14:paraId="108C1CF7" w14:textId="77777777" w:rsidR="00713020" w:rsidRDefault="009D46B1">
      <w:pPr>
        <w:pStyle w:val="Nagwek1"/>
      </w:pPr>
      <w:r>
        <w:t xml:space="preserve">§ </w:t>
      </w:r>
      <w:r>
        <w:rPr>
          <w:spacing w:val="-10"/>
        </w:rPr>
        <w:t>9</w:t>
      </w:r>
    </w:p>
    <w:p w14:paraId="6A3FDDE2" w14:textId="77777777" w:rsidR="00713020" w:rsidRDefault="009D46B1">
      <w:pPr>
        <w:pStyle w:val="Akapitzlist"/>
        <w:numPr>
          <w:ilvl w:val="0"/>
          <w:numId w:val="3"/>
        </w:numPr>
        <w:tabs>
          <w:tab w:val="left" w:pos="721"/>
        </w:tabs>
        <w:ind w:left="721" w:right="140"/>
        <w:rPr>
          <w:sz w:val="20"/>
        </w:rPr>
      </w:pPr>
      <w:r>
        <w:rPr>
          <w:sz w:val="20"/>
        </w:rPr>
        <w:t>Najemca</w:t>
      </w:r>
      <w:r>
        <w:rPr>
          <w:spacing w:val="8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80"/>
          <w:sz w:val="20"/>
        </w:rPr>
        <w:t xml:space="preserve"> </w:t>
      </w:r>
      <w:r>
        <w:rPr>
          <w:sz w:val="20"/>
        </w:rPr>
        <w:t>jest</w:t>
      </w:r>
      <w:r>
        <w:rPr>
          <w:spacing w:val="80"/>
          <w:sz w:val="20"/>
        </w:rPr>
        <w:t xml:space="preserve"> </w:t>
      </w:r>
      <w:r>
        <w:rPr>
          <w:sz w:val="20"/>
        </w:rPr>
        <w:t>do</w:t>
      </w:r>
      <w:r>
        <w:rPr>
          <w:spacing w:val="80"/>
          <w:sz w:val="20"/>
        </w:rPr>
        <w:t xml:space="preserve"> </w:t>
      </w:r>
      <w:r>
        <w:rPr>
          <w:sz w:val="20"/>
        </w:rPr>
        <w:t>bezzwłocznego</w:t>
      </w:r>
      <w:r>
        <w:rPr>
          <w:spacing w:val="80"/>
          <w:sz w:val="20"/>
        </w:rPr>
        <w:t xml:space="preserve"> </w:t>
      </w:r>
      <w:r>
        <w:rPr>
          <w:sz w:val="20"/>
        </w:rPr>
        <w:t>zawiadomienia</w:t>
      </w:r>
      <w:r>
        <w:rPr>
          <w:spacing w:val="80"/>
          <w:sz w:val="20"/>
        </w:rPr>
        <w:t xml:space="preserve"> </w:t>
      </w:r>
      <w:r>
        <w:rPr>
          <w:sz w:val="20"/>
        </w:rPr>
        <w:t>Wynajmującego</w:t>
      </w:r>
      <w:r>
        <w:rPr>
          <w:spacing w:val="80"/>
          <w:sz w:val="20"/>
        </w:rPr>
        <w:t xml:space="preserve"> </w:t>
      </w:r>
      <w:r>
        <w:rPr>
          <w:sz w:val="20"/>
        </w:rPr>
        <w:t>o</w:t>
      </w:r>
      <w:r>
        <w:rPr>
          <w:spacing w:val="80"/>
          <w:sz w:val="20"/>
        </w:rPr>
        <w:t xml:space="preserve"> </w:t>
      </w:r>
      <w:r>
        <w:rPr>
          <w:sz w:val="20"/>
        </w:rPr>
        <w:t>wszelkich</w:t>
      </w:r>
      <w:r>
        <w:rPr>
          <w:spacing w:val="80"/>
          <w:sz w:val="20"/>
        </w:rPr>
        <w:t xml:space="preserve"> </w:t>
      </w:r>
      <w:r>
        <w:rPr>
          <w:sz w:val="20"/>
        </w:rPr>
        <w:t>okolicznościach związanych z używaniem wynajętego instrumentu.</w:t>
      </w:r>
    </w:p>
    <w:p w14:paraId="2F30231C" w14:textId="77777777" w:rsidR="00713020" w:rsidRDefault="009D46B1">
      <w:pPr>
        <w:pStyle w:val="Akapitzlist"/>
        <w:numPr>
          <w:ilvl w:val="0"/>
          <w:numId w:val="3"/>
        </w:numPr>
        <w:tabs>
          <w:tab w:val="left" w:pos="721"/>
        </w:tabs>
        <w:spacing w:line="228" w:lineRule="exact"/>
        <w:ind w:left="721"/>
        <w:rPr>
          <w:sz w:val="20"/>
        </w:rPr>
      </w:pPr>
      <w:r>
        <w:rPr>
          <w:sz w:val="20"/>
        </w:rPr>
        <w:t>Wynajmujący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odpowiada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szkody</w:t>
      </w:r>
      <w:r>
        <w:rPr>
          <w:spacing w:val="-8"/>
          <w:sz w:val="20"/>
        </w:rPr>
        <w:t xml:space="preserve"> </w:t>
      </w:r>
      <w:r>
        <w:rPr>
          <w:sz w:val="20"/>
        </w:rPr>
        <w:t>wyrządzone</w:t>
      </w:r>
      <w:r>
        <w:rPr>
          <w:spacing w:val="-7"/>
          <w:sz w:val="20"/>
        </w:rPr>
        <w:t xml:space="preserve"> </w:t>
      </w:r>
      <w:r>
        <w:rPr>
          <w:sz w:val="20"/>
        </w:rPr>
        <w:t>Najemcy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wyniku</w:t>
      </w:r>
      <w:r>
        <w:rPr>
          <w:spacing w:val="-6"/>
          <w:sz w:val="20"/>
        </w:rPr>
        <w:t xml:space="preserve"> </w:t>
      </w:r>
      <w:r>
        <w:rPr>
          <w:sz w:val="20"/>
        </w:rPr>
        <w:t>zdarzeń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losowych.</w:t>
      </w:r>
    </w:p>
    <w:p w14:paraId="64BFB440" w14:textId="77777777" w:rsidR="00713020" w:rsidRDefault="009D46B1">
      <w:pPr>
        <w:pStyle w:val="Akapitzlist"/>
        <w:numPr>
          <w:ilvl w:val="0"/>
          <w:numId w:val="3"/>
        </w:numPr>
        <w:tabs>
          <w:tab w:val="left" w:pos="721"/>
        </w:tabs>
        <w:spacing w:before="1"/>
        <w:ind w:left="721"/>
        <w:rPr>
          <w:sz w:val="20"/>
        </w:rPr>
      </w:pPr>
      <w:r>
        <w:rPr>
          <w:sz w:val="20"/>
        </w:rPr>
        <w:t>Wynajmujący</w:t>
      </w:r>
      <w:r>
        <w:rPr>
          <w:spacing w:val="-8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odpowiada</w:t>
      </w:r>
      <w:r>
        <w:rPr>
          <w:spacing w:val="-7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z w:val="20"/>
        </w:rPr>
        <w:t>szkody</w:t>
      </w:r>
      <w:r>
        <w:rPr>
          <w:spacing w:val="-9"/>
          <w:sz w:val="20"/>
        </w:rPr>
        <w:t xml:space="preserve"> </w:t>
      </w:r>
      <w:r>
        <w:rPr>
          <w:sz w:val="20"/>
        </w:rPr>
        <w:t>wyrządzone</w:t>
      </w:r>
      <w:r>
        <w:rPr>
          <w:spacing w:val="-7"/>
          <w:sz w:val="20"/>
        </w:rPr>
        <w:t xml:space="preserve"> </w:t>
      </w:r>
      <w:r>
        <w:rPr>
          <w:sz w:val="20"/>
        </w:rPr>
        <w:t>przez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Najemcę.</w:t>
      </w:r>
    </w:p>
    <w:p w14:paraId="2972D53E" w14:textId="77777777" w:rsidR="00713020" w:rsidRDefault="009D46B1">
      <w:pPr>
        <w:pStyle w:val="Akapitzlist"/>
        <w:numPr>
          <w:ilvl w:val="0"/>
          <w:numId w:val="3"/>
        </w:numPr>
        <w:tabs>
          <w:tab w:val="left" w:pos="721"/>
        </w:tabs>
        <w:ind w:left="721" w:right="139"/>
        <w:rPr>
          <w:sz w:val="20"/>
        </w:rPr>
      </w:pPr>
      <w:r>
        <w:rPr>
          <w:sz w:val="20"/>
        </w:rPr>
        <w:t>Najemca</w:t>
      </w:r>
      <w:r>
        <w:rPr>
          <w:spacing w:val="57"/>
          <w:sz w:val="20"/>
        </w:rPr>
        <w:t xml:space="preserve"> </w:t>
      </w:r>
      <w:r>
        <w:rPr>
          <w:sz w:val="20"/>
        </w:rPr>
        <w:t>odpowiada</w:t>
      </w:r>
      <w:r>
        <w:rPr>
          <w:spacing w:val="60"/>
          <w:sz w:val="20"/>
        </w:rPr>
        <w:t xml:space="preserve"> </w:t>
      </w:r>
      <w:r>
        <w:rPr>
          <w:sz w:val="20"/>
        </w:rPr>
        <w:t>wobec</w:t>
      </w:r>
      <w:r>
        <w:rPr>
          <w:spacing w:val="40"/>
          <w:sz w:val="20"/>
        </w:rPr>
        <w:t xml:space="preserve"> </w:t>
      </w:r>
      <w:r>
        <w:rPr>
          <w:sz w:val="20"/>
        </w:rPr>
        <w:t>Wynajmującego</w:t>
      </w:r>
      <w:r>
        <w:rPr>
          <w:spacing w:val="57"/>
          <w:sz w:val="20"/>
        </w:rPr>
        <w:t xml:space="preserve"> </w:t>
      </w:r>
      <w:r>
        <w:rPr>
          <w:sz w:val="20"/>
        </w:rPr>
        <w:t>lub</w:t>
      </w:r>
      <w:r>
        <w:rPr>
          <w:spacing w:val="57"/>
          <w:sz w:val="20"/>
        </w:rPr>
        <w:t xml:space="preserve"> </w:t>
      </w:r>
      <w:r>
        <w:rPr>
          <w:sz w:val="20"/>
        </w:rPr>
        <w:t>osób</w:t>
      </w:r>
      <w:r>
        <w:rPr>
          <w:spacing w:val="57"/>
          <w:sz w:val="20"/>
        </w:rPr>
        <w:t xml:space="preserve"> </w:t>
      </w:r>
      <w:r>
        <w:rPr>
          <w:sz w:val="20"/>
        </w:rPr>
        <w:t>trzecich</w:t>
      </w:r>
      <w:r>
        <w:rPr>
          <w:spacing w:val="55"/>
          <w:sz w:val="20"/>
        </w:rPr>
        <w:t xml:space="preserve"> </w:t>
      </w:r>
      <w:r>
        <w:rPr>
          <w:sz w:val="20"/>
        </w:rPr>
        <w:t>za</w:t>
      </w:r>
      <w:r>
        <w:rPr>
          <w:spacing w:val="55"/>
          <w:sz w:val="20"/>
        </w:rPr>
        <w:t xml:space="preserve"> </w:t>
      </w:r>
      <w:r>
        <w:rPr>
          <w:sz w:val="20"/>
        </w:rPr>
        <w:t>szkody</w:t>
      </w:r>
      <w:r>
        <w:rPr>
          <w:spacing w:val="55"/>
          <w:sz w:val="20"/>
        </w:rPr>
        <w:t xml:space="preserve"> </w:t>
      </w:r>
      <w:r>
        <w:rPr>
          <w:sz w:val="20"/>
        </w:rPr>
        <w:t>wynikłe</w:t>
      </w:r>
      <w:r>
        <w:rPr>
          <w:spacing w:val="58"/>
          <w:sz w:val="20"/>
        </w:rPr>
        <w:t xml:space="preserve"> </w:t>
      </w:r>
      <w:r>
        <w:rPr>
          <w:sz w:val="20"/>
        </w:rPr>
        <w:t>z</w:t>
      </w:r>
      <w:r>
        <w:rPr>
          <w:spacing w:val="58"/>
          <w:sz w:val="20"/>
        </w:rPr>
        <w:t xml:space="preserve"> </w:t>
      </w:r>
      <w:r>
        <w:rPr>
          <w:sz w:val="20"/>
        </w:rPr>
        <w:t>tytułu</w:t>
      </w:r>
      <w:r>
        <w:rPr>
          <w:spacing w:val="55"/>
          <w:sz w:val="20"/>
        </w:rPr>
        <w:t xml:space="preserve"> </w:t>
      </w:r>
      <w:r>
        <w:rPr>
          <w:sz w:val="20"/>
        </w:rPr>
        <w:t>realizacji</w:t>
      </w:r>
      <w:r>
        <w:rPr>
          <w:spacing w:val="55"/>
          <w:sz w:val="20"/>
        </w:rPr>
        <w:t xml:space="preserve"> </w:t>
      </w:r>
      <w:r>
        <w:rPr>
          <w:sz w:val="20"/>
        </w:rPr>
        <w:t>Umowy, w szczególności w związku z uszkodzeniem instrumentu.</w:t>
      </w:r>
    </w:p>
    <w:p w14:paraId="356B64C5" w14:textId="77777777" w:rsidR="00713020" w:rsidRDefault="009D46B1">
      <w:pPr>
        <w:pStyle w:val="Akapitzlist"/>
        <w:numPr>
          <w:ilvl w:val="0"/>
          <w:numId w:val="3"/>
        </w:numPr>
        <w:tabs>
          <w:tab w:val="left" w:pos="721"/>
        </w:tabs>
        <w:spacing w:before="1"/>
        <w:ind w:left="721" w:right="138"/>
        <w:rPr>
          <w:sz w:val="20"/>
        </w:rPr>
      </w:pPr>
      <w:r>
        <w:rPr>
          <w:sz w:val="20"/>
        </w:rPr>
        <w:t>W</w:t>
      </w:r>
      <w:r>
        <w:rPr>
          <w:spacing w:val="24"/>
          <w:sz w:val="20"/>
        </w:rPr>
        <w:t xml:space="preserve"> </w:t>
      </w:r>
      <w:r>
        <w:rPr>
          <w:sz w:val="20"/>
        </w:rPr>
        <w:t>razie</w:t>
      </w:r>
      <w:r>
        <w:rPr>
          <w:spacing w:val="27"/>
          <w:sz w:val="20"/>
        </w:rPr>
        <w:t xml:space="preserve"> </w:t>
      </w:r>
      <w:r>
        <w:rPr>
          <w:sz w:val="20"/>
        </w:rPr>
        <w:t>zniszczenia</w:t>
      </w:r>
      <w:r>
        <w:rPr>
          <w:spacing w:val="27"/>
          <w:sz w:val="20"/>
        </w:rPr>
        <w:t xml:space="preserve"> </w:t>
      </w:r>
      <w:r>
        <w:rPr>
          <w:sz w:val="20"/>
        </w:rPr>
        <w:t>lub</w:t>
      </w:r>
      <w:r>
        <w:rPr>
          <w:spacing w:val="29"/>
          <w:sz w:val="20"/>
        </w:rPr>
        <w:t xml:space="preserve"> </w:t>
      </w:r>
      <w:r>
        <w:rPr>
          <w:sz w:val="20"/>
        </w:rPr>
        <w:t>zaginięcia</w:t>
      </w:r>
      <w:r>
        <w:rPr>
          <w:spacing w:val="28"/>
          <w:sz w:val="20"/>
        </w:rPr>
        <w:t xml:space="preserve"> </w:t>
      </w:r>
      <w:r>
        <w:rPr>
          <w:sz w:val="20"/>
        </w:rPr>
        <w:t>instrumentu</w:t>
      </w:r>
      <w:r>
        <w:rPr>
          <w:spacing w:val="25"/>
          <w:sz w:val="20"/>
        </w:rPr>
        <w:t xml:space="preserve"> </w:t>
      </w:r>
      <w:r>
        <w:rPr>
          <w:sz w:val="20"/>
        </w:rPr>
        <w:t>Najemca</w:t>
      </w:r>
      <w:r>
        <w:rPr>
          <w:spacing w:val="3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25"/>
          <w:sz w:val="20"/>
        </w:rPr>
        <w:t xml:space="preserve"> </w:t>
      </w:r>
      <w:r>
        <w:rPr>
          <w:sz w:val="20"/>
        </w:rPr>
        <w:t>jest</w:t>
      </w:r>
      <w:r>
        <w:rPr>
          <w:spacing w:val="27"/>
          <w:sz w:val="20"/>
        </w:rPr>
        <w:t xml:space="preserve"> </w:t>
      </w:r>
      <w:r>
        <w:rPr>
          <w:sz w:val="20"/>
        </w:rPr>
        <w:t>do</w:t>
      </w:r>
      <w:r>
        <w:rPr>
          <w:spacing w:val="27"/>
          <w:sz w:val="20"/>
        </w:rPr>
        <w:t xml:space="preserve"> </w:t>
      </w:r>
      <w:r>
        <w:rPr>
          <w:sz w:val="20"/>
        </w:rPr>
        <w:t>zwrotu</w:t>
      </w:r>
      <w:r>
        <w:rPr>
          <w:spacing w:val="23"/>
          <w:sz w:val="20"/>
        </w:rPr>
        <w:t xml:space="preserve"> </w:t>
      </w:r>
      <w:r>
        <w:rPr>
          <w:sz w:val="20"/>
        </w:rPr>
        <w:t>Wynajmującemu</w:t>
      </w:r>
      <w:r>
        <w:rPr>
          <w:spacing w:val="29"/>
          <w:sz w:val="20"/>
        </w:rPr>
        <w:t xml:space="preserve"> </w:t>
      </w:r>
      <w:r>
        <w:rPr>
          <w:sz w:val="20"/>
        </w:rPr>
        <w:t>należności w wysokości kwoty wartości rynkowej instrumentu.</w:t>
      </w:r>
    </w:p>
    <w:p w14:paraId="7405AAB6" w14:textId="77777777" w:rsidR="00713020" w:rsidRDefault="009D46B1">
      <w:pPr>
        <w:pStyle w:val="Nagwek1"/>
        <w:spacing w:before="229"/>
        <w:ind w:left="4929"/>
      </w:pPr>
      <w:r>
        <w:t xml:space="preserve">§ </w:t>
      </w:r>
      <w:r>
        <w:rPr>
          <w:spacing w:val="-5"/>
        </w:rPr>
        <w:t>10</w:t>
      </w:r>
    </w:p>
    <w:p w14:paraId="1872FD75" w14:textId="77777777" w:rsidR="00713020" w:rsidRDefault="009D46B1">
      <w:pPr>
        <w:pStyle w:val="Akapitzlist"/>
        <w:numPr>
          <w:ilvl w:val="0"/>
          <w:numId w:val="2"/>
        </w:numPr>
        <w:tabs>
          <w:tab w:val="left" w:pos="721"/>
          <w:tab w:val="left" w:pos="789"/>
          <w:tab w:val="left" w:pos="6996"/>
        </w:tabs>
        <w:ind w:right="140" w:hanging="360"/>
        <w:rPr>
          <w:sz w:val="20"/>
        </w:rPr>
      </w:pPr>
      <w:r>
        <w:rPr>
          <w:sz w:val="20"/>
        </w:rPr>
        <w:t>Wynajmujący</w:t>
      </w:r>
      <w:r>
        <w:rPr>
          <w:spacing w:val="80"/>
          <w:sz w:val="20"/>
        </w:rPr>
        <w:t xml:space="preserve"> </w:t>
      </w:r>
      <w:r>
        <w:rPr>
          <w:sz w:val="20"/>
        </w:rPr>
        <w:t>wyznacza</w:t>
      </w:r>
      <w:r>
        <w:rPr>
          <w:spacing w:val="80"/>
          <w:sz w:val="20"/>
        </w:rPr>
        <w:t xml:space="preserve"> </w:t>
      </w:r>
      <w:r>
        <w:rPr>
          <w:sz w:val="20"/>
        </w:rPr>
        <w:t>Panią/Pana</w:t>
      </w:r>
      <w:r>
        <w:rPr>
          <w:spacing w:val="9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38"/>
          <w:sz w:val="20"/>
        </w:rPr>
        <w:t xml:space="preserve"> </w:t>
      </w:r>
      <w:r>
        <w:rPr>
          <w:sz w:val="20"/>
        </w:rPr>
        <w:t>do</w:t>
      </w:r>
      <w:r>
        <w:rPr>
          <w:spacing w:val="78"/>
          <w:sz w:val="20"/>
        </w:rPr>
        <w:t xml:space="preserve"> </w:t>
      </w:r>
      <w:r>
        <w:rPr>
          <w:sz w:val="20"/>
        </w:rPr>
        <w:t>reprezentowania</w:t>
      </w:r>
      <w:r>
        <w:rPr>
          <w:spacing w:val="76"/>
          <w:sz w:val="20"/>
        </w:rPr>
        <w:t xml:space="preserve"> </w:t>
      </w:r>
      <w:r>
        <w:rPr>
          <w:sz w:val="20"/>
        </w:rPr>
        <w:t>Wynajmującego w trakcie realizacji Umowy, w tym do wydania i odbioru przedmiotu Umowy.</w:t>
      </w:r>
    </w:p>
    <w:p w14:paraId="0E72365E" w14:textId="77777777" w:rsidR="00713020" w:rsidRDefault="009D46B1">
      <w:pPr>
        <w:pStyle w:val="Akapitzlist"/>
        <w:numPr>
          <w:ilvl w:val="0"/>
          <w:numId w:val="2"/>
        </w:numPr>
        <w:tabs>
          <w:tab w:val="left" w:pos="721"/>
        </w:tabs>
        <w:spacing w:before="1"/>
        <w:ind w:left="721" w:hanging="292"/>
        <w:rPr>
          <w:sz w:val="20"/>
        </w:rPr>
      </w:pP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sprawach</w:t>
      </w:r>
      <w:r>
        <w:rPr>
          <w:spacing w:val="-9"/>
          <w:sz w:val="20"/>
        </w:rPr>
        <w:t xml:space="preserve"> </w:t>
      </w:r>
      <w:r>
        <w:rPr>
          <w:sz w:val="20"/>
        </w:rPr>
        <w:t>nie</w:t>
      </w:r>
      <w:r>
        <w:rPr>
          <w:spacing w:val="-1"/>
          <w:sz w:val="20"/>
        </w:rPr>
        <w:t xml:space="preserve"> </w:t>
      </w:r>
      <w:r>
        <w:rPr>
          <w:sz w:val="20"/>
        </w:rPr>
        <w:t>uregulowanych</w:t>
      </w:r>
      <w:r>
        <w:rPr>
          <w:spacing w:val="-7"/>
          <w:sz w:val="20"/>
        </w:rPr>
        <w:t xml:space="preserve"> </w:t>
      </w:r>
      <w:r>
        <w:rPr>
          <w:sz w:val="20"/>
        </w:rPr>
        <w:t>Umową</w:t>
      </w:r>
      <w:r>
        <w:rPr>
          <w:spacing w:val="-6"/>
          <w:sz w:val="20"/>
        </w:rPr>
        <w:t xml:space="preserve"> </w:t>
      </w:r>
      <w:r>
        <w:rPr>
          <w:sz w:val="20"/>
        </w:rPr>
        <w:t>zastosowanie</w:t>
      </w:r>
      <w:r>
        <w:rPr>
          <w:spacing w:val="-3"/>
          <w:sz w:val="20"/>
        </w:rPr>
        <w:t xml:space="preserve"> </w:t>
      </w:r>
      <w:r>
        <w:rPr>
          <w:sz w:val="20"/>
        </w:rPr>
        <w:t>mają</w:t>
      </w:r>
      <w:r>
        <w:rPr>
          <w:spacing w:val="-7"/>
          <w:sz w:val="20"/>
        </w:rPr>
        <w:t xml:space="preserve"> </w:t>
      </w:r>
      <w:r>
        <w:rPr>
          <w:sz w:val="20"/>
        </w:rPr>
        <w:t>przepisy</w:t>
      </w:r>
      <w:r>
        <w:rPr>
          <w:spacing w:val="-9"/>
          <w:sz w:val="20"/>
        </w:rPr>
        <w:t xml:space="preserve"> </w:t>
      </w:r>
      <w:r>
        <w:rPr>
          <w:sz w:val="20"/>
        </w:rPr>
        <w:t>Kodeksu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cywilnego.</w:t>
      </w:r>
    </w:p>
    <w:p w14:paraId="4E9C64DA" w14:textId="77777777" w:rsidR="00713020" w:rsidRDefault="009D46B1">
      <w:pPr>
        <w:pStyle w:val="Akapitzlist"/>
        <w:numPr>
          <w:ilvl w:val="0"/>
          <w:numId w:val="2"/>
        </w:numPr>
        <w:tabs>
          <w:tab w:val="left" w:pos="721"/>
          <w:tab w:val="left" w:pos="789"/>
        </w:tabs>
        <w:spacing w:before="1"/>
        <w:ind w:right="140" w:hanging="360"/>
        <w:rPr>
          <w:sz w:val="20"/>
        </w:rPr>
      </w:pPr>
      <w:r>
        <w:rPr>
          <w:sz w:val="20"/>
        </w:rPr>
        <w:t>Ewentualne spory mogące powstać przy wykonywaniu Umowy</w:t>
      </w:r>
      <w:r>
        <w:rPr>
          <w:spacing w:val="24"/>
          <w:sz w:val="20"/>
        </w:rPr>
        <w:t xml:space="preserve"> </w:t>
      </w:r>
      <w:r>
        <w:rPr>
          <w:sz w:val="20"/>
        </w:rPr>
        <w:t>Strony poddają rozstrzygnięciu</w:t>
      </w:r>
      <w:r>
        <w:rPr>
          <w:spacing w:val="24"/>
          <w:sz w:val="20"/>
        </w:rPr>
        <w:t xml:space="preserve"> </w:t>
      </w:r>
      <w:r>
        <w:rPr>
          <w:sz w:val="20"/>
        </w:rPr>
        <w:t>sądów właściwych dla Wynajmującego.</w:t>
      </w:r>
    </w:p>
    <w:p w14:paraId="60D5DB95" w14:textId="77777777" w:rsidR="00713020" w:rsidRDefault="009D46B1">
      <w:pPr>
        <w:pStyle w:val="Akapitzlist"/>
        <w:numPr>
          <w:ilvl w:val="0"/>
          <w:numId w:val="2"/>
        </w:numPr>
        <w:tabs>
          <w:tab w:val="left" w:pos="721"/>
          <w:tab w:val="left" w:pos="789"/>
        </w:tabs>
        <w:ind w:right="141" w:hanging="360"/>
        <w:rPr>
          <w:sz w:val="20"/>
        </w:rPr>
      </w:pPr>
      <w:r>
        <w:rPr>
          <w:sz w:val="20"/>
        </w:rPr>
        <w:t>Wszelkie zmiany</w:t>
      </w:r>
      <w:r>
        <w:rPr>
          <w:spacing w:val="-2"/>
          <w:sz w:val="20"/>
        </w:rPr>
        <w:t xml:space="preserve"> </w:t>
      </w:r>
      <w:r>
        <w:rPr>
          <w:sz w:val="20"/>
        </w:rPr>
        <w:t>lub uzupełnienia Umowy, jej rozwiązanie, wypowiedzenie lub odstąpienie od niej wymagają formy pisemnej w postaci aneksu do Umowy pod rygorem nieważności.</w:t>
      </w:r>
    </w:p>
    <w:p w14:paraId="0755BB8C" w14:textId="77777777" w:rsidR="00713020" w:rsidRDefault="009D46B1">
      <w:pPr>
        <w:pStyle w:val="Akapitzlist"/>
        <w:numPr>
          <w:ilvl w:val="0"/>
          <w:numId w:val="2"/>
        </w:numPr>
        <w:tabs>
          <w:tab w:val="left" w:pos="721"/>
        </w:tabs>
        <w:ind w:left="721" w:hanging="292"/>
        <w:rPr>
          <w:sz w:val="20"/>
        </w:rPr>
      </w:pPr>
      <w:r>
        <w:rPr>
          <w:sz w:val="20"/>
        </w:rPr>
        <w:t>Umowę</w:t>
      </w:r>
      <w:r>
        <w:rPr>
          <w:spacing w:val="-5"/>
          <w:sz w:val="20"/>
        </w:rPr>
        <w:t xml:space="preserve"> </w:t>
      </w:r>
      <w:r>
        <w:rPr>
          <w:sz w:val="20"/>
        </w:rPr>
        <w:t>sporządzono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dwóch</w:t>
      </w:r>
      <w:r>
        <w:rPr>
          <w:spacing w:val="-7"/>
          <w:sz w:val="20"/>
        </w:rPr>
        <w:t xml:space="preserve"> </w:t>
      </w:r>
      <w:r>
        <w:rPr>
          <w:sz w:val="20"/>
        </w:rPr>
        <w:t>jednobrzmiących</w:t>
      </w:r>
      <w:r>
        <w:rPr>
          <w:spacing w:val="-8"/>
          <w:sz w:val="20"/>
        </w:rPr>
        <w:t xml:space="preserve"> </w:t>
      </w:r>
      <w:r>
        <w:rPr>
          <w:sz w:val="20"/>
        </w:rPr>
        <w:t>egzemplarzach,</w:t>
      </w:r>
      <w:r>
        <w:rPr>
          <w:spacing w:val="-7"/>
          <w:sz w:val="20"/>
        </w:rPr>
        <w:t xml:space="preserve"> </w:t>
      </w:r>
      <w:r>
        <w:rPr>
          <w:sz w:val="20"/>
        </w:rPr>
        <w:t>jeden</w:t>
      </w:r>
      <w:r>
        <w:rPr>
          <w:spacing w:val="-8"/>
          <w:sz w:val="20"/>
        </w:rPr>
        <w:t xml:space="preserve"> </w:t>
      </w:r>
      <w:r>
        <w:rPr>
          <w:sz w:val="20"/>
        </w:rPr>
        <w:t>dla</w:t>
      </w:r>
      <w:r>
        <w:rPr>
          <w:spacing w:val="-10"/>
          <w:sz w:val="20"/>
        </w:rPr>
        <w:t xml:space="preserve"> </w:t>
      </w:r>
      <w:r>
        <w:rPr>
          <w:sz w:val="20"/>
        </w:rPr>
        <w:t>Wynajmującego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jeden</w:t>
      </w:r>
      <w:r>
        <w:rPr>
          <w:spacing w:val="-6"/>
          <w:sz w:val="20"/>
        </w:rPr>
        <w:t xml:space="preserve"> </w:t>
      </w:r>
      <w:r>
        <w:rPr>
          <w:sz w:val="20"/>
        </w:rPr>
        <w:t>dla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Najemcy.</w:t>
      </w:r>
    </w:p>
    <w:p w14:paraId="7F08AA38" w14:textId="77777777" w:rsidR="00713020" w:rsidRDefault="00713020">
      <w:pPr>
        <w:pStyle w:val="Tekstpodstawowy"/>
      </w:pPr>
    </w:p>
    <w:p w14:paraId="0A7727AC" w14:textId="77777777" w:rsidR="00713020" w:rsidRDefault="00713020">
      <w:pPr>
        <w:pStyle w:val="Tekstpodstawowy"/>
        <w:spacing w:before="228"/>
      </w:pPr>
    </w:p>
    <w:p w14:paraId="1839B8BE" w14:textId="77777777" w:rsidR="00713020" w:rsidRDefault="009D46B1">
      <w:pPr>
        <w:pStyle w:val="Nagwek1"/>
        <w:tabs>
          <w:tab w:val="left" w:pos="8072"/>
        </w:tabs>
        <w:ind w:left="1"/>
      </w:pPr>
      <w:r>
        <w:rPr>
          <w:spacing w:val="-2"/>
        </w:rPr>
        <w:t>WYNAJMUJĄCY</w:t>
      </w:r>
      <w:r>
        <w:tab/>
      </w:r>
      <w:r>
        <w:rPr>
          <w:spacing w:val="-2"/>
        </w:rPr>
        <w:t>NAJEMCA</w:t>
      </w:r>
    </w:p>
    <w:p w14:paraId="797120E5" w14:textId="77777777" w:rsidR="00713020" w:rsidRDefault="00713020">
      <w:pPr>
        <w:pStyle w:val="Tekstpodstawowy"/>
        <w:rPr>
          <w:b/>
        </w:rPr>
      </w:pPr>
    </w:p>
    <w:p w14:paraId="0407E329" w14:textId="77777777" w:rsidR="00713020" w:rsidRDefault="00713020">
      <w:pPr>
        <w:pStyle w:val="Tekstpodstawowy"/>
        <w:rPr>
          <w:b/>
        </w:rPr>
      </w:pPr>
    </w:p>
    <w:p w14:paraId="3DA25A03" w14:textId="77777777" w:rsidR="00713020" w:rsidRDefault="00713020">
      <w:pPr>
        <w:pStyle w:val="Tekstpodstawowy"/>
        <w:rPr>
          <w:b/>
        </w:rPr>
      </w:pPr>
    </w:p>
    <w:p w14:paraId="1863EED2" w14:textId="77777777" w:rsidR="00713020" w:rsidRDefault="00713020">
      <w:pPr>
        <w:pStyle w:val="Tekstpodstawowy"/>
        <w:rPr>
          <w:b/>
        </w:rPr>
      </w:pPr>
    </w:p>
    <w:p w14:paraId="4CCDBDF0" w14:textId="77777777" w:rsidR="00713020" w:rsidRDefault="009D46B1">
      <w:pPr>
        <w:pStyle w:val="Tekstpodstawowy"/>
        <w:tabs>
          <w:tab w:val="left" w:pos="9838"/>
        </w:tabs>
        <w:ind w:left="1967"/>
      </w:pPr>
      <w:r>
        <w:t>Niniejszym</w:t>
      </w:r>
      <w:r>
        <w:rPr>
          <w:spacing w:val="-8"/>
        </w:rPr>
        <w:t xml:space="preserve"> </w:t>
      </w:r>
      <w:r>
        <w:t>stwierdzam</w:t>
      </w:r>
      <w:r>
        <w:rPr>
          <w:spacing w:val="-8"/>
        </w:rPr>
        <w:t xml:space="preserve"> </w:t>
      </w:r>
      <w:r>
        <w:t>własnoręczność</w:t>
      </w:r>
      <w:r>
        <w:rPr>
          <w:spacing w:val="-8"/>
        </w:rPr>
        <w:t xml:space="preserve"> </w:t>
      </w:r>
      <w:r>
        <w:t>podpisu</w:t>
      </w:r>
      <w:r>
        <w:rPr>
          <w:spacing w:val="-8"/>
        </w:rPr>
        <w:t xml:space="preserve"> </w:t>
      </w:r>
      <w:r>
        <w:t>Najemcy.</w:t>
      </w:r>
      <w:r>
        <w:rPr>
          <w:spacing w:val="-4"/>
        </w:rPr>
        <w:t xml:space="preserve"> </w:t>
      </w:r>
      <w:r>
        <w:t>Bydgoszcz,</w:t>
      </w:r>
      <w:r>
        <w:rPr>
          <w:spacing w:val="-6"/>
        </w:rPr>
        <w:t xml:space="preserve"> </w:t>
      </w:r>
      <w:r>
        <w:t>dnia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spacing w:val="-4"/>
        </w:rPr>
        <w:t>roku</w:t>
      </w:r>
    </w:p>
    <w:p w14:paraId="0BFC7D40" w14:textId="77777777" w:rsidR="00713020" w:rsidRDefault="00713020">
      <w:pPr>
        <w:pStyle w:val="Tekstpodstawowy"/>
      </w:pPr>
    </w:p>
    <w:p w14:paraId="705DCAA7" w14:textId="77777777" w:rsidR="00713020" w:rsidRDefault="00713020">
      <w:pPr>
        <w:pStyle w:val="Tekstpodstawowy"/>
      </w:pPr>
    </w:p>
    <w:p w14:paraId="593450AB" w14:textId="77777777" w:rsidR="00713020" w:rsidRDefault="00713020">
      <w:pPr>
        <w:pStyle w:val="Tekstpodstawowy"/>
        <w:spacing w:before="1"/>
      </w:pPr>
    </w:p>
    <w:p w14:paraId="47078E75" w14:textId="77777777" w:rsidR="00713020" w:rsidRDefault="009D46B1">
      <w:pPr>
        <w:ind w:right="663"/>
        <w:jc w:val="right"/>
        <w:rPr>
          <w:i/>
          <w:sz w:val="20"/>
        </w:rPr>
      </w:pPr>
      <w:r>
        <w:rPr>
          <w:i/>
          <w:sz w:val="20"/>
        </w:rPr>
        <w:t>(pieczątka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podpis)</w:t>
      </w:r>
    </w:p>
    <w:p w14:paraId="07F0EC49" w14:textId="77777777" w:rsidR="00713020" w:rsidRDefault="00713020">
      <w:pPr>
        <w:jc w:val="right"/>
        <w:rPr>
          <w:i/>
          <w:sz w:val="20"/>
        </w:rPr>
        <w:sectPr w:rsidR="00713020">
          <w:pgSz w:w="11910" w:h="16840"/>
          <w:pgMar w:top="1320" w:right="708" w:bottom="1240" w:left="850" w:header="694" w:footer="1048" w:gutter="0"/>
          <w:cols w:space="708"/>
        </w:sectPr>
      </w:pPr>
    </w:p>
    <w:p w14:paraId="40A54E76" w14:textId="77777777" w:rsidR="00713020" w:rsidRDefault="00713020">
      <w:pPr>
        <w:pStyle w:val="Tekstpodstawowy"/>
        <w:rPr>
          <w:i/>
        </w:rPr>
      </w:pPr>
    </w:p>
    <w:p w14:paraId="20BFE993" w14:textId="77777777" w:rsidR="00713020" w:rsidRDefault="00713020">
      <w:pPr>
        <w:pStyle w:val="Tekstpodstawowy"/>
        <w:spacing w:before="79"/>
        <w:rPr>
          <w:i/>
        </w:rPr>
      </w:pPr>
    </w:p>
    <w:p w14:paraId="7D7064AC" w14:textId="77777777" w:rsidR="00713020" w:rsidRDefault="009D46B1">
      <w:pPr>
        <w:ind w:left="1"/>
        <w:rPr>
          <w:b/>
          <w:sz w:val="20"/>
        </w:rPr>
      </w:pPr>
      <w:r>
        <w:rPr>
          <w:b/>
          <w:spacing w:val="-2"/>
          <w:sz w:val="20"/>
        </w:rPr>
        <w:t>-------------------------------------</w:t>
      </w:r>
    </w:p>
    <w:p w14:paraId="5BD30422" w14:textId="77777777" w:rsidR="00713020" w:rsidRDefault="009D46B1">
      <w:pPr>
        <w:pStyle w:val="Tekstpodstawowy"/>
        <w:tabs>
          <w:tab w:val="left" w:pos="3626"/>
          <w:tab w:val="left" w:pos="4264"/>
          <w:tab w:val="left" w:pos="8091"/>
        </w:tabs>
        <w:spacing w:before="36" w:line="276" w:lineRule="auto"/>
        <w:ind w:left="1" w:right="2183"/>
      </w:pPr>
      <w:r>
        <w:t xml:space="preserve">zamieszkały/a w </w:t>
      </w:r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</w:t>
      </w:r>
      <w:r>
        <w:t>-</w:t>
      </w:r>
      <w:r>
        <w:rPr>
          <w:u w:val="single"/>
        </w:rPr>
        <w:tab/>
      </w:r>
      <w:r>
        <w:t xml:space="preserve">) przy ul.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zameldowany/a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27"/>
          <w:u w:val="single"/>
        </w:rPr>
        <w:t xml:space="preserve"> </w:t>
      </w:r>
      <w:r>
        <w:t>(</w:t>
      </w:r>
      <w:r>
        <w:rPr>
          <w:spacing w:val="48"/>
          <w:u w:val="single"/>
        </w:rPr>
        <w:t xml:space="preserve">  </w:t>
      </w:r>
      <w:r>
        <w:t>-</w:t>
      </w:r>
      <w:r>
        <w:rPr>
          <w:u w:val="single"/>
        </w:rPr>
        <w:tab/>
      </w:r>
      <w:r>
        <w:rPr>
          <w:spacing w:val="-26"/>
          <w:u w:val="single"/>
        </w:rPr>
        <w:t xml:space="preserve"> </w:t>
      </w:r>
      <w:r>
        <w:t xml:space="preserve">) przy ul. </w:t>
      </w:r>
      <w:r>
        <w:rPr>
          <w:u w:val="single"/>
        </w:rPr>
        <w:tab/>
      </w:r>
      <w:r>
        <w:rPr>
          <w:spacing w:val="-28"/>
          <w:u w:val="single"/>
        </w:rPr>
        <w:t xml:space="preserve"> </w:t>
      </w:r>
      <w:r>
        <w:rPr>
          <w:spacing w:val="-4"/>
        </w:rPr>
        <w:t>,</w:t>
      </w:r>
    </w:p>
    <w:p w14:paraId="49526AB0" w14:textId="77777777" w:rsidR="00713020" w:rsidRDefault="009D46B1">
      <w:pPr>
        <w:pStyle w:val="Tekstpodstawowy"/>
        <w:tabs>
          <w:tab w:val="left" w:pos="1599"/>
          <w:tab w:val="left" w:pos="2231"/>
          <w:tab w:val="left" w:pos="4080"/>
          <w:tab w:val="left" w:pos="4446"/>
          <w:tab w:val="left" w:pos="5230"/>
          <w:tab w:val="left" w:pos="5878"/>
          <w:tab w:val="left" w:pos="6244"/>
          <w:tab w:val="left" w:pos="7161"/>
          <w:tab w:val="left" w:pos="8212"/>
          <w:tab w:val="left" w:pos="8576"/>
          <w:tab w:val="left" w:pos="9775"/>
        </w:tabs>
        <w:spacing w:line="229" w:lineRule="exact"/>
        <w:ind w:left="1"/>
      </w:pPr>
      <w:r>
        <w:rPr>
          <w:spacing w:val="-2"/>
        </w:rPr>
        <w:t>legitymujący/a</w:t>
      </w:r>
      <w:r>
        <w:tab/>
      </w:r>
      <w:r>
        <w:rPr>
          <w:spacing w:val="-5"/>
        </w:rPr>
        <w:t>się</w:t>
      </w:r>
      <w:r>
        <w:tab/>
      </w:r>
      <w:r>
        <w:rPr>
          <w:u w:val="single"/>
        </w:rPr>
        <w:tab/>
      </w:r>
      <w:r>
        <w:tab/>
      </w:r>
      <w:r>
        <w:rPr>
          <w:spacing w:val="-4"/>
        </w:rPr>
        <w:t>seria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numer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wydanym</w:t>
      </w:r>
      <w:r>
        <w:tab/>
      </w:r>
      <w:r>
        <w:rPr>
          <w:spacing w:val="-2"/>
        </w:rPr>
        <w:t>przez</w:t>
      </w:r>
    </w:p>
    <w:p w14:paraId="79D3AFB6" w14:textId="77777777" w:rsidR="00713020" w:rsidRDefault="009D46B1">
      <w:pPr>
        <w:pStyle w:val="Tekstpodstawowy"/>
        <w:tabs>
          <w:tab w:val="left" w:pos="3050"/>
          <w:tab w:val="left" w:pos="6171"/>
        </w:tabs>
        <w:spacing w:before="116"/>
        <w:ind w:left="1"/>
      </w:pPr>
      <w:r>
        <w:rPr>
          <w:u w:val="single"/>
        </w:rPr>
        <w:tab/>
      </w:r>
      <w:r>
        <w:t>ważnym</w:t>
      </w:r>
      <w:r>
        <w:rPr>
          <w:spacing w:val="-2"/>
        </w:rPr>
        <w:t xml:space="preserve"> </w:t>
      </w:r>
      <w:r>
        <w:t xml:space="preserve">do dnia </w:t>
      </w:r>
      <w:r>
        <w:rPr>
          <w:u w:val="single"/>
        </w:rPr>
        <w:tab/>
      </w:r>
      <w:r>
        <w:rPr>
          <w:spacing w:val="-2"/>
        </w:rPr>
        <w:t>roku,</w:t>
      </w:r>
    </w:p>
    <w:p w14:paraId="4908C7C9" w14:textId="77777777" w:rsidR="00713020" w:rsidRDefault="009D46B1">
      <w:pPr>
        <w:spacing w:before="116"/>
        <w:ind w:left="1"/>
        <w:rPr>
          <w:b/>
          <w:sz w:val="20"/>
        </w:rPr>
      </w:pPr>
      <w:r>
        <w:rPr>
          <w:sz w:val="20"/>
        </w:rPr>
        <w:t>zwany/a</w:t>
      </w:r>
      <w:r>
        <w:rPr>
          <w:spacing w:val="-4"/>
          <w:sz w:val="20"/>
        </w:rPr>
        <w:t xml:space="preserve"> </w:t>
      </w:r>
      <w:r>
        <w:rPr>
          <w:sz w:val="20"/>
        </w:rPr>
        <w:t>dalej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Poręczycielem</w:t>
      </w:r>
    </w:p>
    <w:p w14:paraId="70E54ECC" w14:textId="77777777" w:rsidR="00713020" w:rsidRDefault="00713020">
      <w:pPr>
        <w:pStyle w:val="Tekstpodstawowy"/>
        <w:spacing w:before="113"/>
        <w:rPr>
          <w:b/>
        </w:rPr>
      </w:pPr>
    </w:p>
    <w:p w14:paraId="280CCDB7" w14:textId="77777777" w:rsidR="00713020" w:rsidRDefault="009D46B1">
      <w:pPr>
        <w:pStyle w:val="Tekstpodstawowy"/>
        <w:ind w:left="1"/>
      </w:pPr>
      <w:r>
        <w:rPr>
          <w:spacing w:val="-10"/>
        </w:rPr>
        <w:t>i</w:t>
      </w:r>
    </w:p>
    <w:p w14:paraId="0E3CA4A6" w14:textId="77777777" w:rsidR="00713020" w:rsidRDefault="009D46B1">
      <w:pPr>
        <w:pStyle w:val="Tekstpodstawowy"/>
        <w:spacing w:before="11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F1217B" wp14:editId="759E37E2">
                <wp:simplePos x="0" y="0"/>
                <wp:positionH relativeFrom="page">
                  <wp:posOffset>541019</wp:posOffset>
                </wp:positionH>
                <wp:positionV relativeFrom="paragraph">
                  <wp:posOffset>237128</wp:posOffset>
                </wp:positionV>
                <wp:extent cx="15227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2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2730">
                              <a:moveTo>
                                <a:pt x="0" y="0"/>
                              </a:moveTo>
                              <a:lnTo>
                                <a:pt x="1522403" y="0"/>
                              </a:lnTo>
                            </a:path>
                          </a:pathLst>
                        </a:custGeom>
                        <a:ln w="933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1C8C1DD" id="Graphic 4" o:spid="_x0000_s1026" style="position:absolute;margin-left:42.6pt;margin-top:18.65pt;width:119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2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gZhFgIAAF0EAAAOAAAAZHJzL2Uyb0RvYy54bWysVE1v2zAMvQ/YfxB0X5yPdd2MOMXQoMOA&#10;oivQDDsrshwbkyWNVOLk34+U7STrbsN8EEjxiXrko7y8O7ZWHAxg410hZ5OpFMZpXzZuV8jvm4d3&#10;H6XAqFyprHemkCeD8m719s2yC7mZ+9rb0oCgJA7zLhSyjjHkWYa6Nq3CiQ/GUbDy0KpILuyyElRH&#10;2VubzafTD1nnoQzgtUGk3XUflKuUv6qMjt+qCk0UtpDELaYV0rrlNVstVb4DFepGDzTUP7BoVePo&#10;0nOqtYpK7KH5K1XbaPDoqzjRvs18VTXapBqomtn0VTUvtQom1ULNwXBuE/6/tPrp8BKegaljePT6&#10;J1JHsi5gfo6wgwPmWEHLWCIujqmLp3MXzTEKTZuzm/n8dkHN1hSbzW9TkzOVj2f1HuMX41MedXjE&#10;2GtQjpaqR0sf3WgCKcka2qRhlII0BClIw22vYVCRzzE5NkV3IcJ7rT+YjU/R+Io5UbtErbtGcSnv&#10;pwspxioJ2yPI4GuoV72Rrib7ujjrmMWnxeImjQZ625QPjbXMAmG3vbcgDooHM31cB2X4AxYA41ph&#10;3ePwhOwMQOsGpXpxWKatL0/PIDqa50Lir70CI4X96mhgePhHA0ZjOxoQ7b1PTyS1iG7dHH8oCIIJ&#10;FDKStk9+HEeVj7Jx8Wcsn3T+8z76qmFN0xT1jAaHZjiVOLw3fiTXfkJd/gqr3wAAAP//AwBQSwME&#10;FAAGAAgAAAAhAA8eZ1XaAAAACAEAAA8AAABkcnMvZG93bnJldi54bWxMj8FugzAQRO+V+g/WVuqt&#10;MQVBI4qJ2kb5gJD0bvAWUPGaYofA33dzao87M5p9U+wWO4gZJ987UvC8iUAgNc701Co4nw5PWxA+&#10;aDJ6cIQKVvSwK+/vCp0bd6UjzlVoBZeQz7WCLoQxl9I3HVrtN25EYu/LTVYHPqdWmklfudwOMo6i&#10;TFrdE3/o9IgfHTbf1cUq+Jmz4z6z0VqfDvTepEm/7j8rpR4flrdXEAGX8BeGGz6jQ8lMtbuQ8WJQ&#10;sE1jTipIXhIQ7Cdxytvqm5CCLAv5f0D5CwAA//8DAFBLAQItABQABgAIAAAAIQC2gziS/gAAAOEB&#10;AAATAAAAAAAAAAAAAAAAAAAAAABbQ29udGVudF9UeXBlc10ueG1sUEsBAi0AFAAGAAgAAAAhADj9&#10;If/WAAAAlAEAAAsAAAAAAAAAAAAAAAAALwEAAF9yZWxzLy5yZWxzUEsBAi0AFAAGAAgAAAAhACDy&#10;BmEWAgAAXQQAAA4AAAAAAAAAAAAAAAAALgIAAGRycy9lMm9Eb2MueG1sUEsBAi0AFAAGAAgAAAAh&#10;AA8eZ1XaAAAACAEAAA8AAAAAAAAAAAAAAAAAcAQAAGRycy9kb3ducmV2LnhtbFBLBQYAAAAABAAE&#10;APMAAAB3BQAAAAA=&#10;" path="m,l1522403,e" filled="f" strokeweight=".25931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47852C80" w14:textId="77777777" w:rsidR="00713020" w:rsidRDefault="009D46B1">
      <w:pPr>
        <w:pStyle w:val="Tekstpodstawowy"/>
        <w:tabs>
          <w:tab w:val="left" w:pos="3626"/>
          <w:tab w:val="left" w:pos="4264"/>
          <w:tab w:val="left" w:pos="8091"/>
        </w:tabs>
        <w:spacing w:before="81"/>
        <w:ind w:left="1"/>
      </w:pPr>
      <w:r>
        <w:t>zamieszkały/a w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49"/>
          <w:u w:val="single"/>
        </w:rPr>
        <w:t xml:space="preserve">  </w:t>
      </w:r>
      <w:r>
        <w:rPr>
          <w:spacing w:val="-10"/>
        </w:rPr>
        <w:t>-</w:t>
      </w:r>
      <w:r>
        <w:rPr>
          <w:u w:val="single"/>
        </w:rPr>
        <w:tab/>
      </w:r>
      <w:r>
        <w:t>) przy</w:t>
      </w:r>
      <w:r>
        <w:rPr>
          <w:spacing w:val="-3"/>
        </w:rPr>
        <w:t xml:space="preserve"> </w:t>
      </w:r>
      <w:r>
        <w:t xml:space="preserve">ul. </w:t>
      </w:r>
      <w:r>
        <w:rPr>
          <w:u w:val="single"/>
        </w:rPr>
        <w:tab/>
      </w:r>
      <w:r>
        <w:rPr>
          <w:spacing w:val="-10"/>
        </w:rPr>
        <w:t>,</w:t>
      </w:r>
    </w:p>
    <w:p w14:paraId="5B090D2E" w14:textId="77777777" w:rsidR="00713020" w:rsidRDefault="009D46B1">
      <w:pPr>
        <w:pStyle w:val="Tekstpodstawowy"/>
        <w:tabs>
          <w:tab w:val="left" w:pos="3649"/>
          <w:tab w:val="left" w:pos="4285"/>
          <w:tab w:val="left" w:pos="8113"/>
        </w:tabs>
        <w:spacing w:before="113"/>
        <w:ind w:left="1"/>
      </w:pPr>
      <w:r>
        <w:t>zameldowany/a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(</w:t>
      </w:r>
      <w:r>
        <w:rPr>
          <w:spacing w:val="48"/>
          <w:u w:val="single"/>
        </w:rPr>
        <w:t xml:space="preserve">  </w:t>
      </w:r>
      <w:r>
        <w:rPr>
          <w:spacing w:val="-10"/>
        </w:rPr>
        <w:t>-</w:t>
      </w:r>
      <w:r>
        <w:rPr>
          <w:u w:val="single"/>
        </w:rPr>
        <w:tab/>
      </w:r>
      <w:r>
        <w:t>) przy</w:t>
      </w:r>
      <w:r>
        <w:rPr>
          <w:spacing w:val="-3"/>
        </w:rPr>
        <w:t xml:space="preserve"> </w:t>
      </w:r>
      <w:r>
        <w:t xml:space="preserve">ul. </w:t>
      </w:r>
      <w:r>
        <w:rPr>
          <w:u w:val="single"/>
        </w:rPr>
        <w:tab/>
      </w:r>
      <w:r>
        <w:rPr>
          <w:spacing w:val="-12"/>
        </w:rPr>
        <w:t>,</w:t>
      </w:r>
    </w:p>
    <w:p w14:paraId="054B8005" w14:textId="77777777" w:rsidR="00713020" w:rsidRDefault="009D46B1">
      <w:pPr>
        <w:pStyle w:val="Tekstpodstawowy"/>
        <w:tabs>
          <w:tab w:val="left" w:pos="3368"/>
          <w:tab w:val="left" w:pos="4554"/>
          <w:tab w:val="left" w:pos="6071"/>
          <w:tab w:val="left" w:pos="10254"/>
        </w:tabs>
        <w:spacing w:before="116"/>
        <w:ind w:left="1"/>
      </w:pPr>
      <w:r>
        <w:t xml:space="preserve">legitymujący/a się </w:t>
      </w:r>
      <w:r>
        <w:rPr>
          <w:u w:val="single"/>
        </w:rPr>
        <w:tab/>
      </w:r>
      <w:r>
        <w:t xml:space="preserve">seria </w:t>
      </w:r>
      <w:r>
        <w:rPr>
          <w:u w:val="single"/>
        </w:rPr>
        <w:tab/>
      </w:r>
      <w:r>
        <w:t xml:space="preserve">numer </w:t>
      </w:r>
      <w:r>
        <w:rPr>
          <w:u w:val="single"/>
        </w:rPr>
        <w:tab/>
      </w:r>
      <w:r>
        <w:t xml:space="preserve">wydanym przez </w:t>
      </w:r>
      <w:r>
        <w:rPr>
          <w:u w:val="single"/>
        </w:rPr>
        <w:tab/>
      </w:r>
    </w:p>
    <w:p w14:paraId="3C7AFF48" w14:textId="77777777" w:rsidR="00713020" w:rsidRDefault="009D46B1">
      <w:pPr>
        <w:pStyle w:val="Tekstpodstawowy"/>
        <w:tabs>
          <w:tab w:val="left" w:pos="3121"/>
        </w:tabs>
        <w:spacing w:before="115"/>
        <w:ind w:left="1"/>
      </w:pPr>
      <w:r>
        <w:t>ważnym</w:t>
      </w:r>
      <w:r>
        <w:rPr>
          <w:spacing w:val="-1"/>
        </w:rPr>
        <w:t xml:space="preserve"> </w:t>
      </w:r>
      <w:r>
        <w:t xml:space="preserve">do dnia </w:t>
      </w:r>
      <w:r>
        <w:rPr>
          <w:u w:val="single"/>
        </w:rPr>
        <w:tab/>
      </w:r>
      <w:r>
        <w:rPr>
          <w:spacing w:val="-4"/>
        </w:rPr>
        <w:t>roku,</w:t>
      </w:r>
    </w:p>
    <w:p w14:paraId="55A0413A" w14:textId="77777777" w:rsidR="00713020" w:rsidRDefault="009D46B1">
      <w:pPr>
        <w:spacing w:before="116"/>
        <w:ind w:left="1"/>
        <w:rPr>
          <w:b/>
          <w:sz w:val="20"/>
        </w:rPr>
      </w:pPr>
      <w:r>
        <w:rPr>
          <w:sz w:val="20"/>
        </w:rPr>
        <w:t>zwany/a</w:t>
      </w:r>
      <w:r>
        <w:rPr>
          <w:spacing w:val="-4"/>
          <w:sz w:val="20"/>
        </w:rPr>
        <w:t xml:space="preserve"> </w:t>
      </w:r>
      <w:r>
        <w:rPr>
          <w:sz w:val="20"/>
        </w:rPr>
        <w:t>dalej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Poręczycielem</w:t>
      </w:r>
    </w:p>
    <w:p w14:paraId="7FF32043" w14:textId="77777777" w:rsidR="00713020" w:rsidRDefault="00713020">
      <w:pPr>
        <w:pStyle w:val="Tekstpodstawowy"/>
        <w:spacing w:before="113"/>
        <w:rPr>
          <w:b/>
        </w:rPr>
      </w:pPr>
    </w:p>
    <w:p w14:paraId="2D29B482" w14:textId="77777777" w:rsidR="00713020" w:rsidRDefault="009D46B1">
      <w:pPr>
        <w:pStyle w:val="Tekstpodstawowy"/>
        <w:tabs>
          <w:tab w:val="left" w:pos="3112"/>
        </w:tabs>
        <w:ind w:left="1" w:right="138"/>
        <w:jc w:val="both"/>
      </w:pPr>
      <w:r>
        <w:t xml:space="preserve">niniejszym udzielają solidarnego poręczenia zobowiązań Najemcy z tytułu umowy najmu zawartej przez Wynajmującego z Najemcą w dniu </w:t>
      </w:r>
      <w:r>
        <w:rPr>
          <w:u w:val="single"/>
        </w:rPr>
        <w:tab/>
      </w:r>
      <w:r>
        <w:t>roku na zasadach określonych w Umowie.</w:t>
      </w:r>
    </w:p>
    <w:p w14:paraId="33FEB6F8" w14:textId="77777777" w:rsidR="00713020" w:rsidRDefault="009D46B1">
      <w:pPr>
        <w:pStyle w:val="Tekstpodstawowy"/>
        <w:spacing w:before="1"/>
        <w:ind w:left="1" w:right="137"/>
        <w:jc w:val="both"/>
      </w:pPr>
      <w:r>
        <w:t>Poręczenie obejmuje wszelkie zobowiązania Najemcy istniejące w chwili udzielenia niniejszego poręczenia oraz mogące powstać w</w:t>
      </w:r>
      <w:r>
        <w:rPr>
          <w:spacing w:val="-3"/>
        </w:rPr>
        <w:t xml:space="preserve"> </w:t>
      </w:r>
      <w:r>
        <w:t>przyszłości z tytułu niewykonania lub nienależytego wykonania zobowiązań wynikłych z zawarcia lub wykonania Umowy, tj. w</w:t>
      </w:r>
      <w:r>
        <w:rPr>
          <w:spacing w:val="-6"/>
        </w:rPr>
        <w:t xml:space="preserve"> </w:t>
      </w:r>
      <w:r>
        <w:t>szczególności zwrotu instrumentu, naprawienia szkody wynikłej z tytułu realizacji Umowy, w szczególności w związku z</w:t>
      </w:r>
      <w:r>
        <w:rPr>
          <w:spacing w:val="-4"/>
        </w:rPr>
        <w:t xml:space="preserve"> </w:t>
      </w:r>
      <w:r>
        <w:t>uszkodzeniem instrumentu, zwrotu</w:t>
      </w:r>
      <w:r>
        <w:rPr>
          <w:spacing w:val="-4"/>
        </w:rPr>
        <w:t xml:space="preserve"> </w:t>
      </w:r>
      <w:r>
        <w:t>Wynajmującemu należności w wysokości kwoty wartości rynkowej instrumentu w razie zniszczenia lub zaginięcia instrumentu i kosztów postępowania.</w:t>
      </w:r>
    </w:p>
    <w:p w14:paraId="4DBE1678" w14:textId="77777777" w:rsidR="00713020" w:rsidRDefault="009D46B1">
      <w:pPr>
        <w:pStyle w:val="Tekstpodstawowy"/>
        <w:ind w:left="1" w:right="139"/>
        <w:jc w:val="both"/>
      </w:pPr>
      <w:r>
        <w:t>Poręczyciele oświadczają, że zobowiązanie z tytułu niniejszego solidarnego poręczenia wykonają niezwłocznie po zawiadomieniu przez Wynajmującego o opóźnieniu lub zwłoce w realizacji zobowiązań Najemcy.</w:t>
      </w:r>
    </w:p>
    <w:p w14:paraId="1070D349" w14:textId="77777777" w:rsidR="00713020" w:rsidRDefault="009D46B1">
      <w:pPr>
        <w:pStyle w:val="Tekstpodstawowy"/>
        <w:spacing w:line="228" w:lineRule="exact"/>
        <w:ind w:left="1"/>
        <w:jc w:val="both"/>
      </w:pPr>
      <w:r>
        <w:t>Poręczyciel</w:t>
      </w:r>
      <w:r>
        <w:rPr>
          <w:spacing w:val="-8"/>
        </w:rPr>
        <w:t xml:space="preserve"> </w:t>
      </w:r>
      <w:r>
        <w:t>zobowiązuje</w:t>
      </w:r>
      <w:r>
        <w:rPr>
          <w:spacing w:val="-6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rPr>
          <w:spacing w:val="-5"/>
        </w:rPr>
        <w:t>do:</w:t>
      </w:r>
    </w:p>
    <w:p w14:paraId="53665B41" w14:textId="77777777" w:rsidR="00713020" w:rsidRDefault="009D46B1">
      <w:pPr>
        <w:pStyle w:val="Akapitzlist"/>
        <w:numPr>
          <w:ilvl w:val="0"/>
          <w:numId w:val="1"/>
        </w:numPr>
        <w:tabs>
          <w:tab w:val="left" w:pos="217"/>
        </w:tabs>
        <w:ind w:left="217" w:hanging="216"/>
        <w:rPr>
          <w:sz w:val="20"/>
        </w:rPr>
      </w:pPr>
      <w:r>
        <w:rPr>
          <w:sz w:val="20"/>
        </w:rPr>
        <w:t>zawiadomienia</w:t>
      </w:r>
      <w:r>
        <w:rPr>
          <w:spacing w:val="-12"/>
          <w:sz w:val="20"/>
        </w:rPr>
        <w:t xml:space="preserve"> </w:t>
      </w:r>
      <w:r>
        <w:rPr>
          <w:sz w:val="20"/>
        </w:rPr>
        <w:t>Wynajmującego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zmianie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8"/>
          <w:sz w:val="20"/>
        </w:rPr>
        <w:t xml:space="preserve"> </w:t>
      </w:r>
      <w:r>
        <w:rPr>
          <w:sz w:val="20"/>
        </w:rPr>
        <w:t>osobowych</w:t>
      </w:r>
      <w:r>
        <w:rPr>
          <w:spacing w:val="-9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miejsca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zamieszkania/zameldowania,</w:t>
      </w:r>
    </w:p>
    <w:p w14:paraId="18C7AE3F" w14:textId="77777777" w:rsidR="00713020" w:rsidRDefault="009D46B1">
      <w:pPr>
        <w:pStyle w:val="Akapitzlist"/>
        <w:numPr>
          <w:ilvl w:val="0"/>
          <w:numId w:val="1"/>
        </w:numPr>
        <w:tabs>
          <w:tab w:val="left" w:pos="217"/>
        </w:tabs>
        <w:spacing w:before="1"/>
        <w:ind w:left="217" w:hanging="216"/>
        <w:rPr>
          <w:sz w:val="20"/>
        </w:rPr>
      </w:pPr>
      <w:r>
        <w:rPr>
          <w:sz w:val="20"/>
        </w:rPr>
        <w:t>udostępniania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życzenie</w:t>
      </w:r>
      <w:r>
        <w:rPr>
          <w:spacing w:val="-7"/>
          <w:sz w:val="20"/>
        </w:rPr>
        <w:t xml:space="preserve"> </w:t>
      </w:r>
      <w:r>
        <w:rPr>
          <w:sz w:val="20"/>
        </w:rPr>
        <w:t>Wynajmującego</w:t>
      </w:r>
      <w:r>
        <w:rPr>
          <w:spacing w:val="-6"/>
          <w:sz w:val="20"/>
        </w:rPr>
        <w:t xml:space="preserve"> </w:t>
      </w:r>
      <w:r>
        <w:rPr>
          <w:sz w:val="20"/>
        </w:rPr>
        <w:t>informacji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0"/>
          <w:sz w:val="20"/>
        </w:rPr>
        <w:t xml:space="preserve"> </w:t>
      </w:r>
      <w:r>
        <w:rPr>
          <w:sz w:val="20"/>
        </w:rPr>
        <w:t>celem</w:t>
      </w:r>
      <w:r>
        <w:rPr>
          <w:spacing w:val="-8"/>
          <w:sz w:val="20"/>
        </w:rPr>
        <w:t xml:space="preserve"> </w:t>
      </w:r>
      <w:r>
        <w:rPr>
          <w:sz w:val="20"/>
        </w:rPr>
        <w:t>oceny</w:t>
      </w:r>
      <w:r>
        <w:rPr>
          <w:spacing w:val="-7"/>
          <w:sz w:val="20"/>
        </w:rPr>
        <w:t xml:space="preserve"> </w:t>
      </w:r>
      <w:r>
        <w:rPr>
          <w:sz w:val="20"/>
        </w:rPr>
        <w:t>jego</w:t>
      </w:r>
      <w:r>
        <w:rPr>
          <w:spacing w:val="-6"/>
          <w:sz w:val="20"/>
        </w:rPr>
        <w:t xml:space="preserve"> </w:t>
      </w:r>
      <w:r>
        <w:rPr>
          <w:sz w:val="20"/>
        </w:rPr>
        <w:t>kondycji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finansowej,</w:t>
      </w:r>
    </w:p>
    <w:p w14:paraId="3F74745D" w14:textId="77777777" w:rsidR="00713020" w:rsidRDefault="009D46B1">
      <w:pPr>
        <w:pStyle w:val="Akapitzlist"/>
        <w:numPr>
          <w:ilvl w:val="0"/>
          <w:numId w:val="1"/>
        </w:numPr>
        <w:tabs>
          <w:tab w:val="left" w:pos="269"/>
        </w:tabs>
        <w:ind w:left="269" w:hanging="268"/>
        <w:rPr>
          <w:sz w:val="20"/>
        </w:rPr>
      </w:pPr>
      <w:r>
        <w:rPr>
          <w:sz w:val="20"/>
        </w:rPr>
        <w:t>zawiadomienia</w:t>
      </w:r>
      <w:r>
        <w:rPr>
          <w:spacing w:val="-11"/>
          <w:sz w:val="20"/>
        </w:rPr>
        <w:t xml:space="preserve"> </w:t>
      </w:r>
      <w:r>
        <w:rPr>
          <w:sz w:val="20"/>
        </w:rPr>
        <w:t>Wynajmującego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zmianach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zakresie</w:t>
      </w:r>
      <w:r>
        <w:rPr>
          <w:spacing w:val="-7"/>
          <w:sz w:val="20"/>
        </w:rPr>
        <w:t xml:space="preserve"> </w:t>
      </w:r>
      <w:r>
        <w:rPr>
          <w:sz w:val="20"/>
        </w:rPr>
        <w:t>zatrudnienia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z w:val="20"/>
        </w:rPr>
        <w:t>prowadzonej</w:t>
      </w:r>
      <w:r>
        <w:rPr>
          <w:spacing w:val="-7"/>
          <w:sz w:val="20"/>
        </w:rPr>
        <w:t xml:space="preserve"> </w:t>
      </w:r>
      <w:r>
        <w:rPr>
          <w:sz w:val="20"/>
        </w:rPr>
        <w:t>działalności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gospodarczej.</w:t>
      </w:r>
    </w:p>
    <w:p w14:paraId="71A0E694" w14:textId="77777777" w:rsidR="00713020" w:rsidRDefault="00713020">
      <w:pPr>
        <w:pStyle w:val="Tekstpodstawowy"/>
        <w:spacing w:before="229"/>
      </w:pPr>
    </w:p>
    <w:p w14:paraId="44BAB0F4" w14:textId="77777777" w:rsidR="00713020" w:rsidRDefault="009D46B1">
      <w:pPr>
        <w:pStyle w:val="Nagwek1"/>
        <w:tabs>
          <w:tab w:val="left" w:pos="4250"/>
          <w:tab w:val="left" w:pos="8498"/>
        </w:tabs>
        <w:ind w:left="1"/>
        <w:jc w:val="both"/>
      </w:pPr>
      <w:r>
        <w:rPr>
          <w:spacing w:val="-2"/>
        </w:rPr>
        <w:t>WYNAJMUJĄCY</w:t>
      </w:r>
      <w:r>
        <w:tab/>
      </w:r>
      <w:r>
        <w:rPr>
          <w:spacing w:val="-2"/>
        </w:rPr>
        <w:t>PORĘCZYCIEL</w:t>
      </w:r>
      <w:r>
        <w:tab/>
      </w:r>
      <w:proofErr w:type="spellStart"/>
      <w:r>
        <w:rPr>
          <w:spacing w:val="-2"/>
        </w:rPr>
        <w:t>PORĘCZYCIEL</w:t>
      </w:r>
      <w:proofErr w:type="spellEnd"/>
    </w:p>
    <w:p w14:paraId="49235DC7" w14:textId="77777777" w:rsidR="00713020" w:rsidRDefault="00713020">
      <w:pPr>
        <w:pStyle w:val="Tekstpodstawowy"/>
        <w:rPr>
          <w:b/>
        </w:rPr>
      </w:pPr>
    </w:p>
    <w:p w14:paraId="6CD16CAA" w14:textId="77777777" w:rsidR="00713020" w:rsidRDefault="00713020">
      <w:pPr>
        <w:pStyle w:val="Tekstpodstawowy"/>
        <w:rPr>
          <w:b/>
        </w:rPr>
      </w:pPr>
    </w:p>
    <w:p w14:paraId="394299A3" w14:textId="77777777" w:rsidR="00713020" w:rsidRDefault="00713020">
      <w:pPr>
        <w:pStyle w:val="Tekstpodstawowy"/>
        <w:rPr>
          <w:b/>
        </w:rPr>
      </w:pPr>
    </w:p>
    <w:p w14:paraId="4B0CE100" w14:textId="77777777" w:rsidR="00713020" w:rsidRDefault="00713020">
      <w:pPr>
        <w:pStyle w:val="Tekstpodstawowy"/>
        <w:rPr>
          <w:b/>
        </w:rPr>
      </w:pPr>
    </w:p>
    <w:p w14:paraId="48208E39" w14:textId="77777777" w:rsidR="00713020" w:rsidRDefault="009D46B1">
      <w:pPr>
        <w:pStyle w:val="Tekstpodstawowy"/>
        <w:tabs>
          <w:tab w:val="left" w:pos="8295"/>
        </w:tabs>
        <w:ind w:right="137"/>
        <w:jc w:val="right"/>
      </w:pPr>
      <w:r>
        <w:t>Niniejszym</w:t>
      </w:r>
      <w:r>
        <w:rPr>
          <w:spacing w:val="-6"/>
        </w:rPr>
        <w:t xml:space="preserve"> </w:t>
      </w:r>
      <w:r>
        <w:t>stwierdzam</w:t>
      </w:r>
      <w:r>
        <w:rPr>
          <w:spacing w:val="-6"/>
        </w:rPr>
        <w:t xml:space="preserve"> </w:t>
      </w:r>
      <w:r>
        <w:t>własnoręczność</w:t>
      </w:r>
      <w:r>
        <w:rPr>
          <w:spacing w:val="-5"/>
        </w:rPr>
        <w:t xml:space="preserve"> </w:t>
      </w:r>
      <w:r>
        <w:t>podpisów</w:t>
      </w:r>
      <w:r>
        <w:rPr>
          <w:spacing w:val="-9"/>
        </w:rPr>
        <w:t xml:space="preserve"> </w:t>
      </w:r>
      <w:r>
        <w:t>Poręczycieli.</w:t>
      </w:r>
      <w:r>
        <w:rPr>
          <w:spacing w:val="-4"/>
        </w:rPr>
        <w:t xml:space="preserve"> </w:t>
      </w:r>
      <w:r>
        <w:t>Bydgoszcz,</w:t>
      </w:r>
      <w:r>
        <w:rPr>
          <w:spacing w:val="-4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4"/>
        </w:rPr>
        <w:t>roku</w:t>
      </w:r>
    </w:p>
    <w:p w14:paraId="23FCF6A7" w14:textId="77777777" w:rsidR="00713020" w:rsidRDefault="00713020">
      <w:pPr>
        <w:pStyle w:val="Tekstpodstawowy"/>
      </w:pPr>
    </w:p>
    <w:p w14:paraId="3A8F2542" w14:textId="77777777" w:rsidR="00713020" w:rsidRDefault="00713020">
      <w:pPr>
        <w:pStyle w:val="Tekstpodstawowy"/>
        <w:spacing w:before="1"/>
      </w:pPr>
    </w:p>
    <w:p w14:paraId="20951E7C" w14:textId="77777777" w:rsidR="00713020" w:rsidRDefault="009D46B1">
      <w:pPr>
        <w:ind w:right="137"/>
        <w:jc w:val="right"/>
        <w:rPr>
          <w:i/>
          <w:sz w:val="20"/>
        </w:rPr>
      </w:pPr>
      <w:r>
        <w:rPr>
          <w:i/>
          <w:sz w:val="20"/>
        </w:rPr>
        <w:t>(pieczątka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podpis)</w:t>
      </w:r>
    </w:p>
    <w:sectPr w:rsidR="00713020">
      <w:pgSz w:w="11910" w:h="16840"/>
      <w:pgMar w:top="1320" w:right="708" w:bottom="1240" w:left="850" w:header="694" w:footer="10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21639" w14:textId="77777777" w:rsidR="009D46B1" w:rsidRDefault="009D46B1">
      <w:r>
        <w:separator/>
      </w:r>
    </w:p>
  </w:endnote>
  <w:endnote w:type="continuationSeparator" w:id="0">
    <w:p w14:paraId="04C82E7F" w14:textId="77777777" w:rsidR="009D46B1" w:rsidRDefault="009D4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E3E87" w14:textId="77777777" w:rsidR="00713020" w:rsidRDefault="009D46B1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04B4EB1B" wp14:editId="2BAC227B">
              <wp:simplePos x="0" y="0"/>
              <wp:positionH relativeFrom="page">
                <wp:posOffset>3706367</wp:posOffset>
              </wp:positionH>
              <wp:positionV relativeFrom="page">
                <wp:posOffset>9886922</wp:posOffset>
              </wp:positionV>
              <wp:extent cx="160655" cy="1974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0F6662" w14:textId="77777777" w:rsidR="00713020" w:rsidRDefault="009D46B1">
                          <w:pPr>
                            <w:spacing w:before="20"/>
                            <w:ind w:left="60"/>
                            <w:rPr>
                              <w:rFonts w:ascii="Garamond"/>
                              <w:sz w:val="24"/>
                            </w:rPr>
                          </w:pP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Garamond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4EB1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85pt;margin-top:778.5pt;width:12.65pt;height:15.55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6BKqgEAAEUDAAAOAAAAZHJzL2Uyb0RvYy54bWysUsFu2zAMvQ/oPwi6N3aCJeuMOMXWYsOA&#10;YivQ7gNkWYqFWaIqKrHz96PkOC2227CLTFmPj++R3N6OtmdHFdCAq/lyUXKmnITWuH3Nfz5/ub7h&#10;DKNwrejBqZqfFPLb3dW77eArtYIO+lYFRiQOq8HXvIvRV0WBslNW4AK8cvSoIVgR6Rr2RRvEQOy2&#10;L1ZluSkGCK0PIBUi/b2fHvku82utZPyhNarI+pqTtpjPkM8mncVuK6p9EL4z8ixD/IMKK4yjoheq&#10;exEFOwTzF5U1MgCCjgsJtgCtjVTZA7lZln+4eeqEV9kLNQf9pU34/2jl9+NjYKat+YozJyyN6FmN&#10;sYGRrVJzBo8VYZ48oeL4GUYacjaK/gHkLyRI8QYzJSChUzNGHWz6kk1GidT/06XnVITJxLYpN+s1&#10;Z5Kelh8/vL9Zp7LFa7IPGL8qsCwFNQ800ixAHB8wTtAZctYylU+q4tiM2dxy9tJAeyIrA0285vhy&#10;EEFx1n9z1NK0HnMQ5qCZgxD7O8hLlBw5+HSIoE0WkCpNvGcBNKts4bxXaRne3jPqdft3vwEAAP//&#10;AwBQSwMEFAAGAAgAAAAhAC40DCjhAAAADQEAAA8AAABkcnMvZG93bnJldi54bWxMj8FOwzAQRO9I&#10;/IO1SNyoXVDSNMSpKgQnJEQaDhyd2E2sxusQu234e7anctvdGc2+KTazG9jJTMF6lLBcCGAGW68t&#10;dhK+6reHDFiICrUaPBoJvybApry9KVSu/Rkrc9rFjlEIhlxJ6GMcc85D2xunwsKPBknb+8mpSOvU&#10;cT2pM4W7gT8KkXKnLNKHXo3mpTftYXd0ErbfWL3an4/ms9pXtq7XAt/Tg5T3d/P2GVg0c7ya4YJP&#10;6FASU+OPqAMbJCTZ04qsJCTJilqRJRVrGprLKcuWwMuC/29R/gEAAP//AwBQSwECLQAUAAYACAAA&#10;ACEAtoM4kv4AAADhAQAAEwAAAAAAAAAAAAAAAAAAAAAAW0NvbnRlbnRfVHlwZXNdLnhtbFBLAQIt&#10;ABQABgAIAAAAIQA4/SH/1gAAAJQBAAALAAAAAAAAAAAAAAAAAC8BAABfcmVscy8ucmVsc1BLAQIt&#10;ABQABgAIAAAAIQAIn6BKqgEAAEUDAAAOAAAAAAAAAAAAAAAAAC4CAABkcnMvZTJvRG9jLnhtbFBL&#10;AQItABQABgAIAAAAIQAuNAwo4QAAAA0BAAAPAAAAAAAAAAAAAAAAAAQEAABkcnMvZG93bnJldi54&#10;bWxQSwUGAAAAAAQABADzAAAAEgUAAAAA&#10;" filled="f" stroked="f">
              <v:textbox inset="0,0,0,0">
                <w:txbxContent>
                  <w:p w14:paraId="430F6662" w14:textId="77777777" w:rsidR="00713020" w:rsidRDefault="009D46B1">
                    <w:pPr>
                      <w:spacing w:before="20"/>
                      <w:ind w:left="60"/>
                      <w:rPr>
                        <w:rFonts w:ascii="Garamond"/>
                        <w:sz w:val="24"/>
                      </w:rPr>
                    </w:pPr>
                    <w:r>
                      <w:rPr>
                        <w:rFonts w:ascii="Garamond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Garamond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7C8FD" w14:textId="77777777" w:rsidR="009D46B1" w:rsidRDefault="009D46B1">
      <w:r>
        <w:separator/>
      </w:r>
    </w:p>
  </w:footnote>
  <w:footnote w:type="continuationSeparator" w:id="0">
    <w:p w14:paraId="21EADDF1" w14:textId="77777777" w:rsidR="009D46B1" w:rsidRDefault="009D4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AB9AF" w14:textId="77777777" w:rsidR="00713020" w:rsidRDefault="009D46B1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10147EF2" wp14:editId="63DB6637">
              <wp:simplePos x="0" y="0"/>
              <wp:positionH relativeFrom="margin">
                <wp:align>left</wp:align>
              </wp:positionH>
              <wp:positionV relativeFrom="page">
                <wp:posOffset>355600</wp:posOffset>
              </wp:positionV>
              <wp:extent cx="5267325" cy="171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732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B3A0F4" w14:textId="2D97C3EF" w:rsidR="00713020" w:rsidRDefault="009D46B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Załącznik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nr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Zarządzenia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Rektora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nr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1/R/15-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09/2026r. z dnia 15.09.2026r.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47EF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0;margin-top:28pt;width:414.75pt;height:13.5pt;z-index:-1581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toqAEAAD8DAAAOAAAAZHJzL2Uyb0RvYy54bWysUsFuGyEQvVfqPyDuNV63TqqV11HbqFWl&#10;qI2U9ANYFryoC0MZ7F3/fQe8dqL2FuUCAzzmvTczm5vJDeygI1rwDa8WS860V9BZv2v4r8ev7z5y&#10;hkn6Tg7gdcOPGvnN9u2bzRhqvYIehk5HRkk81mNoeJ9SqIVA1WsncQFBe3o0EJ1MdIw70UU5UnY3&#10;iNVyeSVGiF2IoDQi3d6eHvm25DdGq/TTGNSJDQ0nbamssaxtXsV2I+tdlKG3apYhX6DCSeuJ9JLq&#10;VibJ9tH+l8pZFQHBpIUCJ8AYq3TxQG6q5T9uHnoZdPFCxcFwKRO+Xlr143Afme2od5x56ahFj3pK&#10;LUysysUZA9aEeQiEStNnmDIwG8VwB+o3EkQ8w5w+IKEzZjLR5Z1sMvpI9T9eak4kTNHlenV1/X61&#10;5kzRW3VdfViXpoin3yFi+qbBsRw0PFJPiwJ5uMOU+WV9hsxiTvxZVpraaXbRQnckEyP1uuH4Zy+j&#10;5mz47qmYeTDOQTwH7TmIafgCZXyyFw+f9gmMLcyZ4pR3ZqYuFUHzROUxeH4uqKe53/4FAAD//wMA&#10;UEsDBBQABgAIAAAAIQBY1Uz43AAAAAYBAAAPAAAAZHJzL2Rvd25yZXYueG1sTI9BT8MwDIXvSPyH&#10;yEjcWMLQqq00nSYEJyREVw4c08ZrozVOabKt/HvMCU5+1rPe+1xsZz+IM07RBdJwv1AgkNpgHXUa&#10;PuqXuzWImAxZMwRCDd8YYVteXxUmt+FCFZ73qRMcQjE3GvqUxlzK2PboTVyEEYm9Q5i8SbxOnbST&#10;uXC4H+RSqUx644gbejPiU4/tcX/yGnafVD27r7fmvTpUrq43il6zo9a3N/PuEUTCOf0dwy8+o0PJ&#10;TE04kY1i0MCPJA2rjCe76+VmBaJh8aBAloX8j1/+AAAA//8DAFBLAQItABQABgAIAAAAIQC2gziS&#10;/gAAAOEBAAATAAAAAAAAAAAAAAAAAAAAAABbQ29udGVudF9UeXBlc10ueG1sUEsBAi0AFAAGAAgA&#10;AAAhADj9If/WAAAAlAEAAAsAAAAAAAAAAAAAAAAALwEAAF9yZWxzLy5yZWxzUEsBAi0AFAAGAAgA&#10;AAAhANduq2ioAQAAPwMAAA4AAAAAAAAAAAAAAAAALgIAAGRycy9lMm9Eb2MueG1sUEsBAi0AFAAG&#10;AAgAAAAhAFjVTPjcAAAABgEAAA8AAAAAAAAAAAAAAAAAAgQAAGRycy9kb3ducmV2LnhtbFBLBQYA&#10;AAAABAAEAPMAAAALBQAAAAA=&#10;" filled="f" stroked="f">
              <v:textbox inset="0,0,0,0">
                <w:txbxContent>
                  <w:p w14:paraId="05B3A0F4" w14:textId="2D97C3EF" w:rsidR="00713020" w:rsidRDefault="009D46B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Załącznik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nr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Zarządzenia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Rektora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nr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1/R/15-</w:t>
                    </w:r>
                    <w:r>
                      <w:rPr>
                        <w:spacing w:val="-2"/>
                        <w:sz w:val="16"/>
                      </w:rPr>
                      <w:t>09/2026r. z dnia 15.09.2026r.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672D4"/>
    <w:multiLevelType w:val="hybridMultilevel"/>
    <w:tmpl w:val="1908A2F8"/>
    <w:lvl w:ilvl="0" w:tplc="7D581588">
      <w:start w:val="1"/>
      <w:numFmt w:val="decimal"/>
      <w:lvlText w:val="%1)"/>
      <w:lvlJc w:val="left"/>
      <w:pPr>
        <w:ind w:left="219" w:hanging="2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99EA034">
      <w:numFmt w:val="bullet"/>
      <w:lvlText w:val="•"/>
      <w:lvlJc w:val="left"/>
      <w:pPr>
        <w:ind w:left="1232" w:hanging="218"/>
      </w:pPr>
      <w:rPr>
        <w:rFonts w:hint="default"/>
        <w:lang w:val="pl-PL" w:eastAsia="en-US" w:bidi="ar-SA"/>
      </w:rPr>
    </w:lvl>
    <w:lvl w:ilvl="2" w:tplc="851ABA58">
      <w:numFmt w:val="bullet"/>
      <w:lvlText w:val="•"/>
      <w:lvlJc w:val="left"/>
      <w:pPr>
        <w:ind w:left="2245" w:hanging="218"/>
      </w:pPr>
      <w:rPr>
        <w:rFonts w:hint="default"/>
        <w:lang w:val="pl-PL" w:eastAsia="en-US" w:bidi="ar-SA"/>
      </w:rPr>
    </w:lvl>
    <w:lvl w:ilvl="3" w:tplc="7190310C">
      <w:numFmt w:val="bullet"/>
      <w:lvlText w:val="•"/>
      <w:lvlJc w:val="left"/>
      <w:pPr>
        <w:ind w:left="3258" w:hanging="218"/>
      </w:pPr>
      <w:rPr>
        <w:rFonts w:hint="default"/>
        <w:lang w:val="pl-PL" w:eastAsia="en-US" w:bidi="ar-SA"/>
      </w:rPr>
    </w:lvl>
    <w:lvl w:ilvl="4" w:tplc="1D943A72">
      <w:numFmt w:val="bullet"/>
      <w:lvlText w:val="•"/>
      <w:lvlJc w:val="left"/>
      <w:pPr>
        <w:ind w:left="4271" w:hanging="218"/>
      </w:pPr>
      <w:rPr>
        <w:rFonts w:hint="default"/>
        <w:lang w:val="pl-PL" w:eastAsia="en-US" w:bidi="ar-SA"/>
      </w:rPr>
    </w:lvl>
    <w:lvl w:ilvl="5" w:tplc="983CD7F0">
      <w:numFmt w:val="bullet"/>
      <w:lvlText w:val="•"/>
      <w:lvlJc w:val="left"/>
      <w:pPr>
        <w:ind w:left="5284" w:hanging="218"/>
      </w:pPr>
      <w:rPr>
        <w:rFonts w:hint="default"/>
        <w:lang w:val="pl-PL" w:eastAsia="en-US" w:bidi="ar-SA"/>
      </w:rPr>
    </w:lvl>
    <w:lvl w:ilvl="6" w:tplc="B9906142">
      <w:numFmt w:val="bullet"/>
      <w:lvlText w:val="•"/>
      <w:lvlJc w:val="left"/>
      <w:pPr>
        <w:ind w:left="6297" w:hanging="218"/>
      </w:pPr>
      <w:rPr>
        <w:rFonts w:hint="default"/>
        <w:lang w:val="pl-PL" w:eastAsia="en-US" w:bidi="ar-SA"/>
      </w:rPr>
    </w:lvl>
    <w:lvl w:ilvl="7" w:tplc="96D8774C">
      <w:numFmt w:val="bullet"/>
      <w:lvlText w:val="•"/>
      <w:lvlJc w:val="left"/>
      <w:pPr>
        <w:ind w:left="7309" w:hanging="218"/>
      </w:pPr>
      <w:rPr>
        <w:rFonts w:hint="default"/>
        <w:lang w:val="pl-PL" w:eastAsia="en-US" w:bidi="ar-SA"/>
      </w:rPr>
    </w:lvl>
    <w:lvl w:ilvl="8" w:tplc="199CFCBA">
      <w:numFmt w:val="bullet"/>
      <w:lvlText w:val="•"/>
      <w:lvlJc w:val="left"/>
      <w:pPr>
        <w:ind w:left="8322" w:hanging="218"/>
      </w:pPr>
      <w:rPr>
        <w:rFonts w:hint="default"/>
        <w:lang w:val="pl-PL" w:eastAsia="en-US" w:bidi="ar-SA"/>
      </w:rPr>
    </w:lvl>
  </w:abstractNum>
  <w:abstractNum w:abstractNumId="1" w15:restartNumberingAfterBreak="0">
    <w:nsid w:val="28DD57F9"/>
    <w:multiLevelType w:val="hybridMultilevel"/>
    <w:tmpl w:val="51907502"/>
    <w:lvl w:ilvl="0" w:tplc="6AF4A290">
      <w:start w:val="1"/>
      <w:numFmt w:val="decimal"/>
      <w:lvlText w:val="%1."/>
      <w:lvlJc w:val="left"/>
      <w:pPr>
        <w:ind w:left="56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0CA865A">
      <w:numFmt w:val="bullet"/>
      <w:lvlText w:val="•"/>
      <w:lvlJc w:val="left"/>
      <w:pPr>
        <w:ind w:left="1538" w:hanging="284"/>
      </w:pPr>
      <w:rPr>
        <w:rFonts w:hint="default"/>
        <w:lang w:val="pl-PL" w:eastAsia="en-US" w:bidi="ar-SA"/>
      </w:rPr>
    </w:lvl>
    <w:lvl w:ilvl="2" w:tplc="967A2FE2">
      <w:numFmt w:val="bullet"/>
      <w:lvlText w:val="•"/>
      <w:lvlJc w:val="left"/>
      <w:pPr>
        <w:ind w:left="2517" w:hanging="284"/>
      </w:pPr>
      <w:rPr>
        <w:rFonts w:hint="default"/>
        <w:lang w:val="pl-PL" w:eastAsia="en-US" w:bidi="ar-SA"/>
      </w:rPr>
    </w:lvl>
    <w:lvl w:ilvl="3" w:tplc="498A960E">
      <w:numFmt w:val="bullet"/>
      <w:lvlText w:val="•"/>
      <w:lvlJc w:val="left"/>
      <w:pPr>
        <w:ind w:left="3496" w:hanging="284"/>
      </w:pPr>
      <w:rPr>
        <w:rFonts w:hint="default"/>
        <w:lang w:val="pl-PL" w:eastAsia="en-US" w:bidi="ar-SA"/>
      </w:rPr>
    </w:lvl>
    <w:lvl w:ilvl="4" w:tplc="0ECAC940">
      <w:numFmt w:val="bullet"/>
      <w:lvlText w:val="•"/>
      <w:lvlJc w:val="left"/>
      <w:pPr>
        <w:ind w:left="4475" w:hanging="284"/>
      </w:pPr>
      <w:rPr>
        <w:rFonts w:hint="default"/>
        <w:lang w:val="pl-PL" w:eastAsia="en-US" w:bidi="ar-SA"/>
      </w:rPr>
    </w:lvl>
    <w:lvl w:ilvl="5" w:tplc="195E7354">
      <w:numFmt w:val="bullet"/>
      <w:lvlText w:val="•"/>
      <w:lvlJc w:val="left"/>
      <w:pPr>
        <w:ind w:left="5454" w:hanging="284"/>
      </w:pPr>
      <w:rPr>
        <w:rFonts w:hint="default"/>
        <w:lang w:val="pl-PL" w:eastAsia="en-US" w:bidi="ar-SA"/>
      </w:rPr>
    </w:lvl>
    <w:lvl w:ilvl="6" w:tplc="FFAE542A">
      <w:numFmt w:val="bullet"/>
      <w:lvlText w:val="•"/>
      <w:lvlJc w:val="left"/>
      <w:pPr>
        <w:ind w:left="6433" w:hanging="284"/>
      </w:pPr>
      <w:rPr>
        <w:rFonts w:hint="default"/>
        <w:lang w:val="pl-PL" w:eastAsia="en-US" w:bidi="ar-SA"/>
      </w:rPr>
    </w:lvl>
    <w:lvl w:ilvl="7" w:tplc="30466604">
      <w:numFmt w:val="bullet"/>
      <w:lvlText w:val="•"/>
      <w:lvlJc w:val="left"/>
      <w:pPr>
        <w:ind w:left="7411" w:hanging="284"/>
      </w:pPr>
      <w:rPr>
        <w:rFonts w:hint="default"/>
        <w:lang w:val="pl-PL" w:eastAsia="en-US" w:bidi="ar-SA"/>
      </w:rPr>
    </w:lvl>
    <w:lvl w:ilvl="8" w:tplc="3B86FF1C">
      <w:numFmt w:val="bullet"/>
      <w:lvlText w:val="•"/>
      <w:lvlJc w:val="left"/>
      <w:pPr>
        <w:ind w:left="8390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36907BF2"/>
    <w:multiLevelType w:val="hybridMultilevel"/>
    <w:tmpl w:val="78026196"/>
    <w:lvl w:ilvl="0" w:tplc="0F64F322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BCA3570">
      <w:numFmt w:val="bullet"/>
      <w:lvlText w:val="•"/>
      <w:lvlJc w:val="left"/>
      <w:pPr>
        <w:ind w:left="1682" w:hanging="360"/>
      </w:pPr>
      <w:rPr>
        <w:rFonts w:hint="default"/>
        <w:lang w:val="pl-PL" w:eastAsia="en-US" w:bidi="ar-SA"/>
      </w:rPr>
    </w:lvl>
    <w:lvl w:ilvl="2" w:tplc="69EE5AE6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B9BE63D0">
      <w:numFmt w:val="bullet"/>
      <w:lvlText w:val="•"/>
      <w:lvlJc w:val="left"/>
      <w:pPr>
        <w:ind w:left="3608" w:hanging="360"/>
      </w:pPr>
      <w:rPr>
        <w:rFonts w:hint="default"/>
        <w:lang w:val="pl-PL" w:eastAsia="en-US" w:bidi="ar-SA"/>
      </w:rPr>
    </w:lvl>
    <w:lvl w:ilvl="4" w:tplc="81F88190">
      <w:numFmt w:val="bullet"/>
      <w:lvlText w:val="•"/>
      <w:lvlJc w:val="left"/>
      <w:pPr>
        <w:ind w:left="4571" w:hanging="360"/>
      </w:pPr>
      <w:rPr>
        <w:rFonts w:hint="default"/>
        <w:lang w:val="pl-PL" w:eastAsia="en-US" w:bidi="ar-SA"/>
      </w:rPr>
    </w:lvl>
    <w:lvl w:ilvl="5" w:tplc="DFFED1EC">
      <w:numFmt w:val="bullet"/>
      <w:lvlText w:val="•"/>
      <w:lvlJc w:val="left"/>
      <w:pPr>
        <w:ind w:left="5534" w:hanging="360"/>
      </w:pPr>
      <w:rPr>
        <w:rFonts w:hint="default"/>
        <w:lang w:val="pl-PL" w:eastAsia="en-US" w:bidi="ar-SA"/>
      </w:rPr>
    </w:lvl>
    <w:lvl w:ilvl="6" w:tplc="FE1C0C24">
      <w:numFmt w:val="bullet"/>
      <w:lvlText w:val="•"/>
      <w:lvlJc w:val="left"/>
      <w:pPr>
        <w:ind w:left="6497" w:hanging="360"/>
      </w:pPr>
      <w:rPr>
        <w:rFonts w:hint="default"/>
        <w:lang w:val="pl-PL" w:eastAsia="en-US" w:bidi="ar-SA"/>
      </w:rPr>
    </w:lvl>
    <w:lvl w:ilvl="7" w:tplc="2A4C159E">
      <w:numFmt w:val="bullet"/>
      <w:lvlText w:val="•"/>
      <w:lvlJc w:val="left"/>
      <w:pPr>
        <w:ind w:left="7459" w:hanging="360"/>
      </w:pPr>
      <w:rPr>
        <w:rFonts w:hint="default"/>
        <w:lang w:val="pl-PL" w:eastAsia="en-US" w:bidi="ar-SA"/>
      </w:rPr>
    </w:lvl>
    <w:lvl w:ilvl="8" w:tplc="8DEC159C">
      <w:numFmt w:val="bullet"/>
      <w:lvlText w:val="•"/>
      <w:lvlJc w:val="left"/>
      <w:pPr>
        <w:ind w:left="842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83149D4"/>
    <w:multiLevelType w:val="hybridMultilevel"/>
    <w:tmpl w:val="00AC3B34"/>
    <w:lvl w:ilvl="0" w:tplc="B57CE7FA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AFE0902">
      <w:numFmt w:val="bullet"/>
      <w:lvlText w:val="•"/>
      <w:lvlJc w:val="left"/>
      <w:pPr>
        <w:ind w:left="1682" w:hanging="360"/>
      </w:pPr>
      <w:rPr>
        <w:rFonts w:hint="default"/>
        <w:lang w:val="pl-PL" w:eastAsia="en-US" w:bidi="ar-SA"/>
      </w:rPr>
    </w:lvl>
    <w:lvl w:ilvl="2" w:tplc="CD18BBCE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41EAFE5A">
      <w:numFmt w:val="bullet"/>
      <w:lvlText w:val="•"/>
      <w:lvlJc w:val="left"/>
      <w:pPr>
        <w:ind w:left="3608" w:hanging="360"/>
      </w:pPr>
      <w:rPr>
        <w:rFonts w:hint="default"/>
        <w:lang w:val="pl-PL" w:eastAsia="en-US" w:bidi="ar-SA"/>
      </w:rPr>
    </w:lvl>
    <w:lvl w:ilvl="4" w:tplc="71BE1DD8">
      <w:numFmt w:val="bullet"/>
      <w:lvlText w:val="•"/>
      <w:lvlJc w:val="left"/>
      <w:pPr>
        <w:ind w:left="4571" w:hanging="360"/>
      </w:pPr>
      <w:rPr>
        <w:rFonts w:hint="default"/>
        <w:lang w:val="pl-PL" w:eastAsia="en-US" w:bidi="ar-SA"/>
      </w:rPr>
    </w:lvl>
    <w:lvl w:ilvl="5" w:tplc="63203600">
      <w:numFmt w:val="bullet"/>
      <w:lvlText w:val="•"/>
      <w:lvlJc w:val="left"/>
      <w:pPr>
        <w:ind w:left="5534" w:hanging="360"/>
      </w:pPr>
      <w:rPr>
        <w:rFonts w:hint="default"/>
        <w:lang w:val="pl-PL" w:eastAsia="en-US" w:bidi="ar-SA"/>
      </w:rPr>
    </w:lvl>
    <w:lvl w:ilvl="6" w:tplc="1340D7B6">
      <w:numFmt w:val="bullet"/>
      <w:lvlText w:val="•"/>
      <w:lvlJc w:val="left"/>
      <w:pPr>
        <w:ind w:left="6497" w:hanging="360"/>
      </w:pPr>
      <w:rPr>
        <w:rFonts w:hint="default"/>
        <w:lang w:val="pl-PL" w:eastAsia="en-US" w:bidi="ar-SA"/>
      </w:rPr>
    </w:lvl>
    <w:lvl w:ilvl="7" w:tplc="082A7A06">
      <w:numFmt w:val="bullet"/>
      <w:lvlText w:val="•"/>
      <w:lvlJc w:val="left"/>
      <w:pPr>
        <w:ind w:left="7459" w:hanging="360"/>
      </w:pPr>
      <w:rPr>
        <w:rFonts w:hint="default"/>
        <w:lang w:val="pl-PL" w:eastAsia="en-US" w:bidi="ar-SA"/>
      </w:rPr>
    </w:lvl>
    <w:lvl w:ilvl="8" w:tplc="C6706620">
      <w:numFmt w:val="bullet"/>
      <w:lvlText w:val="•"/>
      <w:lvlJc w:val="left"/>
      <w:pPr>
        <w:ind w:left="842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E9C00C4"/>
    <w:multiLevelType w:val="hybridMultilevel"/>
    <w:tmpl w:val="40D46046"/>
    <w:lvl w:ilvl="0" w:tplc="D8DAE0AA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FA8D8A4">
      <w:numFmt w:val="bullet"/>
      <w:lvlText w:val="•"/>
      <w:lvlJc w:val="left"/>
      <w:pPr>
        <w:ind w:left="1682" w:hanging="360"/>
      </w:pPr>
      <w:rPr>
        <w:rFonts w:hint="default"/>
        <w:lang w:val="pl-PL" w:eastAsia="en-US" w:bidi="ar-SA"/>
      </w:rPr>
    </w:lvl>
    <w:lvl w:ilvl="2" w:tplc="C2BA01DE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E578D072">
      <w:numFmt w:val="bullet"/>
      <w:lvlText w:val="•"/>
      <w:lvlJc w:val="left"/>
      <w:pPr>
        <w:ind w:left="3608" w:hanging="360"/>
      </w:pPr>
      <w:rPr>
        <w:rFonts w:hint="default"/>
        <w:lang w:val="pl-PL" w:eastAsia="en-US" w:bidi="ar-SA"/>
      </w:rPr>
    </w:lvl>
    <w:lvl w:ilvl="4" w:tplc="222EC450">
      <w:numFmt w:val="bullet"/>
      <w:lvlText w:val="•"/>
      <w:lvlJc w:val="left"/>
      <w:pPr>
        <w:ind w:left="4571" w:hanging="360"/>
      </w:pPr>
      <w:rPr>
        <w:rFonts w:hint="default"/>
        <w:lang w:val="pl-PL" w:eastAsia="en-US" w:bidi="ar-SA"/>
      </w:rPr>
    </w:lvl>
    <w:lvl w:ilvl="5" w:tplc="C2F848FE">
      <w:numFmt w:val="bullet"/>
      <w:lvlText w:val="•"/>
      <w:lvlJc w:val="left"/>
      <w:pPr>
        <w:ind w:left="5534" w:hanging="360"/>
      </w:pPr>
      <w:rPr>
        <w:rFonts w:hint="default"/>
        <w:lang w:val="pl-PL" w:eastAsia="en-US" w:bidi="ar-SA"/>
      </w:rPr>
    </w:lvl>
    <w:lvl w:ilvl="6" w:tplc="A40833E0">
      <w:numFmt w:val="bullet"/>
      <w:lvlText w:val="•"/>
      <w:lvlJc w:val="left"/>
      <w:pPr>
        <w:ind w:left="6497" w:hanging="360"/>
      </w:pPr>
      <w:rPr>
        <w:rFonts w:hint="default"/>
        <w:lang w:val="pl-PL" w:eastAsia="en-US" w:bidi="ar-SA"/>
      </w:rPr>
    </w:lvl>
    <w:lvl w:ilvl="7" w:tplc="8774DFEA">
      <w:numFmt w:val="bullet"/>
      <w:lvlText w:val="•"/>
      <w:lvlJc w:val="left"/>
      <w:pPr>
        <w:ind w:left="7459" w:hanging="360"/>
      </w:pPr>
      <w:rPr>
        <w:rFonts w:hint="default"/>
        <w:lang w:val="pl-PL" w:eastAsia="en-US" w:bidi="ar-SA"/>
      </w:rPr>
    </w:lvl>
    <w:lvl w:ilvl="8" w:tplc="D546768A">
      <w:numFmt w:val="bullet"/>
      <w:lvlText w:val="•"/>
      <w:lvlJc w:val="left"/>
      <w:pPr>
        <w:ind w:left="84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6C0B37A4"/>
    <w:multiLevelType w:val="hybridMultilevel"/>
    <w:tmpl w:val="763A09F6"/>
    <w:lvl w:ilvl="0" w:tplc="A5F8CC5E">
      <w:start w:val="1"/>
      <w:numFmt w:val="decimal"/>
      <w:lvlText w:val="%1)"/>
      <w:lvlJc w:val="left"/>
      <w:pPr>
        <w:ind w:left="71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5B8C0F8">
      <w:numFmt w:val="bullet"/>
      <w:lvlText w:val="•"/>
      <w:lvlJc w:val="left"/>
      <w:pPr>
        <w:ind w:left="1682" w:hanging="349"/>
      </w:pPr>
      <w:rPr>
        <w:rFonts w:hint="default"/>
        <w:lang w:val="pl-PL" w:eastAsia="en-US" w:bidi="ar-SA"/>
      </w:rPr>
    </w:lvl>
    <w:lvl w:ilvl="2" w:tplc="924AA178">
      <w:numFmt w:val="bullet"/>
      <w:lvlText w:val="•"/>
      <w:lvlJc w:val="left"/>
      <w:pPr>
        <w:ind w:left="2645" w:hanging="349"/>
      </w:pPr>
      <w:rPr>
        <w:rFonts w:hint="default"/>
        <w:lang w:val="pl-PL" w:eastAsia="en-US" w:bidi="ar-SA"/>
      </w:rPr>
    </w:lvl>
    <w:lvl w:ilvl="3" w:tplc="0EB8ED64">
      <w:numFmt w:val="bullet"/>
      <w:lvlText w:val="•"/>
      <w:lvlJc w:val="left"/>
      <w:pPr>
        <w:ind w:left="3608" w:hanging="349"/>
      </w:pPr>
      <w:rPr>
        <w:rFonts w:hint="default"/>
        <w:lang w:val="pl-PL" w:eastAsia="en-US" w:bidi="ar-SA"/>
      </w:rPr>
    </w:lvl>
    <w:lvl w:ilvl="4" w:tplc="C49662F0">
      <w:numFmt w:val="bullet"/>
      <w:lvlText w:val="•"/>
      <w:lvlJc w:val="left"/>
      <w:pPr>
        <w:ind w:left="4571" w:hanging="349"/>
      </w:pPr>
      <w:rPr>
        <w:rFonts w:hint="default"/>
        <w:lang w:val="pl-PL" w:eastAsia="en-US" w:bidi="ar-SA"/>
      </w:rPr>
    </w:lvl>
    <w:lvl w:ilvl="5" w:tplc="29EA46CE">
      <w:numFmt w:val="bullet"/>
      <w:lvlText w:val="•"/>
      <w:lvlJc w:val="left"/>
      <w:pPr>
        <w:ind w:left="5534" w:hanging="349"/>
      </w:pPr>
      <w:rPr>
        <w:rFonts w:hint="default"/>
        <w:lang w:val="pl-PL" w:eastAsia="en-US" w:bidi="ar-SA"/>
      </w:rPr>
    </w:lvl>
    <w:lvl w:ilvl="6" w:tplc="A358CF88">
      <w:numFmt w:val="bullet"/>
      <w:lvlText w:val="•"/>
      <w:lvlJc w:val="left"/>
      <w:pPr>
        <w:ind w:left="6497" w:hanging="349"/>
      </w:pPr>
      <w:rPr>
        <w:rFonts w:hint="default"/>
        <w:lang w:val="pl-PL" w:eastAsia="en-US" w:bidi="ar-SA"/>
      </w:rPr>
    </w:lvl>
    <w:lvl w:ilvl="7" w:tplc="2494A86A">
      <w:numFmt w:val="bullet"/>
      <w:lvlText w:val="•"/>
      <w:lvlJc w:val="left"/>
      <w:pPr>
        <w:ind w:left="7459" w:hanging="349"/>
      </w:pPr>
      <w:rPr>
        <w:rFonts w:hint="default"/>
        <w:lang w:val="pl-PL" w:eastAsia="en-US" w:bidi="ar-SA"/>
      </w:rPr>
    </w:lvl>
    <w:lvl w:ilvl="8" w:tplc="8BAE0B00">
      <w:numFmt w:val="bullet"/>
      <w:lvlText w:val="•"/>
      <w:lvlJc w:val="left"/>
      <w:pPr>
        <w:ind w:left="8422" w:hanging="349"/>
      </w:pPr>
      <w:rPr>
        <w:rFonts w:hint="default"/>
        <w:lang w:val="pl-PL" w:eastAsia="en-US" w:bidi="ar-SA"/>
      </w:rPr>
    </w:lvl>
  </w:abstractNum>
  <w:abstractNum w:abstractNumId="6" w15:restartNumberingAfterBreak="0">
    <w:nsid w:val="6C49737F"/>
    <w:multiLevelType w:val="hybridMultilevel"/>
    <w:tmpl w:val="1EE6CCC6"/>
    <w:lvl w:ilvl="0" w:tplc="759EBE52">
      <w:start w:val="1"/>
      <w:numFmt w:val="decimal"/>
      <w:lvlText w:val="%1."/>
      <w:lvlJc w:val="left"/>
      <w:pPr>
        <w:ind w:left="78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1D294E4">
      <w:numFmt w:val="bullet"/>
      <w:lvlText w:val="•"/>
      <w:lvlJc w:val="left"/>
      <w:pPr>
        <w:ind w:left="1736" w:hanging="293"/>
      </w:pPr>
      <w:rPr>
        <w:rFonts w:hint="default"/>
        <w:lang w:val="pl-PL" w:eastAsia="en-US" w:bidi="ar-SA"/>
      </w:rPr>
    </w:lvl>
    <w:lvl w:ilvl="2" w:tplc="8C6ECA16">
      <w:numFmt w:val="bullet"/>
      <w:lvlText w:val="•"/>
      <w:lvlJc w:val="left"/>
      <w:pPr>
        <w:ind w:left="2693" w:hanging="293"/>
      </w:pPr>
      <w:rPr>
        <w:rFonts w:hint="default"/>
        <w:lang w:val="pl-PL" w:eastAsia="en-US" w:bidi="ar-SA"/>
      </w:rPr>
    </w:lvl>
    <w:lvl w:ilvl="3" w:tplc="4606E752">
      <w:numFmt w:val="bullet"/>
      <w:lvlText w:val="•"/>
      <w:lvlJc w:val="left"/>
      <w:pPr>
        <w:ind w:left="3650" w:hanging="293"/>
      </w:pPr>
      <w:rPr>
        <w:rFonts w:hint="default"/>
        <w:lang w:val="pl-PL" w:eastAsia="en-US" w:bidi="ar-SA"/>
      </w:rPr>
    </w:lvl>
    <w:lvl w:ilvl="4" w:tplc="B15A74C0">
      <w:numFmt w:val="bullet"/>
      <w:lvlText w:val="•"/>
      <w:lvlJc w:val="left"/>
      <w:pPr>
        <w:ind w:left="4607" w:hanging="293"/>
      </w:pPr>
      <w:rPr>
        <w:rFonts w:hint="default"/>
        <w:lang w:val="pl-PL" w:eastAsia="en-US" w:bidi="ar-SA"/>
      </w:rPr>
    </w:lvl>
    <w:lvl w:ilvl="5" w:tplc="57E20B74">
      <w:numFmt w:val="bullet"/>
      <w:lvlText w:val="•"/>
      <w:lvlJc w:val="left"/>
      <w:pPr>
        <w:ind w:left="5564" w:hanging="293"/>
      </w:pPr>
      <w:rPr>
        <w:rFonts w:hint="default"/>
        <w:lang w:val="pl-PL" w:eastAsia="en-US" w:bidi="ar-SA"/>
      </w:rPr>
    </w:lvl>
    <w:lvl w:ilvl="6" w:tplc="B01CB838">
      <w:numFmt w:val="bullet"/>
      <w:lvlText w:val="•"/>
      <w:lvlJc w:val="left"/>
      <w:pPr>
        <w:ind w:left="6521" w:hanging="293"/>
      </w:pPr>
      <w:rPr>
        <w:rFonts w:hint="default"/>
        <w:lang w:val="pl-PL" w:eastAsia="en-US" w:bidi="ar-SA"/>
      </w:rPr>
    </w:lvl>
    <w:lvl w:ilvl="7" w:tplc="BE1CDE72">
      <w:numFmt w:val="bullet"/>
      <w:lvlText w:val="•"/>
      <w:lvlJc w:val="left"/>
      <w:pPr>
        <w:ind w:left="7477" w:hanging="293"/>
      </w:pPr>
      <w:rPr>
        <w:rFonts w:hint="default"/>
        <w:lang w:val="pl-PL" w:eastAsia="en-US" w:bidi="ar-SA"/>
      </w:rPr>
    </w:lvl>
    <w:lvl w:ilvl="8" w:tplc="3A621514">
      <w:numFmt w:val="bullet"/>
      <w:lvlText w:val="•"/>
      <w:lvlJc w:val="left"/>
      <w:pPr>
        <w:ind w:left="8434" w:hanging="293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20"/>
    <w:rsid w:val="000205A2"/>
    <w:rsid w:val="0026379A"/>
    <w:rsid w:val="003B3C73"/>
    <w:rsid w:val="00474A3B"/>
    <w:rsid w:val="00713020"/>
    <w:rsid w:val="00765C0B"/>
    <w:rsid w:val="009D46B1"/>
    <w:rsid w:val="00B6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550416"/>
  <w15:docId w15:val="{E6D18A2E-3A6A-43BE-A456-4EAADA4D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979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20"/>
      <w:ind w:left="60"/>
    </w:pPr>
    <w:rPr>
      <w:rFonts w:ascii="Garamond" w:eastAsia="Garamond" w:hAnsi="Garamond" w:cs="Garamond"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21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D46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46B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D46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46B1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muz.bydgoszcz.pl/wypozyczanie-instrument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926</Words>
  <Characters>5559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zaBcznik nr 1.doc</vt:lpstr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zaBcznik nr 1.doc</dc:title>
  <dc:creator>Sekretariat AMFN</dc:creator>
  <cp:lastModifiedBy>Biuro Organizacyjno-Formalne</cp:lastModifiedBy>
  <cp:revision>5</cp:revision>
  <dcterms:created xsi:type="dcterms:W3CDTF">2026-09-14T13:13:00Z</dcterms:created>
  <dcterms:modified xsi:type="dcterms:W3CDTF">2026-09-15T11:52:00Z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2025-09-03T00:00:00Z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3-Heights(TM) PDF Security Shell 4.8.25.2 (http://www.pdf-tools.com)</vt:lpwstr>
  </property>
</Properties>
</file>