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EC" w:rsidRPr="00B46AEC" w:rsidRDefault="00B46AEC" w:rsidP="00B46AEC">
      <w:pPr>
        <w:spacing w:after="0" w:line="240" w:lineRule="auto"/>
        <w:jc w:val="both"/>
        <w:rPr>
          <w:rFonts w:ascii="Lato" w:hAnsi="Lato" w:cs="Times New Roman"/>
        </w:rPr>
      </w:pPr>
      <w:r w:rsidRPr="00B46AEC">
        <w:rPr>
          <w:rFonts w:ascii="Lato" w:hAnsi="Lato" w:cs="Times New Roman"/>
          <w:b/>
        </w:rPr>
        <w:t>Jadwiga Stanek</w:t>
      </w:r>
      <w:r w:rsidRPr="00B46AEC">
        <w:rPr>
          <w:rFonts w:ascii="Lato" w:hAnsi="Lato" w:cs="Times New Roman"/>
        </w:rPr>
        <w:t xml:space="preserve"> - absolwentka Akademii Muzycznej im</w:t>
      </w:r>
      <w:r>
        <w:rPr>
          <w:rFonts w:ascii="Lato" w:hAnsi="Lato" w:cs="Times New Roman"/>
        </w:rPr>
        <w:t xml:space="preserve">. </w:t>
      </w:r>
      <w:r w:rsidRPr="00B46AEC">
        <w:rPr>
          <w:rFonts w:ascii="Lato" w:hAnsi="Lato" w:cs="Times New Roman"/>
        </w:rPr>
        <w:t>F</w:t>
      </w:r>
      <w:r>
        <w:rPr>
          <w:rFonts w:ascii="Lato" w:hAnsi="Lato" w:cs="Times New Roman"/>
        </w:rPr>
        <w:t xml:space="preserve">. </w:t>
      </w:r>
      <w:r w:rsidRPr="00B46AEC">
        <w:rPr>
          <w:rFonts w:ascii="Lato" w:hAnsi="Lato" w:cs="Times New Roman"/>
        </w:rPr>
        <w:t xml:space="preserve">Nowowiejskiego w Bydgoszczy, </w:t>
      </w:r>
      <w:r w:rsidR="001168FA">
        <w:rPr>
          <w:rFonts w:ascii="Lato" w:hAnsi="Lato" w:cs="Times New Roman"/>
        </w:rPr>
        <w:t xml:space="preserve">którą ukończyła </w:t>
      </w:r>
      <w:r w:rsidR="001168FA" w:rsidRPr="00B46AEC">
        <w:rPr>
          <w:rFonts w:ascii="Lato" w:hAnsi="Lato" w:cs="Times New Roman"/>
        </w:rPr>
        <w:t>w klasie altówki prof. Jana Paruzela</w:t>
      </w:r>
      <w:r w:rsidR="001168FA" w:rsidRPr="00B46AEC">
        <w:rPr>
          <w:rFonts w:ascii="Lato" w:hAnsi="Lato" w:cs="Times New Roman"/>
        </w:rPr>
        <w:t xml:space="preserve"> </w:t>
      </w:r>
      <w:r w:rsidRPr="00B46AEC">
        <w:rPr>
          <w:rFonts w:ascii="Lato" w:hAnsi="Lato" w:cs="Times New Roman"/>
        </w:rPr>
        <w:t>uzysk</w:t>
      </w:r>
      <w:r w:rsidR="001168FA">
        <w:rPr>
          <w:rFonts w:ascii="Lato" w:hAnsi="Lato" w:cs="Times New Roman"/>
        </w:rPr>
        <w:t>ując</w:t>
      </w:r>
      <w:r w:rsidRPr="00B46AEC">
        <w:rPr>
          <w:rFonts w:ascii="Lato" w:hAnsi="Lato" w:cs="Times New Roman"/>
        </w:rPr>
        <w:t xml:space="preserve"> dyplom z wyróżnieniem. Pracę zawodową związała przede wszystkim z macierzystą Uczelnią, gdzie w 2012 roku uzyskała stopień doktora sztuk muzycznych w dyscyplinie artystycznej instrumentalistyka. Trzykrotnie brała udział w Europejskim Programie Life </w:t>
      </w:r>
      <w:proofErr w:type="spellStart"/>
      <w:r w:rsidRPr="00B46AEC">
        <w:rPr>
          <w:rFonts w:ascii="Lato" w:hAnsi="Lato" w:cs="Times New Roman"/>
        </w:rPr>
        <w:t>Long</w:t>
      </w:r>
      <w:proofErr w:type="spellEnd"/>
      <w:r w:rsidRPr="00B46AEC">
        <w:rPr>
          <w:rFonts w:ascii="Lato" w:hAnsi="Lato" w:cs="Times New Roman"/>
        </w:rPr>
        <w:t xml:space="preserve"> Learning – Erasmus, prowadząc Kursy Interpretacji Muzycznej w </w:t>
      </w:r>
      <w:proofErr w:type="spellStart"/>
      <w:r w:rsidRPr="00B46AEC">
        <w:rPr>
          <w:rFonts w:ascii="Lato" w:hAnsi="Lato" w:cs="Times New Roman"/>
        </w:rPr>
        <w:t>Conservatorio</w:t>
      </w:r>
      <w:proofErr w:type="spellEnd"/>
      <w:r w:rsidRPr="00B46AEC">
        <w:rPr>
          <w:rFonts w:ascii="Lato" w:hAnsi="Lato" w:cs="Times New Roman"/>
        </w:rPr>
        <w:t xml:space="preserve"> Superior de </w:t>
      </w:r>
      <w:proofErr w:type="spellStart"/>
      <w:r w:rsidRPr="00B46AEC">
        <w:rPr>
          <w:rFonts w:ascii="Lato" w:hAnsi="Lato" w:cs="Times New Roman"/>
        </w:rPr>
        <w:t>Música</w:t>
      </w:r>
      <w:proofErr w:type="spellEnd"/>
      <w:r w:rsidRPr="00B46AEC">
        <w:rPr>
          <w:rFonts w:ascii="Lato" w:hAnsi="Lato" w:cs="Times New Roman"/>
        </w:rPr>
        <w:t xml:space="preserve"> de Alicante „Oscar </w:t>
      </w:r>
      <w:proofErr w:type="spellStart"/>
      <w:r w:rsidRPr="00B46AEC">
        <w:rPr>
          <w:rFonts w:ascii="Lato" w:hAnsi="Lato" w:cs="Times New Roman"/>
        </w:rPr>
        <w:t>Espla</w:t>
      </w:r>
      <w:proofErr w:type="spellEnd"/>
      <w:r w:rsidRPr="00B46AEC">
        <w:rPr>
          <w:rFonts w:ascii="Lato" w:hAnsi="Lato" w:cs="Times New Roman"/>
        </w:rPr>
        <w:t xml:space="preserve">” – Hiszpania </w:t>
      </w:r>
      <w:r>
        <w:rPr>
          <w:rFonts w:ascii="Lato" w:hAnsi="Lato" w:cs="Times New Roman"/>
        </w:rPr>
        <w:t>(</w:t>
      </w:r>
      <w:r w:rsidRPr="00B46AEC">
        <w:rPr>
          <w:rFonts w:ascii="Lato" w:hAnsi="Lato" w:cs="Times New Roman"/>
        </w:rPr>
        <w:t>2010, 2013</w:t>
      </w:r>
      <w:r>
        <w:rPr>
          <w:rFonts w:ascii="Lato" w:hAnsi="Lato" w:cs="Times New Roman"/>
        </w:rPr>
        <w:t>)</w:t>
      </w:r>
      <w:r w:rsidRPr="00B46AEC">
        <w:rPr>
          <w:rFonts w:ascii="Lato" w:hAnsi="Lato" w:cs="Times New Roman"/>
        </w:rPr>
        <w:t xml:space="preserve"> oraz w Akademii Sztuk w Bańskiej Bystrzycy – Słowacja </w:t>
      </w:r>
      <w:r>
        <w:rPr>
          <w:rFonts w:ascii="Lato" w:hAnsi="Lato" w:cs="Times New Roman"/>
        </w:rPr>
        <w:t>(</w:t>
      </w:r>
      <w:r w:rsidRPr="00B46AEC">
        <w:rPr>
          <w:rFonts w:ascii="Lato" w:hAnsi="Lato" w:cs="Times New Roman"/>
        </w:rPr>
        <w:t>2012</w:t>
      </w:r>
      <w:r>
        <w:rPr>
          <w:rFonts w:ascii="Lato" w:hAnsi="Lato" w:cs="Times New Roman"/>
        </w:rPr>
        <w:t>)</w:t>
      </w:r>
      <w:r w:rsidRPr="00B46AEC">
        <w:rPr>
          <w:rFonts w:ascii="Lato" w:hAnsi="Lato" w:cs="Times New Roman"/>
        </w:rPr>
        <w:t xml:space="preserve">. Doskonaliła swoje umiejętności na wielu </w:t>
      </w:r>
      <w:r w:rsidRPr="00B46AEC">
        <w:rPr>
          <w:rFonts w:ascii="Lato" w:hAnsi="Lato" w:cs="Times New Roman"/>
        </w:rPr>
        <w:t xml:space="preserve">mistrzowskich kursach interpretacji muzycznej </w:t>
      </w:r>
      <w:r w:rsidRPr="00B46AEC">
        <w:rPr>
          <w:rFonts w:ascii="Lato" w:hAnsi="Lato" w:cs="Times New Roman"/>
        </w:rPr>
        <w:t>w kraju i za granicą</w:t>
      </w:r>
      <w:r w:rsidR="001168FA">
        <w:rPr>
          <w:rFonts w:ascii="Lato" w:hAnsi="Lato" w:cs="Times New Roman"/>
        </w:rPr>
        <w:t>,</w:t>
      </w:r>
      <w:r w:rsidRPr="00B46AEC">
        <w:rPr>
          <w:rFonts w:ascii="Lato" w:hAnsi="Lato" w:cs="Times New Roman"/>
        </w:rPr>
        <w:t xml:space="preserve"> współpracując z takimi artystami jak</w:t>
      </w:r>
      <w:r w:rsidR="001168FA">
        <w:rPr>
          <w:rFonts w:ascii="Lato" w:hAnsi="Lato" w:cs="Times New Roman"/>
        </w:rPr>
        <w:t xml:space="preserve"> </w:t>
      </w:r>
      <w:r w:rsidRPr="00B46AEC">
        <w:rPr>
          <w:rFonts w:ascii="Lato" w:hAnsi="Lato" w:cs="Times New Roman"/>
        </w:rPr>
        <w:t xml:space="preserve">Bruno </w:t>
      </w:r>
      <w:proofErr w:type="spellStart"/>
      <w:r w:rsidRPr="00B46AEC">
        <w:rPr>
          <w:rFonts w:ascii="Lato" w:hAnsi="Lato" w:cs="Times New Roman"/>
        </w:rPr>
        <w:t>Giuranna</w:t>
      </w:r>
      <w:proofErr w:type="spellEnd"/>
      <w:r w:rsidRPr="00B46AEC">
        <w:rPr>
          <w:rFonts w:ascii="Lato" w:hAnsi="Lato" w:cs="Times New Roman"/>
        </w:rPr>
        <w:t xml:space="preserve">, Victor A. </w:t>
      </w:r>
      <w:proofErr w:type="spellStart"/>
      <w:r w:rsidRPr="00B46AEC">
        <w:rPr>
          <w:rFonts w:ascii="Lato" w:hAnsi="Lato" w:cs="Times New Roman"/>
        </w:rPr>
        <w:t>Pikayzen</w:t>
      </w:r>
      <w:proofErr w:type="spellEnd"/>
      <w:r w:rsidRPr="00B46AEC">
        <w:rPr>
          <w:rFonts w:ascii="Lato" w:hAnsi="Lato" w:cs="Times New Roman"/>
        </w:rPr>
        <w:t>, Kurt Lewin, Jan Paruzel. W repertuarze posiada znaczące pozycje solowej i kameralnej literatury altówkowej</w:t>
      </w:r>
      <w:r>
        <w:rPr>
          <w:rFonts w:ascii="Lato" w:hAnsi="Lato" w:cs="Times New Roman"/>
        </w:rPr>
        <w:t>,</w:t>
      </w:r>
      <w:r w:rsidRPr="00B46AEC">
        <w:rPr>
          <w:rFonts w:ascii="Lato" w:hAnsi="Lato" w:cs="Times New Roman"/>
        </w:rPr>
        <w:t xml:space="preserve"> w tym utwory od baroku po współczesność. Działalność koncertowa altowiolistki obejmuje recitale solowe i kameralne w kraju oraz poza jego granicami</w:t>
      </w:r>
      <w:r>
        <w:rPr>
          <w:rFonts w:ascii="Lato" w:hAnsi="Lato" w:cs="Times New Roman"/>
        </w:rPr>
        <w:t>,</w:t>
      </w:r>
      <w:r w:rsidRPr="00B46AEC">
        <w:rPr>
          <w:rFonts w:ascii="Lato" w:hAnsi="Lato" w:cs="Times New Roman"/>
        </w:rPr>
        <w:t xml:space="preserve"> m.in.: we Włoszech, Hiszpanii i na Słowacji. </w:t>
      </w:r>
    </w:p>
    <w:p w:rsidR="00B46AEC" w:rsidRPr="00B46AEC" w:rsidRDefault="00B46AEC" w:rsidP="00B46AEC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</w:t>
      </w:r>
      <w:r w:rsidRPr="00B46AEC">
        <w:rPr>
          <w:rFonts w:ascii="Lato" w:hAnsi="Lato"/>
          <w:sz w:val="22"/>
          <w:szCs w:val="22"/>
        </w:rPr>
        <w:t xml:space="preserve"> latach 2012–2016 pełniła Funkcję Prezesa Zarządu Fundacji </w:t>
      </w:r>
      <w:r w:rsidRPr="00B46AEC">
        <w:rPr>
          <w:rFonts w:ascii="Lato" w:hAnsi="Lato"/>
          <w:i/>
          <w:sz w:val="22"/>
          <w:szCs w:val="22"/>
        </w:rPr>
        <w:t>Konsonans</w:t>
      </w:r>
      <w:r w:rsidRPr="00B46AEC">
        <w:rPr>
          <w:rFonts w:ascii="Lato" w:hAnsi="Lato"/>
          <w:sz w:val="22"/>
          <w:szCs w:val="22"/>
        </w:rPr>
        <w:t xml:space="preserve"> z siedzibą w Bydgoszczy, trzykrotnie otrzymała nagrodę Rady Fundacji </w:t>
      </w:r>
      <w:r w:rsidRPr="001168FA">
        <w:rPr>
          <w:rFonts w:ascii="Lato" w:hAnsi="Lato"/>
          <w:i/>
          <w:sz w:val="22"/>
          <w:szCs w:val="22"/>
        </w:rPr>
        <w:t>Konsonans</w:t>
      </w:r>
      <w:r w:rsidRPr="00B46AEC">
        <w:rPr>
          <w:rFonts w:ascii="Lato" w:hAnsi="Lato"/>
          <w:sz w:val="22"/>
          <w:szCs w:val="22"/>
        </w:rPr>
        <w:t xml:space="preserve"> za działalność na </w:t>
      </w:r>
      <w:r>
        <w:rPr>
          <w:rFonts w:ascii="Lato" w:hAnsi="Lato"/>
          <w:sz w:val="22"/>
          <w:szCs w:val="22"/>
        </w:rPr>
        <w:t>j</w:t>
      </w:r>
      <w:r w:rsidRPr="00B46AEC">
        <w:rPr>
          <w:rFonts w:ascii="Lato" w:hAnsi="Lato"/>
          <w:sz w:val="22"/>
          <w:szCs w:val="22"/>
        </w:rPr>
        <w:t>ej rzecz w latach 2014</w:t>
      </w:r>
      <w:r>
        <w:rPr>
          <w:rFonts w:ascii="Lato" w:hAnsi="Lato"/>
          <w:sz w:val="22"/>
          <w:szCs w:val="22"/>
        </w:rPr>
        <w:t>-2</w:t>
      </w:r>
      <w:r w:rsidRPr="00B46AEC">
        <w:rPr>
          <w:rFonts w:ascii="Lato" w:hAnsi="Lato"/>
          <w:sz w:val="22"/>
          <w:szCs w:val="22"/>
        </w:rPr>
        <w:t xml:space="preserve">016. </w:t>
      </w:r>
    </w:p>
    <w:p w:rsidR="007D6BFF" w:rsidRPr="00B46AEC" w:rsidRDefault="00B46AEC" w:rsidP="00B46AEC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Jadwiga Stanek </w:t>
      </w:r>
      <w:r w:rsidRPr="00B46AEC">
        <w:rPr>
          <w:rFonts w:ascii="Lato" w:hAnsi="Lato"/>
          <w:sz w:val="22"/>
          <w:szCs w:val="22"/>
        </w:rPr>
        <w:t>jest pracownikiem Filharmonii Pomorskiej im</w:t>
      </w:r>
      <w:r>
        <w:rPr>
          <w:rFonts w:ascii="Lato" w:hAnsi="Lato"/>
          <w:sz w:val="22"/>
          <w:szCs w:val="22"/>
        </w:rPr>
        <w:t xml:space="preserve">. </w:t>
      </w:r>
      <w:r w:rsidRPr="00B46AEC">
        <w:rPr>
          <w:rFonts w:ascii="Lato" w:hAnsi="Lato"/>
          <w:sz w:val="22"/>
          <w:szCs w:val="22"/>
        </w:rPr>
        <w:t>I</w:t>
      </w:r>
      <w:r>
        <w:rPr>
          <w:rFonts w:ascii="Lato" w:hAnsi="Lato"/>
          <w:sz w:val="22"/>
          <w:szCs w:val="22"/>
        </w:rPr>
        <w:t>.</w:t>
      </w:r>
      <w:r w:rsidRPr="00B46AEC">
        <w:rPr>
          <w:rFonts w:ascii="Lato" w:hAnsi="Lato"/>
          <w:sz w:val="22"/>
          <w:szCs w:val="22"/>
        </w:rPr>
        <w:t>J</w:t>
      </w:r>
      <w:r>
        <w:rPr>
          <w:rFonts w:ascii="Lato" w:hAnsi="Lato"/>
          <w:sz w:val="22"/>
          <w:szCs w:val="22"/>
        </w:rPr>
        <w:t xml:space="preserve">. </w:t>
      </w:r>
      <w:r w:rsidRPr="00B46AEC">
        <w:rPr>
          <w:rFonts w:ascii="Lato" w:hAnsi="Lato"/>
          <w:sz w:val="22"/>
          <w:szCs w:val="22"/>
        </w:rPr>
        <w:t>Paderewskiego w Bydgoszczy</w:t>
      </w:r>
      <w:r>
        <w:rPr>
          <w:rFonts w:ascii="Lato" w:hAnsi="Lato"/>
          <w:sz w:val="22"/>
          <w:szCs w:val="22"/>
        </w:rPr>
        <w:t>,</w:t>
      </w:r>
      <w:r w:rsidRPr="00B46AEC">
        <w:rPr>
          <w:rFonts w:ascii="Lato" w:hAnsi="Lato"/>
          <w:sz w:val="22"/>
          <w:szCs w:val="22"/>
        </w:rPr>
        <w:t xml:space="preserve"> a także wykładowcą Letnich Kursów Muzycznych w Radziejowie. Bierze</w:t>
      </w:r>
      <w:r>
        <w:rPr>
          <w:rFonts w:ascii="Lato" w:hAnsi="Lato"/>
          <w:sz w:val="22"/>
          <w:szCs w:val="22"/>
        </w:rPr>
        <w:t xml:space="preserve"> czynny udział w pracach Jury </w:t>
      </w:r>
      <w:r w:rsidRPr="00B46AEC">
        <w:rPr>
          <w:rFonts w:ascii="Lato" w:hAnsi="Lato"/>
          <w:sz w:val="22"/>
          <w:szCs w:val="22"/>
        </w:rPr>
        <w:t>Ogólnopolskich Przesłuchań Centrum Edukacji</w:t>
      </w:r>
      <w:bookmarkStart w:id="0" w:name="_GoBack"/>
      <w:bookmarkEnd w:id="0"/>
      <w:r w:rsidRPr="00B46AEC">
        <w:rPr>
          <w:rFonts w:ascii="Lato" w:hAnsi="Lato"/>
          <w:sz w:val="22"/>
          <w:szCs w:val="22"/>
        </w:rPr>
        <w:t xml:space="preserve"> Artystycznej.</w:t>
      </w:r>
    </w:p>
    <w:sectPr w:rsidR="007D6BFF" w:rsidRPr="00B46AEC" w:rsidSect="007D6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77"/>
    <w:rsid w:val="001168FA"/>
    <w:rsid w:val="001D7D98"/>
    <w:rsid w:val="002962A2"/>
    <w:rsid w:val="007D6BFF"/>
    <w:rsid w:val="00877D2B"/>
    <w:rsid w:val="008A0C16"/>
    <w:rsid w:val="00B46AEC"/>
    <w:rsid w:val="00D13E97"/>
    <w:rsid w:val="00DA7677"/>
    <w:rsid w:val="00F0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A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A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</dc:creator>
  <cp:lastModifiedBy>Anna Cudo</cp:lastModifiedBy>
  <cp:revision>4</cp:revision>
  <dcterms:created xsi:type="dcterms:W3CDTF">2017-03-29T08:28:00Z</dcterms:created>
  <dcterms:modified xsi:type="dcterms:W3CDTF">2018-02-09T08:01:00Z</dcterms:modified>
</cp:coreProperties>
</file>