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C55" w:rsidRDefault="00B35C55" w:rsidP="00B35C55">
      <w:pPr>
        <w:spacing w:before="120"/>
        <w:rPr>
          <w:rFonts w:ascii="Tahoma" w:hAnsi="Tahoma" w:cs="Tahoma"/>
          <w:caps/>
          <w:color w:val="777777"/>
          <w:szCs w:val="28"/>
        </w:rPr>
      </w:pPr>
      <w:bookmarkStart w:id="0" w:name="_GoBack"/>
      <w:bookmarkEnd w:id="0"/>
    </w:p>
    <w:p w:rsidR="00B35C55" w:rsidRDefault="00B35C55" w:rsidP="00B35C55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  <w:r>
        <w:rPr>
          <w:noProof/>
          <w:lang w:eastAsia="pl-PL"/>
        </w:rPr>
        <w:drawing>
          <wp:inline distT="0" distB="0" distL="0" distR="0" wp14:anchorId="33759680" wp14:editId="411B76C1">
            <wp:extent cx="1477645" cy="882650"/>
            <wp:effectExtent l="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882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C55" w:rsidRDefault="00B35C55" w:rsidP="00B35C55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</w:p>
    <w:p w:rsidR="00B35C55" w:rsidRDefault="00B35C55" w:rsidP="00B35C55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  <w:r>
        <w:rPr>
          <w:rFonts w:ascii="Tahoma" w:hAnsi="Tahoma" w:cs="Tahoma"/>
          <w:caps/>
          <w:color w:val="777777"/>
          <w:szCs w:val="28"/>
        </w:rPr>
        <w:t>Akademia muzyczna im. feliksa nowowiejskiego w bydgoszczy</w:t>
      </w:r>
    </w:p>
    <w:p w:rsidR="00B35C55" w:rsidRDefault="00B35C55" w:rsidP="00B35C55">
      <w:pPr>
        <w:jc w:val="center"/>
        <w:rPr>
          <w:rFonts w:ascii="Tahoma" w:hAnsi="Tahoma" w:cs="Tahoma"/>
          <w:color w:val="777777"/>
          <w:spacing w:val="100"/>
          <w:sz w:val="16"/>
        </w:rPr>
      </w:pPr>
      <w:r>
        <w:rPr>
          <w:rFonts w:ascii="Tahoma" w:hAnsi="Tahoma" w:cs="Tahoma"/>
          <w:color w:val="777777"/>
          <w:spacing w:val="100"/>
          <w:sz w:val="16"/>
        </w:rPr>
        <w:t>Wydział Dyrygentury, Jazzu i Edukacji Muzycznej</w:t>
      </w:r>
    </w:p>
    <w:p w:rsidR="00B35C55" w:rsidRDefault="00B35C55" w:rsidP="00B35C55">
      <w:pPr>
        <w:rPr>
          <w:rFonts w:ascii="Cambria" w:hAnsi="Cambria"/>
        </w:rPr>
      </w:pPr>
    </w:p>
    <w:p w:rsidR="00B35C55" w:rsidRDefault="00B35C55" w:rsidP="00B35C55">
      <w:pPr>
        <w:jc w:val="center"/>
        <w:rPr>
          <w:rFonts w:ascii="Cambria" w:hAnsi="Cambria"/>
          <w:sz w:val="16"/>
        </w:rPr>
      </w:pPr>
    </w:p>
    <w:tbl>
      <w:tblPr>
        <w:tblW w:w="8940" w:type="dxa"/>
        <w:tblInd w:w="382" w:type="dxa"/>
        <w:tblLayout w:type="fixed"/>
        <w:tblLook w:val="04A0" w:firstRow="1" w:lastRow="0" w:firstColumn="1" w:lastColumn="0" w:noHBand="0" w:noVBand="1"/>
      </w:tblPr>
      <w:tblGrid>
        <w:gridCol w:w="1420"/>
        <w:gridCol w:w="276"/>
        <w:gridCol w:w="510"/>
        <w:gridCol w:w="449"/>
        <w:gridCol w:w="590"/>
        <w:gridCol w:w="1891"/>
        <w:gridCol w:w="840"/>
        <w:gridCol w:w="1540"/>
        <w:gridCol w:w="1394"/>
        <w:gridCol w:w="30"/>
      </w:tblGrid>
      <w:tr w:rsidR="00B35C55" w:rsidTr="00AB05DE">
        <w:trPr>
          <w:gridAfter w:val="1"/>
          <w:wAfter w:w="30" w:type="dxa"/>
        </w:trPr>
        <w:tc>
          <w:tcPr>
            <w:tcW w:w="597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modułu/przedmiotu:</w:t>
            </w:r>
          </w:p>
          <w:p w:rsidR="00B35C55" w:rsidRPr="004049FA" w:rsidRDefault="00456BE4" w:rsidP="00AB05DE">
            <w:pPr>
              <w:spacing w:line="276" w:lineRule="auto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Anatomia i fizjologia instrumentu głosu</w:t>
            </w:r>
          </w:p>
        </w:tc>
        <w:tc>
          <w:tcPr>
            <w:tcW w:w="293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Kod przedmiotu:</w:t>
            </w:r>
          </w:p>
          <w:p w:rsidR="00B35C55" w:rsidRDefault="00632E7F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PSChiEGPO4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597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jednostki prowadzącej moduł/przedmiot:</w:t>
            </w:r>
          </w:p>
          <w:p w:rsidR="00B35C55" w:rsidRDefault="00B35C55" w:rsidP="00AB05DE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Wydział Dyrygentury, Jazzu i Edukacji Muzycznej</w:t>
            </w:r>
          </w:p>
        </w:tc>
        <w:tc>
          <w:tcPr>
            <w:tcW w:w="293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Obowiązuje od</w:t>
            </w:r>
          </w:p>
          <w:p w:rsidR="00B35C55" w:rsidRDefault="00B35C55" w:rsidP="00AB05DE">
            <w:pPr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roku akademickiego:</w:t>
            </w:r>
          </w:p>
          <w:p w:rsidR="00B35C55" w:rsidRDefault="00B35C55" w:rsidP="00AB05DE">
            <w:pPr>
              <w:spacing w:line="276" w:lineRule="auto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2014/2015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kierunku:</w:t>
            </w:r>
          </w:p>
          <w:p w:rsidR="00B35C55" w:rsidRDefault="00B35C55" w:rsidP="00AB05DE">
            <w:pPr>
              <w:spacing w:before="120" w:line="187" w:lineRule="exact"/>
              <w:ind w:right="-435"/>
              <w:rPr>
                <w:rFonts w:ascii="Cambria" w:hAnsi="Cambria"/>
                <w:b/>
                <w:bCs/>
                <w:iCs/>
              </w:rPr>
            </w:pPr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Podyplomowe Studia </w:t>
            </w:r>
            <w:proofErr w:type="spellStart"/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>Chórmistrzostwa</w:t>
            </w:r>
            <w:proofErr w:type="spellEnd"/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i Emisji Głosu</w:t>
            </w:r>
          </w:p>
          <w:p w:rsidR="00B35C55" w:rsidRDefault="00B35C55" w:rsidP="00AB05DE">
            <w:pPr>
              <w:spacing w:line="276" w:lineRule="auto"/>
              <w:rPr>
                <w:rFonts w:ascii="Cambria" w:hAnsi="Cambria"/>
                <w:b/>
                <w:color w:val="000000"/>
                <w:sz w:val="20"/>
              </w:rPr>
            </w:pPr>
          </w:p>
        </w:tc>
      </w:tr>
      <w:tr w:rsidR="00B35C55" w:rsidTr="00AB05DE">
        <w:trPr>
          <w:gridAfter w:val="1"/>
          <w:wAfter w:w="30" w:type="dxa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studiów:</w:t>
            </w:r>
          </w:p>
          <w:p w:rsidR="00B35C55" w:rsidRDefault="00B35C55" w:rsidP="00AB05DE">
            <w:pPr>
              <w:spacing w:line="276" w:lineRule="auto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podyplomowe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Profil kształcenia:</w:t>
            </w:r>
          </w:p>
          <w:p w:rsidR="00B35C55" w:rsidRDefault="00B35C55" w:rsidP="00AB05DE">
            <w:pPr>
              <w:spacing w:line="276" w:lineRule="auto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sz w:val="20"/>
              </w:rPr>
              <w:t>ogólno</w:t>
            </w:r>
            <w:proofErr w:type="spellEnd"/>
            <w:r>
              <w:rPr>
                <w:rFonts w:ascii="Cambria" w:hAnsi="Cambria"/>
                <w:b/>
                <w:sz w:val="20"/>
              </w:rPr>
              <w:t xml:space="preserve"> - akademicki (A)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Status przedmiotu:</w:t>
            </w:r>
          </w:p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Przedmiot ogólny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5136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Specjalność:</w:t>
            </w:r>
          </w:p>
          <w:p w:rsidR="00B35C55" w:rsidRPr="00431748" w:rsidRDefault="00B35C55" w:rsidP="00AB05DE">
            <w:pPr>
              <w:snapToGrid w:val="0"/>
              <w:spacing w:line="276" w:lineRule="auto"/>
              <w:rPr>
                <w:rFonts w:ascii="Cambria" w:hAnsi="Cambria"/>
                <w:b/>
              </w:rPr>
            </w:pPr>
            <w:r w:rsidRPr="00431748">
              <w:rPr>
                <w:rFonts w:ascii="Cambria" w:hAnsi="Cambria"/>
                <w:b/>
              </w:rPr>
              <w:t>Dyrygentura chóralna</w:t>
            </w:r>
          </w:p>
          <w:p w:rsidR="00B35C55" w:rsidRDefault="00B35C55" w:rsidP="00AB05DE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Emisja głosu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Rok/Liczba semestrów:</w:t>
            </w:r>
          </w:p>
          <w:p w:rsidR="00B35C55" w:rsidRDefault="00B35C55" w:rsidP="00AB05DE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R I, </w:t>
            </w:r>
            <w:r w:rsidR="0072689B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/>
                <w:sz w:val="22"/>
                <w:szCs w:val="22"/>
              </w:rPr>
              <w:t>semestr</w:t>
            </w:r>
            <w:r w:rsidR="00632E7F">
              <w:rPr>
                <w:rFonts w:ascii="Cambria" w:hAnsi="Cambria"/>
                <w:b/>
                <w:sz w:val="22"/>
                <w:szCs w:val="22"/>
              </w:rPr>
              <w:t xml:space="preserve"> I 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Język modułu/przedmiotu</w:t>
            </w:r>
          </w:p>
          <w:p w:rsidR="00B35C55" w:rsidRDefault="00B35C55" w:rsidP="00AB05DE">
            <w:pPr>
              <w:spacing w:line="276" w:lineRule="auto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Polski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zajęć:</w:t>
            </w:r>
          </w:p>
          <w:p w:rsidR="00B35C55" w:rsidRDefault="00B35C55" w:rsidP="00AB05DE">
            <w:pPr>
              <w:spacing w:line="276" w:lineRule="auto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Wykład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Wymiar zajęć:</w:t>
            </w:r>
          </w:p>
          <w:p w:rsidR="00B35C55" w:rsidRDefault="00632E7F" w:rsidP="00AB05DE">
            <w:pPr>
              <w:spacing w:line="276" w:lineRule="auto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7.5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2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Koordynator modułu</w:t>
            </w:r>
          </w:p>
        </w:tc>
        <w:tc>
          <w:tcPr>
            <w:tcW w:w="6704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35C55" w:rsidRPr="004049FA" w:rsidRDefault="00456BE4" w:rsidP="00AB05DE">
            <w:pPr>
              <w:snapToGrid w:val="0"/>
              <w:spacing w:line="276" w:lineRule="auto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Dr </w:t>
            </w: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hab.n.med.Anna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 xml:space="preserve"> Sinkiewicz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Prowadzący zajęcia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35C55" w:rsidRDefault="00456BE4" w:rsidP="00AB05DE">
            <w:pPr>
              <w:snapToGrid w:val="0"/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Dr </w:t>
            </w: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hab.n.med.Anna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 xml:space="preserve"> Sinkiewicz, dr </w:t>
            </w: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n.med.Hanna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 xml:space="preserve"> Mackiewicz-Nartowicz</w:t>
            </w:r>
          </w:p>
        </w:tc>
      </w:tr>
      <w:tr w:rsidR="00B35C55" w:rsidTr="00AB05DE">
        <w:trPr>
          <w:gridAfter w:val="1"/>
          <w:wAfter w:w="30" w:type="dxa"/>
          <w:trHeight w:val="1095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Cele i założenia </w:t>
            </w:r>
          </w:p>
          <w:p w:rsidR="00B35C55" w:rsidRDefault="00B35C55" w:rsidP="00AB05DE">
            <w:pPr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przedmiotu/modułu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35C55" w:rsidRPr="004049FA" w:rsidRDefault="00456BE4" w:rsidP="00456BE4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Głównym założeniem jest opanowanie przez Słuchacza przez Słuchacza budowy i funkcji narządu głosu oraz podstawowych zasad profilaktyki i higieny głosu</w:t>
            </w:r>
          </w:p>
        </w:tc>
      </w:tr>
      <w:tr w:rsidR="00B35C55" w:rsidTr="00AB05DE">
        <w:trPr>
          <w:gridAfter w:val="1"/>
          <w:wAfter w:w="30" w:type="dxa"/>
          <w:trHeight w:val="889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Wymagania wstępne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5C55" w:rsidRDefault="00B35C55" w:rsidP="00AB05DE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Ukończone studia II stopnia wszystkich wydziałów Akademii Muzycznych, innych szkół wyższych kierunków muzycznych oraz muzykologii.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EFEKTY KSZTAŁCENIA PRZEDMIOTU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Kod efektu</w:t>
            </w:r>
          </w:p>
        </w:tc>
        <w:tc>
          <w:tcPr>
            <w:tcW w:w="5310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35C55" w:rsidRDefault="00B35C55" w:rsidP="00AB05DE">
            <w:pPr>
              <w:autoSpaceDE w:val="0"/>
              <w:snapToGrid w:val="0"/>
              <w:spacing w:line="276" w:lineRule="auto"/>
              <w:rPr>
                <w:rFonts w:ascii="Cambria" w:hAnsi="Cambria"/>
                <w:sz w:val="20"/>
                <w:szCs w:val="18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Kierunkowy efekt</w:t>
            </w:r>
          </w:p>
          <w:p w:rsidR="00B35C55" w:rsidRDefault="00B35C55" w:rsidP="00AB05DE">
            <w:pPr>
              <w:spacing w:line="276" w:lineRule="auto"/>
              <w:jc w:val="center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kształcenia</w:t>
            </w:r>
          </w:p>
        </w:tc>
      </w:tr>
      <w:tr w:rsidR="00B35C55" w:rsidTr="00AB05DE">
        <w:trPr>
          <w:gridAfter w:val="1"/>
          <w:wAfter w:w="30" w:type="dxa"/>
          <w:cantSplit/>
          <w:trHeight w:val="679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Wiedza </w:t>
            </w:r>
          </w:p>
          <w:p w:rsidR="00B35C55" w:rsidRDefault="00B35C55" w:rsidP="00AB05DE">
            <w:pPr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(</w:t>
            </w:r>
            <w:r>
              <w:rPr>
                <w:rFonts w:ascii="Cambria" w:hAnsi="Cambria"/>
                <w:b/>
                <w:sz w:val="20"/>
              </w:rPr>
              <w:t>W</w:t>
            </w:r>
            <w:r>
              <w:rPr>
                <w:rFonts w:ascii="Cambria" w:hAnsi="Cambria"/>
                <w:sz w:val="20"/>
              </w:rPr>
              <w:t>)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W01</w:t>
            </w: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D5A76" w:rsidRDefault="00456BE4" w:rsidP="00AB05DE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Znajomość budowy narządu głosotwórczego</w:t>
            </w:r>
          </w:p>
          <w:p w:rsidR="006D5A76" w:rsidRDefault="006D5A76" w:rsidP="00AB05DE">
            <w:pPr>
              <w:spacing w:after="200" w:line="276" w:lineRule="auto"/>
              <w:rPr>
                <w:lang w:eastAsia="en-US"/>
              </w:rPr>
            </w:pPr>
          </w:p>
          <w:p w:rsidR="000F6E17" w:rsidRDefault="000F6E17" w:rsidP="00AB05DE">
            <w:pPr>
              <w:spacing w:after="200" w:line="276" w:lineRule="auto"/>
              <w:rPr>
                <w:lang w:eastAsia="en-US"/>
              </w:rPr>
            </w:pPr>
          </w:p>
          <w:p w:rsidR="000F6E17" w:rsidRPr="00EB6EB0" w:rsidRDefault="000F6E17" w:rsidP="00AB05D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K_W03</w:t>
            </w: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B35C55" w:rsidTr="006D5A76">
        <w:trPr>
          <w:gridAfter w:val="1"/>
          <w:wAfter w:w="30" w:type="dxa"/>
          <w:cantSplit/>
          <w:trHeight w:val="694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B35C55" w:rsidRDefault="00B35C55" w:rsidP="00AB05DE">
            <w:pPr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W02</w:t>
            </w: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6D5A76" w:rsidRDefault="006D5A76" w:rsidP="006D5A76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35C55" w:rsidRDefault="00456BE4" w:rsidP="00456BE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/>
                <w:sz w:val="20"/>
              </w:rPr>
            </w:pPr>
            <w:r>
              <w:rPr>
                <w:lang w:eastAsia="en-US"/>
              </w:rPr>
              <w:t>Znajomość zasad higieny i profilaktyki głosu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F2F2"/>
            <w:vAlign w:val="center"/>
          </w:tcPr>
          <w:p w:rsidR="00B35C55" w:rsidRDefault="00ED3012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K_W03</w:t>
            </w:r>
          </w:p>
        </w:tc>
      </w:tr>
      <w:tr w:rsidR="00B35C55" w:rsidTr="00AB05DE">
        <w:trPr>
          <w:gridAfter w:val="1"/>
          <w:wAfter w:w="30" w:type="dxa"/>
          <w:cantSplit/>
          <w:trHeight w:val="1217"/>
        </w:trPr>
        <w:tc>
          <w:tcPr>
            <w:tcW w:w="142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35C55" w:rsidRDefault="00B35C55" w:rsidP="00AB05DE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B35C55" w:rsidTr="00AB05DE">
        <w:trPr>
          <w:gridAfter w:val="1"/>
          <w:wAfter w:w="30" w:type="dxa"/>
          <w:cantSplit/>
        </w:trPr>
        <w:tc>
          <w:tcPr>
            <w:tcW w:w="142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Umiejętności (</w:t>
            </w:r>
            <w:r>
              <w:rPr>
                <w:rFonts w:ascii="Cambria" w:hAnsi="Cambria"/>
                <w:b/>
                <w:sz w:val="20"/>
              </w:rPr>
              <w:t>U</w:t>
            </w:r>
            <w:r>
              <w:rPr>
                <w:rFonts w:ascii="Cambria" w:hAnsi="Cambria"/>
                <w:sz w:val="20"/>
              </w:rPr>
              <w:t>)</w:t>
            </w: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U01</w:t>
            </w: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35C55" w:rsidRDefault="00456BE4" w:rsidP="00AB05DE">
            <w:pPr>
              <w:spacing w:after="200" w:line="276" w:lineRule="auto"/>
              <w:jc w:val="both"/>
              <w:rPr>
                <w:rFonts w:ascii="Cambria" w:hAnsi="Cambria"/>
                <w:i/>
                <w:iCs/>
                <w:sz w:val="20"/>
                <w:szCs w:val="18"/>
              </w:rPr>
            </w:pPr>
            <w:r>
              <w:rPr>
                <w:lang w:eastAsia="en-US"/>
              </w:rPr>
              <w:t>Umiejętność określania wpływu czynników szkodliwych na narząd głosu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B35C55" w:rsidRDefault="00ED3012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K_U04</w:t>
            </w: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6D5A76" w:rsidTr="00AB05DE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6D5A76" w:rsidRDefault="006D5A76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6D5A76" w:rsidRDefault="006D5A76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 w:rsidRPr="006D5A76">
              <w:rPr>
                <w:rFonts w:ascii="Cambria" w:hAnsi="Cambria"/>
                <w:sz w:val="20"/>
              </w:rPr>
              <w:t>U0</w:t>
            </w:r>
            <w:r>
              <w:rPr>
                <w:rFonts w:ascii="Cambria" w:hAnsi="Cambria"/>
                <w:sz w:val="20"/>
              </w:rPr>
              <w:t>2</w:t>
            </w: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D5A76" w:rsidRDefault="00456BE4" w:rsidP="00AB05DE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Umiejętność określania k</w:t>
            </w:r>
            <w:r w:rsidR="00ED3012">
              <w:rPr>
                <w:lang w:eastAsia="en-US"/>
              </w:rPr>
              <w:t>onsekwencji wynikających z niep</w:t>
            </w:r>
            <w:r>
              <w:rPr>
                <w:lang w:eastAsia="en-US"/>
              </w:rPr>
              <w:t>rawidłowego używania głosu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362D7B" w:rsidRDefault="00ED3012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K_U01</w:t>
            </w:r>
          </w:p>
          <w:p w:rsidR="006D5A76" w:rsidRDefault="00ED3012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K_U03</w:t>
            </w:r>
          </w:p>
          <w:p w:rsidR="00362D7B" w:rsidRDefault="00362D7B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B35C55" w:rsidTr="00AB05DE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B35C55" w:rsidRDefault="006D5A76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U03</w:t>
            </w: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5C55" w:rsidRDefault="00456BE4" w:rsidP="00AB05DE">
            <w:pPr>
              <w:spacing w:line="276" w:lineRule="auto"/>
              <w:jc w:val="both"/>
              <w:rPr>
                <w:rFonts w:ascii="Cambria" w:hAnsi="Cambria"/>
                <w:sz w:val="20"/>
              </w:rPr>
            </w:pPr>
            <w:r>
              <w:rPr>
                <w:lang w:eastAsia="en-US"/>
              </w:rPr>
              <w:t>Umiejętność skierowania do jednostki diagnozującej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B35C55" w:rsidRDefault="00ED3012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K_U04</w:t>
            </w: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B35C55" w:rsidTr="00AB05DE">
        <w:trPr>
          <w:gridAfter w:val="1"/>
          <w:wAfter w:w="30" w:type="dxa"/>
          <w:cantSplit/>
        </w:trPr>
        <w:tc>
          <w:tcPr>
            <w:tcW w:w="142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456BE4" w:rsidRDefault="00456BE4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Kompetencje</w:t>
            </w: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społeczne </w:t>
            </w:r>
          </w:p>
          <w:p w:rsidR="00B35C55" w:rsidRDefault="00B35C55" w:rsidP="00AB05DE">
            <w:pPr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(</w:t>
            </w:r>
            <w:r>
              <w:rPr>
                <w:rFonts w:ascii="Cambria" w:hAnsi="Cambria"/>
                <w:b/>
                <w:sz w:val="20"/>
              </w:rPr>
              <w:t>K</w:t>
            </w:r>
            <w:r>
              <w:rPr>
                <w:rFonts w:ascii="Cambria" w:hAnsi="Cambria"/>
                <w:sz w:val="20"/>
              </w:rPr>
              <w:t>)</w:t>
            </w: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K01</w:t>
            </w: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35C55" w:rsidRDefault="00B35C55" w:rsidP="00AB05DE">
            <w:pPr>
              <w:autoSpaceDE w:val="0"/>
              <w:autoSpaceDN w:val="0"/>
              <w:adjustRightInd w:val="0"/>
              <w:spacing w:before="120" w:line="276" w:lineRule="auto"/>
              <w:rPr>
                <w:rFonts w:ascii="Cambria" w:hAnsi="Cambria" w:cs="Calibri"/>
                <w:bCs/>
                <w:lang w:eastAsia="en-US"/>
              </w:rPr>
            </w:pPr>
            <w:r>
              <w:rPr>
                <w:rFonts w:ascii="Cambria" w:hAnsi="Cambria" w:cs="Calibri"/>
                <w:bCs/>
                <w:lang w:eastAsia="en-US"/>
              </w:rPr>
              <w:t xml:space="preserve">Posiada umiejętność  samooceny i rozumie potrzebę </w:t>
            </w:r>
            <w:r w:rsidR="000F6E17">
              <w:rPr>
                <w:rFonts w:ascii="Cambria" w:hAnsi="Cambria" w:cs="Calibri"/>
                <w:bCs/>
                <w:lang w:eastAsia="en-US"/>
              </w:rPr>
              <w:t>doskonalenia swojej wiedzy i umiejętności</w:t>
            </w:r>
          </w:p>
          <w:p w:rsidR="00B35C55" w:rsidRDefault="00B35C55" w:rsidP="00AB05DE">
            <w:pPr>
              <w:numPr>
                <w:ilvl w:val="12"/>
                <w:numId w:val="0"/>
              </w:numPr>
              <w:spacing w:line="276" w:lineRule="auto"/>
              <w:jc w:val="both"/>
              <w:rPr>
                <w:rFonts w:ascii="Cambria" w:hAnsi="Cambria"/>
                <w:i/>
                <w:iCs/>
                <w:sz w:val="20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K_K01</w:t>
            </w:r>
          </w:p>
        </w:tc>
      </w:tr>
      <w:tr w:rsidR="00B35C55" w:rsidTr="00AB05DE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K02</w:t>
            </w: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35C55" w:rsidRDefault="00456BE4" w:rsidP="00AB05DE">
            <w:pPr>
              <w:autoSpaceDE w:val="0"/>
              <w:autoSpaceDN w:val="0"/>
              <w:adjustRightInd w:val="0"/>
              <w:spacing w:before="120" w:line="276" w:lineRule="auto"/>
              <w:rPr>
                <w:rFonts w:ascii="Cambria" w:hAnsi="Cambria" w:cs="Calibri"/>
                <w:bCs/>
                <w:lang w:eastAsia="en-US"/>
              </w:rPr>
            </w:pPr>
            <w:r>
              <w:rPr>
                <w:rFonts w:asciiTheme="majorHAnsi" w:hAnsiTheme="majorHAnsi" w:cs="Calibri"/>
                <w:bCs/>
                <w:lang w:eastAsia="en-US"/>
              </w:rPr>
              <w:t>Identyfikacja głosu prawidłowego i zaburzonego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B35C55" w:rsidRDefault="00ED3012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K_K06</w:t>
            </w:r>
          </w:p>
        </w:tc>
      </w:tr>
      <w:tr w:rsidR="00B35C55" w:rsidTr="00AB05DE">
        <w:trPr>
          <w:gridAfter w:val="1"/>
          <w:wAfter w:w="30" w:type="dxa"/>
          <w:trHeight w:val="482"/>
        </w:trPr>
        <w:tc>
          <w:tcPr>
            <w:tcW w:w="751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TREŚCI PROGRAMOWE PRZEDMIOTU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Liczba godzin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7516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B35C55" w:rsidRDefault="00B35C55" w:rsidP="00AB05DE">
            <w:pPr>
              <w:pStyle w:val="Nagwek4"/>
              <w:spacing w:before="0" w:line="276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</w:rPr>
              <w:t>1.</w:t>
            </w:r>
            <w:r w:rsidR="000F6E17">
              <w:rPr>
                <w:rFonts w:ascii="Times New Roman" w:hAnsi="Times New Roman" w:cs="Times New Roman"/>
                <w:b w:val="0"/>
                <w:i w:val="0"/>
                <w:color w:val="auto"/>
              </w:rPr>
              <w:t>Anatomia układu oddechowego</w:t>
            </w:r>
          </w:p>
          <w:p w:rsidR="00B35C55" w:rsidRDefault="000F6E17" w:rsidP="00AB05DE">
            <w:pPr>
              <w:pStyle w:val="Nagwek4"/>
              <w:spacing w:before="0" w:line="276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</w:rPr>
              <w:t>2.Fizjologia układu oddechowego</w:t>
            </w:r>
          </w:p>
          <w:p w:rsidR="00B35C55" w:rsidRDefault="00B35C55" w:rsidP="00AB05DE">
            <w:pPr>
              <w:pStyle w:val="Nagwek4"/>
              <w:spacing w:before="0" w:line="276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</w:rPr>
              <w:t>3.</w:t>
            </w:r>
            <w:r w:rsidR="000F6E17">
              <w:rPr>
                <w:rFonts w:ascii="Times New Roman" w:hAnsi="Times New Roman" w:cs="Times New Roman"/>
                <w:b w:val="0"/>
                <w:i w:val="0"/>
                <w:color w:val="auto"/>
              </w:rPr>
              <w:t>Choroby organiczne i czynnościowe</w:t>
            </w:r>
          </w:p>
          <w:p w:rsidR="00B35C55" w:rsidRDefault="00B35C55" w:rsidP="00170E0A">
            <w:pPr>
              <w:rPr>
                <w:rFonts w:ascii="Cambria" w:hAnsi="Cambria" w:cs="Calibri"/>
              </w:rPr>
            </w:pPr>
            <w:r>
              <w:t>4.</w:t>
            </w:r>
            <w:r w:rsidR="000F6E17">
              <w:t>Profilaktyka i higiena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35C55" w:rsidRDefault="00632E7F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7.5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1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EECE1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Metody kształcenia</w:t>
            </w:r>
          </w:p>
        </w:tc>
        <w:tc>
          <w:tcPr>
            <w:tcW w:w="7214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35C55" w:rsidRDefault="00312CDE" w:rsidP="00312CDE">
            <w:pPr>
              <w:pStyle w:val="Akapitzlist"/>
              <w:numPr>
                <w:ilvl w:val="0"/>
                <w:numId w:val="3"/>
              </w:numPr>
              <w:autoSpaceDE w:val="0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Wykład z prezentacja multimedialną</w:t>
            </w:r>
          </w:p>
          <w:p w:rsidR="00312CDE" w:rsidRPr="00312CDE" w:rsidRDefault="00312CDE" w:rsidP="00312CDE">
            <w:pPr>
              <w:pStyle w:val="Akapitzlist"/>
              <w:numPr>
                <w:ilvl w:val="0"/>
                <w:numId w:val="3"/>
              </w:numPr>
              <w:autoSpaceDE w:val="0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  <w:r>
              <w:rPr>
                <w:rFonts w:ascii="Cambria" w:hAnsi="Cambria"/>
                <w:sz w:val="20"/>
                <w:lang w:eastAsia="en-US"/>
              </w:rPr>
              <w:t>Dyskusja merytoryczna</w:t>
            </w:r>
          </w:p>
        </w:tc>
      </w:tr>
      <w:tr w:rsidR="00B35C55" w:rsidTr="00AB05DE">
        <w:trPr>
          <w:cantSplit/>
          <w:trHeight w:val="409"/>
        </w:trPr>
        <w:tc>
          <w:tcPr>
            <w:tcW w:w="16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Metody weryfikacji efektów kształcenia</w:t>
            </w:r>
          </w:p>
        </w:tc>
        <w:tc>
          <w:tcPr>
            <w:tcW w:w="7244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  <w:szCs w:val="18"/>
              </w:rPr>
            </w:pPr>
            <w:r>
              <w:rPr>
                <w:rFonts w:ascii="Cambria" w:hAnsi="Cambria"/>
                <w:sz w:val="20"/>
                <w:szCs w:val="18"/>
              </w:rPr>
              <w:t>wymagania końcowe – zaliczenie roku, forma oceny</w:t>
            </w:r>
          </w:p>
        </w:tc>
      </w:tr>
      <w:tr w:rsidR="00B35C55" w:rsidTr="00AB05DE">
        <w:trPr>
          <w:cantSplit/>
        </w:trPr>
        <w:tc>
          <w:tcPr>
            <w:tcW w:w="16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244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B35C55" w:rsidRDefault="00312CDE" w:rsidP="00312CDE">
            <w:pPr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sz w:val="22"/>
                <w:szCs w:val="22"/>
              </w:rPr>
              <w:t>P</w:t>
            </w:r>
            <w:r w:rsidR="00B35C55">
              <w:rPr>
                <w:rFonts w:ascii="Cambria" w:hAnsi="Cambria"/>
                <w:sz w:val="22"/>
                <w:szCs w:val="22"/>
              </w:rPr>
              <w:t>odstawowym</w:t>
            </w:r>
            <w:r>
              <w:rPr>
                <w:rFonts w:ascii="Cambria" w:hAnsi="Cambria"/>
                <w:sz w:val="22"/>
                <w:szCs w:val="22"/>
              </w:rPr>
              <w:t xml:space="preserve"> kryterium oceny Słuchacza jest obecność na wykładach</w:t>
            </w:r>
          </w:p>
          <w:p w:rsidR="00B35C55" w:rsidRDefault="00B35C55" w:rsidP="00312CDE">
            <w:pPr>
              <w:suppressAutoHyphens w:val="0"/>
              <w:spacing w:line="276" w:lineRule="auto"/>
              <w:ind w:left="1080"/>
              <w:jc w:val="both"/>
              <w:rPr>
                <w:rFonts w:ascii="Cambria" w:hAnsi="Cambria"/>
              </w:rPr>
            </w:pPr>
          </w:p>
        </w:tc>
      </w:tr>
      <w:tr w:rsidR="00B35C55" w:rsidTr="00AB05DE">
        <w:trPr>
          <w:gridAfter w:val="1"/>
          <w:wAfter w:w="30" w:type="dxa"/>
        </w:trPr>
        <w:tc>
          <w:tcPr>
            <w:tcW w:w="1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i warunki zaliczenia</w:t>
            </w:r>
          </w:p>
        </w:tc>
        <w:tc>
          <w:tcPr>
            <w:tcW w:w="7214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5C55" w:rsidRDefault="00B35C55" w:rsidP="00AB05D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Cambria" w:eastAsia="TimesNewRoman" w:hAnsi="Cambria" w:cs="Calibri"/>
                <w:lang w:eastAsia="pl-PL"/>
              </w:rPr>
            </w:pPr>
            <w:r>
              <w:rPr>
                <w:rFonts w:ascii="Cambria" w:eastAsia="TimesNewRoman" w:hAnsi="Cambria" w:cs="Calibri"/>
                <w:sz w:val="22"/>
                <w:szCs w:val="22"/>
                <w:lang w:eastAsia="pl-PL"/>
              </w:rPr>
              <w:t>zaliczenie:</w:t>
            </w:r>
          </w:p>
          <w:p w:rsidR="00B35C55" w:rsidRDefault="00312CDE" w:rsidP="00AB05DE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Warunkiem zaliczenia jest obecność na wykładach</w:t>
            </w:r>
          </w:p>
        </w:tc>
      </w:tr>
      <w:tr w:rsidR="00B35C55" w:rsidRPr="000008DC" w:rsidTr="00AB05DE">
        <w:trPr>
          <w:gridAfter w:val="1"/>
          <w:wAfter w:w="30" w:type="dxa"/>
          <w:trHeight w:val="1294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5C55" w:rsidRPr="00B35C55" w:rsidRDefault="00B35C55" w:rsidP="00AB05DE">
            <w:pPr>
              <w:spacing w:line="276" w:lineRule="auto"/>
              <w:rPr>
                <w:rFonts w:ascii="Cambria" w:hAnsi="Cambria"/>
                <w:sz w:val="20"/>
                <w:lang w:val="en-US"/>
              </w:rPr>
            </w:pPr>
            <w:proofErr w:type="spellStart"/>
            <w:r w:rsidRPr="00B35C55">
              <w:rPr>
                <w:rFonts w:ascii="Cambria" w:hAnsi="Cambria"/>
                <w:b/>
                <w:sz w:val="20"/>
                <w:lang w:val="en-US"/>
              </w:rPr>
              <w:t>Literatura</w:t>
            </w:r>
            <w:proofErr w:type="spellEnd"/>
            <w:r w:rsidRPr="00B35C55">
              <w:rPr>
                <w:rFonts w:ascii="Cambria" w:hAnsi="Cambria"/>
                <w:b/>
                <w:sz w:val="20"/>
                <w:lang w:val="en-US"/>
              </w:rPr>
              <w:t xml:space="preserve"> </w:t>
            </w:r>
          </w:p>
          <w:p w:rsidR="000008DC" w:rsidRPr="00EC5055" w:rsidRDefault="00312CDE" w:rsidP="00312CD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sz w:val="20"/>
              </w:rPr>
            </w:pPr>
            <w:r w:rsidRPr="00EC5055">
              <w:rPr>
                <w:rFonts w:ascii="Cambria" w:hAnsi="Cambria"/>
                <w:sz w:val="20"/>
              </w:rPr>
              <w:t>Pruszewicz – Foniatria kliniczna</w:t>
            </w:r>
            <w:r w:rsidR="00EC5055" w:rsidRPr="00EC5055">
              <w:rPr>
                <w:rFonts w:ascii="Cambria" w:hAnsi="Cambria"/>
                <w:sz w:val="20"/>
              </w:rPr>
              <w:t>, Warszawa PZWL, 1992</w:t>
            </w:r>
          </w:p>
          <w:p w:rsidR="00312CDE" w:rsidRPr="00312CDE" w:rsidRDefault="00312CDE" w:rsidP="00312CD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sz w:val="20"/>
              </w:rPr>
            </w:pPr>
            <w:r w:rsidRPr="00312CDE">
              <w:rPr>
                <w:rFonts w:ascii="Cambria" w:hAnsi="Cambria"/>
                <w:sz w:val="20"/>
              </w:rPr>
              <w:t>Obrębowski – Narząd głosu i jego znaczenie w komunikacji społecznej</w:t>
            </w:r>
            <w:r w:rsidR="00EC5055">
              <w:rPr>
                <w:rFonts w:ascii="Cambria" w:hAnsi="Cambria"/>
                <w:sz w:val="20"/>
              </w:rPr>
              <w:t>, UM Poznań, 2008</w:t>
            </w:r>
          </w:p>
          <w:p w:rsidR="00312CDE" w:rsidRPr="00312CDE" w:rsidRDefault="00312CDE" w:rsidP="00312CD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Cambria" w:hAnsi="Cambria"/>
                <w:sz w:val="20"/>
              </w:rPr>
            </w:pPr>
            <w:proofErr w:type="spellStart"/>
            <w:r>
              <w:rPr>
                <w:rFonts w:ascii="Cambria" w:hAnsi="Cambria"/>
                <w:sz w:val="20"/>
              </w:rPr>
              <w:t>Szkiełkowska-Kazanecka</w:t>
            </w:r>
            <w:proofErr w:type="spellEnd"/>
            <w:r>
              <w:rPr>
                <w:rFonts w:ascii="Cambria" w:hAnsi="Cambria"/>
                <w:sz w:val="20"/>
              </w:rPr>
              <w:t xml:space="preserve"> – Emisja głosu</w:t>
            </w:r>
            <w:r w:rsidR="00EC5055">
              <w:rPr>
                <w:rFonts w:ascii="Cambria" w:hAnsi="Cambria"/>
                <w:sz w:val="20"/>
              </w:rPr>
              <w:t>-wskazówki metodyczna, Warszawa 2011</w:t>
            </w:r>
          </w:p>
          <w:p w:rsidR="00312CDE" w:rsidRPr="00312CDE" w:rsidRDefault="00312CDE" w:rsidP="00312CDE">
            <w:pPr>
              <w:pStyle w:val="Akapitzlist"/>
              <w:spacing w:line="276" w:lineRule="auto"/>
              <w:rPr>
                <w:rFonts w:ascii="Cambria" w:hAnsi="Cambria"/>
                <w:sz w:val="20"/>
              </w:rPr>
            </w:pPr>
          </w:p>
        </w:tc>
      </w:tr>
      <w:tr w:rsidR="00B35C55" w:rsidTr="00AB05DE">
        <w:trPr>
          <w:gridAfter w:val="1"/>
          <w:wAfter w:w="30" w:type="dxa"/>
          <w:trHeight w:val="483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PUNKTACJA ECTS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3245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Liczba punktów ECTS</w:t>
            </w:r>
          </w:p>
        </w:tc>
        <w:tc>
          <w:tcPr>
            <w:tcW w:w="566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5C55" w:rsidRDefault="00312CDE" w:rsidP="00AB05DE">
            <w:pPr>
              <w:snapToGrid w:val="0"/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</w:tr>
      <w:tr w:rsidR="00B35C55" w:rsidTr="00AB05DE">
        <w:trPr>
          <w:gridAfter w:val="1"/>
          <w:wAfter w:w="30" w:type="dxa"/>
          <w:trHeight w:val="440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B35C55" w:rsidRDefault="00B35C55" w:rsidP="00AB05DE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MOŻLIWOŚCI KARIERY ZAWODOWEJ</w:t>
            </w:r>
          </w:p>
        </w:tc>
      </w:tr>
      <w:tr w:rsidR="00B35C55" w:rsidTr="00AB05DE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5C55" w:rsidRPr="00C64937" w:rsidRDefault="00312CDE" w:rsidP="00AB05DE">
            <w:pPr>
              <w:snapToGrid w:val="0"/>
              <w:spacing w:line="276" w:lineRule="auto"/>
            </w:pPr>
            <w:r>
              <w:t>Realizacja treści programowych rozszerza zakres wiedzy z zakresu anatomii i fizjologii instrumentu głosu, stanowiąc podstawę dla innych przedmiotów z planu studiów</w:t>
            </w:r>
          </w:p>
        </w:tc>
      </w:tr>
    </w:tbl>
    <w:p w:rsidR="00BE142D" w:rsidRDefault="00BE142D"/>
    <w:sectPr w:rsidR="00BE1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3389B"/>
    <w:multiLevelType w:val="hybridMultilevel"/>
    <w:tmpl w:val="F5FEB726"/>
    <w:lvl w:ilvl="0" w:tplc="A8704CC0">
      <w:start w:val="1"/>
      <w:numFmt w:val="decimal"/>
      <w:lvlText w:val="%1."/>
      <w:lvlJc w:val="left"/>
      <w:pPr>
        <w:ind w:left="720" w:hanging="360"/>
      </w:pPr>
      <w:rPr>
        <w:rFonts w:cs="Helvetic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10B17"/>
    <w:multiLevelType w:val="hybridMultilevel"/>
    <w:tmpl w:val="3D5662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2D2"/>
    <w:multiLevelType w:val="hybridMultilevel"/>
    <w:tmpl w:val="B1BAC9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2DEF16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237F4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5AB6349A"/>
    <w:multiLevelType w:val="hybridMultilevel"/>
    <w:tmpl w:val="A99EC3D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3425ED"/>
    <w:multiLevelType w:val="hybridMultilevel"/>
    <w:tmpl w:val="1B60B0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C55"/>
    <w:rsid w:val="000008DC"/>
    <w:rsid w:val="00074801"/>
    <w:rsid w:val="000851B2"/>
    <w:rsid w:val="000F6E17"/>
    <w:rsid w:val="00170E0A"/>
    <w:rsid w:val="00312CDE"/>
    <w:rsid w:val="00362D7B"/>
    <w:rsid w:val="00456BE4"/>
    <w:rsid w:val="00632E7F"/>
    <w:rsid w:val="006D5A76"/>
    <w:rsid w:val="0072689B"/>
    <w:rsid w:val="00803285"/>
    <w:rsid w:val="00B35C55"/>
    <w:rsid w:val="00BE142D"/>
    <w:rsid w:val="00EC5055"/>
    <w:rsid w:val="00ED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5C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35C5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B35C5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5C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C55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312C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5C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35C5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B35C5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5C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C55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312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2015-02-10T08:09:00Z</dcterms:created>
  <dcterms:modified xsi:type="dcterms:W3CDTF">2015-02-10T08:09:00Z</dcterms:modified>
</cp:coreProperties>
</file>