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0A" w:rsidRPr="00E944FC" w:rsidRDefault="0088130A" w:rsidP="0088130A">
      <w:pPr>
        <w:tabs>
          <w:tab w:val="right" w:pos="8953"/>
        </w:tabs>
        <w:autoSpaceDE w:val="0"/>
        <w:autoSpaceDN w:val="0"/>
        <w:spacing w:after="0" w:line="276" w:lineRule="auto"/>
        <w:jc w:val="center"/>
        <w:rPr>
          <w:rFonts w:eastAsia="Calibri" w:cstheme="minorHAnsi"/>
          <w:b/>
          <w:bCs/>
          <w:lang w:eastAsia="pl-PL"/>
        </w:rPr>
      </w:pPr>
      <w:r w:rsidRPr="00873ABF">
        <w:rPr>
          <w:rFonts w:eastAsia="Calibri" w:cstheme="minorHAnsi"/>
          <w:b/>
          <w:bCs/>
          <w:lang w:eastAsia="pl-PL"/>
        </w:rPr>
        <w:t>SPE</w:t>
      </w:r>
      <w:r w:rsidRPr="00E944FC">
        <w:rPr>
          <w:rFonts w:eastAsia="Calibri" w:cstheme="minorHAnsi"/>
          <w:b/>
          <w:bCs/>
          <w:lang w:eastAsia="pl-PL"/>
        </w:rPr>
        <w:t>CYFIKACJA ISTOTNYCH WARUNKÓW ZAMÓWIENIA (SIWZ)</w:t>
      </w:r>
    </w:p>
    <w:p w:rsidR="0088130A" w:rsidRPr="00E944FC" w:rsidRDefault="0088130A" w:rsidP="000931D5">
      <w:pPr>
        <w:tabs>
          <w:tab w:val="right" w:pos="8953"/>
        </w:tabs>
        <w:autoSpaceDE w:val="0"/>
        <w:autoSpaceDN w:val="0"/>
        <w:spacing w:after="0" w:line="240" w:lineRule="auto"/>
        <w:jc w:val="center"/>
        <w:rPr>
          <w:rFonts w:eastAsia="Calibri" w:cstheme="minorHAnsi"/>
          <w:lang w:eastAsia="pl-PL"/>
        </w:rPr>
      </w:pPr>
      <w:r w:rsidRPr="00E944FC">
        <w:rPr>
          <w:rFonts w:eastAsia="Calibri" w:cstheme="minorHAnsi"/>
          <w:lang w:eastAsia="pl-PL"/>
        </w:rPr>
        <w:t xml:space="preserve">W trybie przetargu nieograniczonego na podstawie </w:t>
      </w:r>
    </w:p>
    <w:p w:rsidR="0088130A" w:rsidRPr="00E944FC" w:rsidRDefault="0088130A" w:rsidP="000931D5">
      <w:pPr>
        <w:tabs>
          <w:tab w:val="right" w:pos="8953"/>
        </w:tabs>
        <w:autoSpaceDE w:val="0"/>
        <w:autoSpaceDN w:val="0"/>
        <w:spacing w:after="0" w:line="240" w:lineRule="auto"/>
        <w:jc w:val="center"/>
        <w:rPr>
          <w:rFonts w:eastAsia="Calibri" w:cstheme="minorHAnsi"/>
          <w:lang w:eastAsia="pl-PL"/>
        </w:rPr>
      </w:pPr>
      <w:r w:rsidRPr="00E944FC">
        <w:rPr>
          <w:rFonts w:eastAsia="Calibri" w:cstheme="minorHAnsi"/>
          <w:lang w:eastAsia="pl-PL"/>
        </w:rPr>
        <w:t>USTAWY – PRAWO ZAMÓWIEŃ PUBLICZNYCH</w:t>
      </w:r>
    </w:p>
    <w:p w:rsidR="0088130A" w:rsidRPr="00E944FC" w:rsidRDefault="00C14D03" w:rsidP="000931D5">
      <w:pPr>
        <w:tabs>
          <w:tab w:val="right" w:pos="8953"/>
        </w:tabs>
        <w:autoSpaceDE w:val="0"/>
        <w:autoSpaceDN w:val="0"/>
        <w:spacing w:after="0" w:line="240" w:lineRule="auto"/>
        <w:jc w:val="center"/>
        <w:rPr>
          <w:rFonts w:eastAsia="Calibri" w:cstheme="minorHAnsi"/>
          <w:lang w:eastAsia="pl-PL"/>
        </w:rPr>
      </w:pPr>
      <w:r>
        <w:rPr>
          <w:rFonts w:eastAsia="Calibri" w:cstheme="minorHAnsi"/>
          <w:lang w:eastAsia="pl-PL"/>
        </w:rPr>
        <w:t>(tekst jednolity Dz. U. z 2018, poz. 1986</w:t>
      </w:r>
      <w:r w:rsidR="0088130A" w:rsidRPr="00E944FC">
        <w:rPr>
          <w:rFonts w:eastAsia="Calibri" w:cstheme="minorHAnsi"/>
          <w:lang w:eastAsia="pl-PL"/>
        </w:rPr>
        <w:t xml:space="preserve"> z póź.zm.)</w:t>
      </w:r>
    </w:p>
    <w:p w:rsidR="0088130A" w:rsidRPr="00E944FC" w:rsidRDefault="0088130A" w:rsidP="0088130A">
      <w:pPr>
        <w:tabs>
          <w:tab w:val="right" w:pos="8953"/>
        </w:tabs>
        <w:autoSpaceDE w:val="0"/>
        <w:autoSpaceDN w:val="0"/>
        <w:spacing w:after="0" w:line="276" w:lineRule="auto"/>
        <w:jc w:val="both"/>
        <w:rPr>
          <w:rFonts w:eastAsia="Calibri" w:cstheme="minorHAnsi"/>
          <w:lang w:eastAsia="pl-PL"/>
        </w:rPr>
      </w:pPr>
    </w:p>
    <w:p w:rsidR="0088130A" w:rsidRPr="00E944FC" w:rsidRDefault="0088130A"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E944FC">
        <w:rPr>
          <w:rFonts w:eastAsia="Calibri" w:cstheme="minorHAnsi"/>
          <w:b/>
          <w:bCs/>
          <w:lang w:eastAsia="pl-PL"/>
        </w:rPr>
        <w:t>ZAMAWIAJĄCY</w:t>
      </w:r>
      <w:r w:rsidR="000C7F66" w:rsidRPr="00E944FC">
        <w:rPr>
          <w:rFonts w:eastAsia="Calibri" w:cstheme="minorHAnsi"/>
          <w:b/>
          <w:bCs/>
          <w:lang w:eastAsia="pl-PL"/>
        </w:rPr>
        <w:t>.</w:t>
      </w:r>
    </w:p>
    <w:p w:rsidR="00A30912" w:rsidRDefault="0088130A" w:rsidP="00A30912">
      <w:pPr>
        <w:tabs>
          <w:tab w:val="left" w:pos="1281"/>
          <w:tab w:val="right" w:pos="8953"/>
        </w:tabs>
        <w:autoSpaceDE w:val="0"/>
        <w:autoSpaceDN w:val="0"/>
        <w:spacing w:after="0" w:line="240" w:lineRule="auto"/>
        <w:ind w:left="360" w:hanging="76"/>
        <w:jc w:val="both"/>
        <w:rPr>
          <w:rFonts w:eastAsia="Calibri" w:cstheme="minorHAnsi"/>
          <w:lang w:eastAsia="pl-PL"/>
        </w:rPr>
      </w:pPr>
      <w:r w:rsidRPr="00E944FC">
        <w:rPr>
          <w:rFonts w:eastAsia="Calibri" w:cstheme="minorHAnsi"/>
          <w:lang w:eastAsia="pl-PL"/>
        </w:rPr>
        <w:t xml:space="preserve">Akademia Muzyczna imienia Feliksa Nowowiejskiego w Bydgoszczy 85-008 Bydgoszcz </w:t>
      </w:r>
    </w:p>
    <w:p w:rsidR="0088130A" w:rsidRPr="00E944FC" w:rsidRDefault="0088130A" w:rsidP="00A30912">
      <w:pPr>
        <w:tabs>
          <w:tab w:val="left" w:pos="1281"/>
          <w:tab w:val="right" w:pos="8953"/>
        </w:tabs>
        <w:autoSpaceDE w:val="0"/>
        <w:autoSpaceDN w:val="0"/>
        <w:spacing w:after="0" w:line="240" w:lineRule="auto"/>
        <w:ind w:left="360" w:hanging="76"/>
        <w:jc w:val="both"/>
        <w:rPr>
          <w:rFonts w:eastAsia="Calibri" w:cstheme="minorHAnsi"/>
          <w:lang w:eastAsia="pl-PL"/>
        </w:rPr>
      </w:pPr>
      <w:r w:rsidRPr="00E944FC">
        <w:rPr>
          <w:rFonts w:eastAsia="Calibri" w:cstheme="minorHAnsi"/>
          <w:lang w:eastAsia="pl-PL"/>
        </w:rPr>
        <w:t>ul. J. Słowackiego 7</w:t>
      </w:r>
      <w:r w:rsidR="000C7F66" w:rsidRPr="00E944FC">
        <w:rPr>
          <w:rFonts w:eastAsia="Calibri" w:cstheme="minorHAnsi"/>
          <w:lang w:eastAsia="pl-PL"/>
        </w:rPr>
        <w:t>, NIP 554 0313225;</w:t>
      </w:r>
    </w:p>
    <w:p w:rsidR="0088130A" w:rsidRPr="00E4586B"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E944FC">
        <w:rPr>
          <w:rFonts w:eastAsia="Calibri" w:cstheme="minorHAnsi"/>
          <w:lang w:eastAsia="pl-PL"/>
        </w:rPr>
        <w:tab/>
      </w:r>
      <w:r w:rsidRPr="00E944FC">
        <w:rPr>
          <w:rFonts w:eastAsia="Calibri" w:cstheme="minorHAnsi"/>
          <w:lang w:eastAsia="pl-PL"/>
        </w:rPr>
        <w:tab/>
      </w:r>
      <w:r w:rsidRPr="00E4586B">
        <w:rPr>
          <w:rFonts w:eastAsia="Calibri" w:cstheme="minorHAnsi"/>
          <w:lang w:eastAsia="pl-PL"/>
        </w:rPr>
        <w:t>tel.52</w:t>
      </w:r>
      <w:r w:rsidR="00B02C3F" w:rsidRPr="00E4586B">
        <w:rPr>
          <w:rFonts w:eastAsia="Calibri" w:cstheme="minorHAnsi"/>
          <w:lang w:eastAsia="pl-PL"/>
        </w:rPr>
        <w:t xml:space="preserve"> </w:t>
      </w:r>
      <w:r w:rsidRPr="00E4586B">
        <w:rPr>
          <w:rFonts w:eastAsia="Calibri" w:cstheme="minorHAnsi"/>
          <w:lang w:eastAsia="pl-PL"/>
        </w:rPr>
        <w:t>321 11</w:t>
      </w:r>
      <w:r w:rsidR="00B02C3F" w:rsidRPr="00E4586B">
        <w:rPr>
          <w:rFonts w:eastAsia="Calibri" w:cstheme="minorHAnsi"/>
          <w:lang w:eastAsia="pl-PL"/>
        </w:rPr>
        <w:t xml:space="preserve"> </w:t>
      </w:r>
      <w:r w:rsidRPr="00E4586B">
        <w:rPr>
          <w:rFonts w:eastAsia="Calibri" w:cstheme="minorHAnsi"/>
          <w:lang w:eastAsia="pl-PL"/>
        </w:rPr>
        <w:t>42</w:t>
      </w:r>
      <w:r w:rsidR="0062661E" w:rsidRPr="00E4586B">
        <w:rPr>
          <w:rFonts w:eastAsia="Calibri" w:cstheme="minorHAnsi"/>
          <w:lang w:eastAsia="pl-PL"/>
        </w:rPr>
        <w:t>, fax 52 321 23 50,</w:t>
      </w:r>
    </w:p>
    <w:p w:rsidR="0088130A" w:rsidRPr="00E944FC"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lang w:val="en-US" w:eastAsia="pl-PL"/>
        </w:rPr>
      </w:pPr>
      <w:r w:rsidRPr="00E4586B">
        <w:rPr>
          <w:rFonts w:eastAsia="Calibri" w:cstheme="minorHAnsi"/>
          <w:lang w:eastAsia="pl-PL"/>
        </w:rPr>
        <w:tab/>
      </w:r>
      <w:r w:rsidR="00D50674" w:rsidRPr="00E4586B">
        <w:rPr>
          <w:rFonts w:eastAsia="Calibri" w:cstheme="minorHAnsi"/>
          <w:lang w:eastAsia="pl-PL"/>
        </w:rPr>
        <w:tab/>
      </w:r>
      <w:hyperlink r:id="rId8" w:history="1">
        <w:r w:rsidRPr="00E944FC">
          <w:rPr>
            <w:rStyle w:val="Hipercze"/>
            <w:rFonts w:eastAsia="Calibri" w:cstheme="minorHAnsi"/>
            <w:lang w:val="en-US" w:eastAsia="pl-PL"/>
          </w:rPr>
          <w:t>www.amuz.bydgoszcz.pl</w:t>
        </w:r>
      </w:hyperlink>
      <w:r w:rsidRPr="00E944FC">
        <w:rPr>
          <w:rFonts w:eastAsia="Calibri" w:cstheme="minorHAnsi"/>
          <w:color w:val="0070C0"/>
          <w:u w:val="single"/>
          <w:lang w:val="en-US" w:eastAsia="pl-PL"/>
        </w:rPr>
        <w:t xml:space="preserve"> </w:t>
      </w:r>
      <w:r w:rsidRPr="00E944FC">
        <w:rPr>
          <w:rFonts w:eastAsia="Calibri" w:cstheme="minorHAnsi"/>
          <w:color w:val="0070C0"/>
          <w:lang w:val="en-US" w:eastAsia="pl-PL"/>
        </w:rPr>
        <w:t xml:space="preserve"> </w:t>
      </w:r>
    </w:p>
    <w:p w:rsidR="0088130A" w:rsidRPr="00E944FC"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u w:val="single"/>
          <w:lang w:val="en-US" w:eastAsia="pl-PL"/>
        </w:rPr>
      </w:pPr>
      <w:r w:rsidRPr="00E944FC">
        <w:rPr>
          <w:rFonts w:eastAsia="Calibri" w:cstheme="minorHAnsi"/>
          <w:lang w:val="en-US" w:eastAsia="pl-PL"/>
        </w:rPr>
        <w:tab/>
      </w:r>
      <w:r w:rsidRPr="00E944FC">
        <w:rPr>
          <w:rFonts w:eastAsia="Calibri" w:cstheme="minorHAnsi"/>
          <w:lang w:val="en-US" w:eastAsia="pl-PL"/>
        </w:rPr>
        <w:tab/>
        <w:t xml:space="preserve">e-mail: </w:t>
      </w:r>
      <w:hyperlink r:id="rId9" w:history="1">
        <w:r w:rsidRPr="00E944FC">
          <w:rPr>
            <w:rStyle w:val="Hipercze"/>
            <w:rFonts w:eastAsia="Calibri" w:cstheme="minorHAnsi"/>
            <w:lang w:val="en-US" w:eastAsia="pl-PL"/>
          </w:rPr>
          <w:t>zam.pub@amuz.bydgoszcz.pl</w:t>
        </w:r>
      </w:hyperlink>
      <w:r w:rsidRPr="00E944FC">
        <w:rPr>
          <w:rFonts w:eastAsia="Calibri" w:cstheme="minorHAnsi"/>
          <w:color w:val="0070C0"/>
          <w:u w:val="single"/>
          <w:lang w:val="en-US" w:eastAsia="pl-PL"/>
        </w:rPr>
        <w:t xml:space="preserve"> </w:t>
      </w:r>
      <w:r w:rsidR="0062661E" w:rsidRPr="00E944FC">
        <w:rPr>
          <w:rFonts w:eastAsia="Calibri" w:cstheme="minorHAnsi"/>
          <w:color w:val="0070C0"/>
          <w:u w:val="single"/>
          <w:lang w:val="en-US" w:eastAsia="pl-PL"/>
        </w:rPr>
        <w:t xml:space="preserve">,  </w:t>
      </w:r>
      <w:hyperlink r:id="rId10" w:history="1">
        <w:r w:rsidR="0062661E" w:rsidRPr="00E944FC">
          <w:rPr>
            <w:rStyle w:val="Hipercze"/>
            <w:rFonts w:eastAsia="Calibri" w:cstheme="minorHAnsi"/>
            <w:lang w:val="en-US" w:eastAsia="pl-PL"/>
          </w:rPr>
          <w:t>sekr@amuz.bydgoszcz.pl</w:t>
        </w:r>
      </w:hyperlink>
      <w:r w:rsidR="0062661E" w:rsidRPr="00E944FC">
        <w:rPr>
          <w:rFonts w:eastAsia="Calibri" w:cstheme="minorHAnsi"/>
          <w:color w:val="0070C0"/>
          <w:u w:val="single"/>
          <w:lang w:val="en-US" w:eastAsia="pl-PL"/>
        </w:rPr>
        <w:t xml:space="preserve"> </w:t>
      </w:r>
    </w:p>
    <w:p w:rsidR="0088130A" w:rsidRPr="00E944FC"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E944FC">
        <w:rPr>
          <w:rFonts w:eastAsia="Calibri" w:cstheme="minorHAnsi"/>
          <w:lang w:val="en-US" w:eastAsia="pl-PL"/>
        </w:rPr>
        <w:tab/>
      </w:r>
      <w:r w:rsidRPr="00E944FC">
        <w:rPr>
          <w:rFonts w:eastAsia="Calibri" w:cstheme="minorHAnsi"/>
          <w:lang w:val="en-US" w:eastAsia="pl-PL"/>
        </w:rPr>
        <w:tab/>
      </w:r>
      <w:r w:rsidRPr="00E944FC">
        <w:rPr>
          <w:rFonts w:eastAsia="Calibri" w:cstheme="minorHAnsi"/>
          <w:lang w:eastAsia="pl-PL"/>
        </w:rPr>
        <w:t>godziny urzędowania: 7:00 – 15:00 w dni robocze z wyłączeniem sobót.</w:t>
      </w:r>
    </w:p>
    <w:p w:rsidR="0088130A" w:rsidRPr="00E944FC"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E944FC" w:rsidRDefault="0088130A" w:rsidP="0088130A">
      <w:pPr>
        <w:numPr>
          <w:ilvl w:val="0"/>
          <w:numId w:val="1"/>
        </w:numPr>
        <w:autoSpaceDE w:val="0"/>
        <w:autoSpaceDN w:val="0"/>
        <w:spacing w:after="0" w:line="240" w:lineRule="auto"/>
        <w:jc w:val="both"/>
        <w:rPr>
          <w:rFonts w:eastAsia="Calibri" w:cstheme="minorHAnsi"/>
          <w:b/>
          <w:bCs/>
          <w:lang w:eastAsia="pl-PL"/>
        </w:rPr>
      </w:pPr>
      <w:r w:rsidRPr="00E944FC">
        <w:rPr>
          <w:rFonts w:eastAsia="Calibri" w:cstheme="minorHAnsi"/>
          <w:b/>
          <w:bCs/>
          <w:lang w:eastAsia="pl-PL"/>
        </w:rPr>
        <w:t>OSOBA UPRAWNIONA DO KONTAKTÓW Z WYKONAWCAMI</w:t>
      </w:r>
      <w:r w:rsidR="000C7F66" w:rsidRPr="00E944FC">
        <w:rPr>
          <w:rFonts w:eastAsia="Calibri" w:cstheme="minorHAnsi"/>
          <w:b/>
          <w:bCs/>
          <w:lang w:eastAsia="pl-PL"/>
        </w:rPr>
        <w:t>.</w:t>
      </w:r>
    </w:p>
    <w:p w:rsidR="0088130A" w:rsidRPr="00E944FC" w:rsidRDefault="0088130A" w:rsidP="0088130A">
      <w:pPr>
        <w:tabs>
          <w:tab w:val="right" w:pos="8953"/>
        </w:tabs>
        <w:autoSpaceDE w:val="0"/>
        <w:autoSpaceDN w:val="0"/>
        <w:spacing w:after="0" w:line="240" w:lineRule="auto"/>
        <w:jc w:val="both"/>
        <w:rPr>
          <w:rFonts w:eastAsia="Calibri" w:cstheme="minorHAnsi"/>
          <w:lang w:eastAsia="pl-PL"/>
        </w:rPr>
      </w:pPr>
      <w:r w:rsidRPr="00E944FC">
        <w:rPr>
          <w:rFonts w:eastAsia="Calibri" w:cstheme="minorHAnsi"/>
          <w:lang w:eastAsia="pl-PL"/>
        </w:rPr>
        <w:t xml:space="preserve">Specjalista ds. zamówień publicznych </w:t>
      </w:r>
    </w:p>
    <w:p w:rsidR="0088130A" w:rsidRPr="00E944FC" w:rsidRDefault="0088130A" w:rsidP="0088130A">
      <w:pPr>
        <w:tabs>
          <w:tab w:val="right" w:pos="8953"/>
        </w:tabs>
        <w:autoSpaceDE w:val="0"/>
        <w:autoSpaceDN w:val="0"/>
        <w:spacing w:after="0" w:line="240" w:lineRule="auto"/>
        <w:jc w:val="both"/>
        <w:rPr>
          <w:rFonts w:eastAsia="Calibri" w:cstheme="minorHAnsi"/>
          <w:lang w:eastAsia="pl-PL"/>
        </w:rPr>
      </w:pPr>
    </w:p>
    <w:p w:rsidR="0088130A" w:rsidRPr="00E944FC" w:rsidRDefault="0088130A" w:rsidP="0088130A">
      <w:pPr>
        <w:numPr>
          <w:ilvl w:val="0"/>
          <w:numId w:val="1"/>
        </w:numPr>
        <w:tabs>
          <w:tab w:val="num" w:pos="284"/>
          <w:tab w:val="right" w:pos="8953"/>
        </w:tabs>
        <w:autoSpaceDE w:val="0"/>
        <w:autoSpaceDN w:val="0"/>
        <w:spacing w:after="0" w:line="240" w:lineRule="auto"/>
        <w:jc w:val="both"/>
        <w:rPr>
          <w:rFonts w:eastAsia="Calibri" w:cstheme="minorHAnsi"/>
          <w:b/>
          <w:bCs/>
          <w:lang w:eastAsia="pl-PL"/>
        </w:rPr>
      </w:pPr>
      <w:r w:rsidRPr="00E944FC">
        <w:rPr>
          <w:rFonts w:eastAsia="Calibri" w:cstheme="minorHAnsi"/>
          <w:b/>
          <w:bCs/>
          <w:lang w:eastAsia="pl-PL"/>
        </w:rPr>
        <w:t>TRYB UDZIELENIA ZAMÓWIENIA</w:t>
      </w:r>
      <w:r w:rsidR="000C7F66" w:rsidRPr="00E944FC">
        <w:rPr>
          <w:rFonts w:eastAsia="Calibri" w:cstheme="minorHAnsi"/>
          <w:b/>
          <w:bCs/>
          <w:lang w:eastAsia="pl-PL"/>
        </w:rPr>
        <w:t>.</w:t>
      </w:r>
    </w:p>
    <w:p w:rsidR="0088130A" w:rsidRPr="00E944FC" w:rsidRDefault="0088130A" w:rsidP="0088130A">
      <w:pPr>
        <w:spacing w:after="0" w:line="240" w:lineRule="auto"/>
        <w:ind w:left="284"/>
        <w:jc w:val="both"/>
        <w:rPr>
          <w:rFonts w:eastAsia="Calibri" w:cstheme="minorHAnsi"/>
          <w:b/>
          <w:bCs/>
          <w:lang w:eastAsia="pl-PL"/>
        </w:rPr>
      </w:pPr>
      <w:r w:rsidRPr="00E944FC">
        <w:rPr>
          <w:rFonts w:eastAsia="Calibri" w:cstheme="minorHAnsi"/>
          <w:lang w:eastAsia="pl-PL"/>
        </w:rPr>
        <w:t xml:space="preserve">Przetarg nieograniczony o wartości szacunkowej mniejszej niż kwoty określone w przepisach wydanych na podstawie art. 11 ust. 8 ustawy z dnia 29 stycznia 2004 r. – Prawo zamówień publicznych (tekst jednolity Dz. </w:t>
      </w:r>
      <w:r w:rsidR="00C14D03">
        <w:rPr>
          <w:rFonts w:eastAsia="Calibri" w:cstheme="minorHAnsi"/>
          <w:lang w:eastAsia="pl-PL"/>
        </w:rPr>
        <w:t>U. z 2018, poz. 1986</w:t>
      </w:r>
      <w:r w:rsidR="00B02C3F" w:rsidRPr="00E944FC">
        <w:rPr>
          <w:rFonts w:eastAsia="Calibri" w:cstheme="minorHAnsi"/>
          <w:lang w:eastAsia="pl-PL"/>
        </w:rPr>
        <w:t xml:space="preserve"> z póź.zm.).</w:t>
      </w:r>
    </w:p>
    <w:p w:rsidR="0088130A" w:rsidRPr="00E944FC"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E944FC" w:rsidRDefault="0088130A" w:rsidP="000C7F66">
      <w:pPr>
        <w:numPr>
          <w:ilvl w:val="0"/>
          <w:numId w:val="1"/>
        </w:numPr>
        <w:tabs>
          <w:tab w:val="num" w:pos="284"/>
          <w:tab w:val="right" w:pos="2399"/>
        </w:tabs>
        <w:autoSpaceDE w:val="0"/>
        <w:autoSpaceDN w:val="0"/>
        <w:spacing w:after="0" w:line="240" w:lineRule="auto"/>
        <w:jc w:val="both"/>
        <w:rPr>
          <w:rFonts w:eastAsia="Calibri" w:cstheme="minorHAnsi"/>
          <w:b/>
          <w:bCs/>
          <w:lang w:eastAsia="pl-PL"/>
        </w:rPr>
      </w:pPr>
      <w:r w:rsidRPr="00E944FC">
        <w:rPr>
          <w:rFonts w:eastAsia="Calibri" w:cstheme="minorHAnsi"/>
          <w:b/>
          <w:bCs/>
          <w:lang w:eastAsia="pl-PL"/>
        </w:rPr>
        <w:t>NAZWA ZADANIA</w:t>
      </w:r>
      <w:r w:rsidR="000C7F66" w:rsidRPr="00E944FC">
        <w:rPr>
          <w:rFonts w:eastAsia="Calibri" w:cstheme="minorHAnsi"/>
          <w:b/>
          <w:bCs/>
          <w:lang w:eastAsia="pl-PL"/>
        </w:rPr>
        <w:t>.</w:t>
      </w:r>
    </w:p>
    <w:p w:rsidR="0088130A" w:rsidRPr="00E944FC" w:rsidRDefault="00D50674" w:rsidP="001A5C86">
      <w:pPr>
        <w:tabs>
          <w:tab w:val="right" w:pos="2399"/>
        </w:tabs>
        <w:autoSpaceDE w:val="0"/>
        <w:autoSpaceDN w:val="0"/>
        <w:spacing w:after="0" w:line="240" w:lineRule="auto"/>
        <w:jc w:val="both"/>
        <w:rPr>
          <w:rFonts w:cstheme="minorHAnsi"/>
        </w:rPr>
      </w:pPr>
      <w:r>
        <w:rPr>
          <w:rFonts w:cstheme="minorHAnsi"/>
        </w:rPr>
        <w:tab/>
      </w:r>
      <w:r w:rsidR="0088130A" w:rsidRPr="00E944FC">
        <w:rPr>
          <w:rFonts w:cstheme="minorHAnsi"/>
        </w:rPr>
        <w:t>Usługa obsługi prawnej we wszystkich aspektach działalności  Akademii Muzycznej imienia Feliks</w:t>
      </w:r>
      <w:r w:rsidR="00B02C3F" w:rsidRPr="00E944FC">
        <w:rPr>
          <w:rFonts w:cstheme="minorHAnsi"/>
        </w:rPr>
        <w:t>a Nowowiejskiego  w Bydgoszczy przy ul. Słowackiego 7.</w:t>
      </w:r>
    </w:p>
    <w:p w:rsidR="00B02C3F" w:rsidRPr="00E944FC" w:rsidRDefault="00B02C3F" w:rsidP="0088130A">
      <w:pPr>
        <w:tabs>
          <w:tab w:val="right" w:pos="2399"/>
        </w:tabs>
        <w:autoSpaceDE w:val="0"/>
        <w:autoSpaceDN w:val="0"/>
        <w:spacing w:after="0" w:line="240" w:lineRule="auto"/>
        <w:jc w:val="both"/>
        <w:rPr>
          <w:rFonts w:eastAsia="Calibri" w:cstheme="minorHAnsi"/>
          <w:b/>
          <w:bCs/>
          <w:lang w:eastAsia="pl-PL"/>
        </w:rPr>
      </w:pPr>
    </w:p>
    <w:p w:rsidR="0088130A" w:rsidRPr="00E944FC" w:rsidRDefault="00B02C3F" w:rsidP="0088130A">
      <w:pPr>
        <w:tabs>
          <w:tab w:val="right" w:pos="2399"/>
        </w:tabs>
        <w:autoSpaceDE w:val="0"/>
        <w:autoSpaceDN w:val="0"/>
        <w:spacing w:after="0" w:line="240" w:lineRule="auto"/>
        <w:jc w:val="both"/>
        <w:rPr>
          <w:rFonts w:eastAsia="Calibri" w:cstheme="minorHAnsi"/>
          <w:bCs/>
          <w:lang w:eastAsia="pl-PL"/>
        </w:rPr>
      </w:pPr>
      <w:r w:rsidRPr="00E944FC">
        <w:rPr>
          <w:rFonts w:eastAsia="Calibri" w:cstheme="minorHAnsi"/>
          <w:bCs/>
          <w:lang w:eastAsia="pl-PL"/>
        </w:rPr>
        <w:t>CPV: 79100000-5 usługi prawnicze</w:t>
      </w:r>
    </w:p>
    <w:p w:rsidR="00B02C3F" w:rsidRPr="00E944FC" w:rsidRDefault="00B02C3F" w:rsidP="0088130A">
      <w:pPr>
        <w:tabs>
          <w:tab w:val="right" w:pos="2399"/>
        </w:tabs>
        <w:autoSpaceDE w:val="0"/>
        <w:autoSpaceDN w:val="0"/>
        <w:spacing w:after="0" w:line="240" w:lineRule="auto"/>
        <w:jc w:val="both"/>
        <w:rPr>
          <w:rFonts w:eastAsia="Calibri" w:cstheme="minorHAnsi"/>
          <w:bCs/>
          <w:lang w:eastAsia="pl-PL"/>
        </w:rPr>
      </w:pPr>
      <w:r w:rsidRPr="00E944FC">
        <w:rPr>
          <w:rFonts w:eastAsia="Calibri" w:cstheme="minorHAnsi"/>
          <w:bCs/>
          <w:lang w:eastAsia="pl-PL"/>
        </w:rPr>
        <w:t xml:space="preserve">         79110000-8 usługi w zakresie doradztwa prawnego i reprezentacji prawnej</w:t>
      </w:r>
    </w:p>
    <w:p w:rsidR="0088130A" w:rsidRPr="00E944FC" w:rsidRDefault="0088130A" w:rsidP="00B02C3F">
      <w:pPr>
        <w:tabs>
          <w:tab w:val="left" w:pos="284"/>
          <w:tab w:val="right" w:pos="8953"/>
        </w:tabs>
        <w:autoSpaceDE w:val="0"/>
        <w:autoSpaceDN w:val="0"/>
        <w:spacing w:after="0" w:line="240" w:lineRule="auto"/>
        <w:jc w:val="both"/>
        <w:rPr>
          <w:rFonts w:eastAsia="Calibri" w:cstheme="minorHAnsi"/>
          <w:b/>
          <w:bCs/>
          <w:lang w:eastAsia="pl-PL"/>
        </w:rPr>
      </w:pPr>
    </w:p>
    <w:p w:rsidR="0088130A" w:rsidRPr="00E944FC" w:rsidRDefault="0088130A" w:rsidP="000C7F66">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E944FC">
        <w:rPr>
          <w:rFonts w:eastAsia="Calibri" w:cstheme="minorHAnsi"/>
          <w:b/>
          <w:bCs/>
          <w:lang w:eastAsia="pl-PL"/>
        </w:rPr>
        <w:t>OPIS PRZEDMIOTU ZAMÓWIENIA</w:t>
      </w:r>
      <w:r w:rsidR="000C7F66" w:rsidRPr="00E944FC">
        <w:rPr>
          <w:rFonts w:eastAsia="Calibri" w:cstheme="minorHAnsi"/>
          <w:b/>
          <w:bCs/>
          <w:lang w:eastAsia="pl-PL"/>
        </w:rPr>
        <w:t>.</w:t>
      </w:r>
    </w:p>
    <w:p w:rsidR="0088130A" w:rsidRPr="00E944FC" w:rsidRDefault="0088130A" w:rsidP="00562357">
      <w:pPr>
        <w:pStyle w:val="Akapitzlist"/>
        <w:numPr>
          <w:ilvl w:val="0"/>
          <w:numId w:val="16"/>
        </w:numPr>
        <w:tabs>
          <w:tab w:val="right" w:pos="2399"/>
        </w:tabs>
        <w:autoSpaceDE w:val="0"/>
        <w:autoSpaceDN w:val="0"/>
        <w:jc w:val="both"/>
        <w:rPr>
          <w:rFonts w:asciiTheme="minorHAnsi" w:hAnsiTheme="minorHAnsi" w:cstheme="minorHAnsi"/>
          <w:sz w:val="22"/>
          <w:szCs w:val="22"/>
        </w:rPr>
      </w:pPr>
      <w:r w:rsidRPr="00E944FC">
        <w:rPr>
          <w:rFonts w:asciiTheme="minorHAnsi" w:hAnsiTheme="minorHAnsi" w:cstheme="minorHAnsi"/>
          <w:bCs/>
          <w:sz w:val="22"/>
          <w:szCs w:val="22"/>
        </w:rPr>
        <w:t>Przedmiotem zamówienia są</w:t>
      </w:r>
      <w:r w:rsidRPr="00E944FC">
        <w:rPr>
          <w:rFonts w:asciiTheme="minorHAnsi" w:hAnsiTheme="minorHAnsi" w:cstheme="minorHAnsi"/>
          <w:sz w:val="22"/>
          <w:szCs w:val="22"/>
        </w:rPr>
        <w:t xml:space="preserve"> usługi prawne we wszystkich a</w:t>
      </w:r>
      <w:r w:rsidR="005969FE" w:rsidRPr="00E944FC">
        <w:rPr>
          <w:rFonts w:asciiTheme="minorHAnsi" w:hAnsiTheme="minorHAnsi" w:cstheme="minorHAnsi"/>
          <w:sz w:val="22"/>
          <w:szCs w:val="22"/>
        </w:rPr>
        <w:t>spektach działalności  Akademii M</w:t>
      </w:r>
      <w:r w:rsidRPr="00E944FC">
        <w:rPr>
          <w:rFonts w:asciiTheme="minorHAnsi" w:hAnsiTheme="minorHAnsi" w:cstheme="minorHAnsi"/>
          <w:sz w:val="22"/>
          <w:szCs w:val="22"/>
        </w:rPr>
        <w:t xml:space="preserve">uzycznej </w:t>
      </w:r>
      <w:r w:rsidR="005969FE" w:rsidRPr="00E944FC">
        <w:rPr>
          <w:rFonts w:asciiTheme="minorHAnsi" w:hAnsiTheme="minorHAnsi" w:cstheme="minorHAnsi"/>
          <w:sz w:val="22"/>
          <w:szCs w:val="22"/>
        </w:rPr>
        <w:t xml:space="preserve">imienia Feliksa Nowowiejskiego </w:t>
      </w:r>
      <w:r w:rsidRPr="00E944FC">
        <w:rPr>
          <w:rFonts w:asciiTheme="minorHAnsi" w:hAnsiTheme="minorHAnsi" w:cstheme="minorHAnsi"/>
          <w:sz w:val="22"/>
          <w:szCs w:val="22"/>
        </w:rPr>
        <w:t xml:space="preserve">w Bydgoszczy. Szczegółowy opis obsługi został opisany w </w:t>
      </w:r>
      <w:r w:rsidR="008A5225">
        <w:rPr>
          <w:rFonts w:asciiTheme="minorHAnsi" w:hAnsiTheme="minorHAnsi" w:cstheme="minorHAnsi"/>
          <w:b/>
          <w:sz w:val="22"/>
          <w:szCs w:val="22"/>
        </w:rPr>
        <w:t>Załączniku nr 11</w:t>
      </w:r>
      <w:r w:rsidRPr="00E944FC">
        <w:rPr>
          <w:rFonts w:asciiTheme="minorHAnsi" w:hAnsiTheme="minorHAnsi" w:cstheme="minorHAnsi"/>
          <w:b/>
          <w:sz w:val="22"/>
          <w:szCs w:val="22"/>
        </w:rPr>
        <w:t xml:space="preserve"> do SIWZ.</w:t>
      </w:r>
    </w:p>
    <w:p w:rsidR="0088130A" w:rsidRPr="00E944FC" w:rsidRDefault="0088130A" w:rsidP="0088130A">
      <w:pPr>
        <w:pStyle w:val="Akapitzlist"/>
        <w:numPr>
          <w:ilvl w:val="0"/>
          <w:numId w:val="16"/>
        </w:numPr>
        <w:tabs>
          <w:tab w:val="right" w:pos="2399"/>
        </w:tabs>
        <w:autoSpaceDE w:val="0"/>
        <w:autoSpaceDN w:val="0"/>
        <w:jc w:val="both"/>
        <w:rPr>
          <w:rFonts w:asciiTheme="minorHAnsi" w:hAnsiTheme="minorHAnsi" w:cstheme="minorHAnsi"/>
          <w:sz w:val="22"/>
          <w:szCs w:val="22"/>
        </w:rPr>
      </w:pPr>
      <w:r w:rsidRPr="00E944FC">
        <w:rPr>
          <w:rFonts w:asciiTheme="minorHAnsi" w:hAnsiTheme="minorHAnsi" w:cstheme="minorHAnsi"/>
          <w:sz w:val="22"/>
          <w:szCs w:val="22"/>
        </w:rPr>
        <w:t>Wykonawca zobowiązuje się, iż w ramach realizacji umowy będzie świadczyć obsługę prawną w sposób następujący: czynności stanowiące przedmiot umowy Wykonawca będzie wykonywał w swojej siedzibie, w siedzibie Akademii lub w innym miejscu przy czym czas zleconej obsługi prawnej w s</w:t>
      </w:r>
      <w:r w:rsidR="0064263A" w:rsidRPr="00E944FC">
        <w:rPr>
          <w:rFonts w:asciiTheme="minorHAnsi" w:hAnsiTheme="minorHAnsi" w:cstheme="minorHAnsi"/>
          <w:sz w:val="22"/>
          <w:szCs w:val="22"/>
        </w:rPr>
        <w:t>iedzibie Zamawiającego wynosi 16</w:t>
      </w:r>
      <w:r w:rsidRPr="00E944FC">
        <w:rPr>
          <w:rFonts w:asciiTheme="minorHAnsi" w:hAnsiTheme="minorHAnsi" w:cstheme="minorHAnsi"/>
          <w:sz w:val="22"/>
          <w:szCs w:val="22"/>
        </w:rPr>
        <w:t xml:space="preserve"> godzin tygodniowo w formie </w:t>
      </w:r>
      <w:r w:rsidRPr="00D50674">
        <w:rPr>
          <w:rFonts w:asciiTheme="minorHAnsi" w:hAnsiTheme="minorHAnsi" w:cstheme="minorHAnsi"/>
          <w:sz w:val="22"/>
          <w:szCs w:val="22"/>
        </w:rPr>
        <w:t xml:space="preserve">minimum 4 godzinnego dyżuru w ustalone </w:t>
      </w:r>
      <w:r w:rsidR="00797789" w:rsidRPr="00D50674">
        <w:rPr>
          <w:rFonts w:asciiTheme="minorHAnsi" w:hAnsiTheme="minorHAnsi" w:cstheme="minorHAnsi"/>
          <w:sz w:val="22"/>
          <w:szCs w:val="22"/>
        </w:rPr>
        <w:t xml:space="preserve">4 </w:t>
      </w:r>
      <w:r w:rsidRPr="00D50674">
        <w:rPr>
          <w:rFonts w:asciiTheme="minorHAnsi" w:hAnsiTheme="minorHAnsi" w:cstheme="minorHAnsi"/>
          <w:sz w:val="22"/>
          <w:szCs w:val="22"/>
        </w:rPr>
        <w:t>dni robocze w tygodniu w czasie</w:t>
      </w:r>
      <w:r w:rsidRPr="00E944FC">
        <w:rPr>
          <w:rFonts w:asciiTheme="minorHAnsi" w:hAnsiTheme="minorHAnsi" w:cstheme="minorHAnsi"/>
          <w:sz w:val="22"/>
          <w:szCs w:val="22"/>
        </w:rPr>
        <w:t xml:space="preserve"> trwania umowy. W sytuacjach pilnych do udzielenia porad prawnych (telefonicznie, faksem, pocztą mailową) w dni robocze poza godzinami określonymi powyżej. </w:t>
      </w:r>
    </w:p>
    <w:p w:rsidR="0088130A" w:rsidRPr="00E944FC" w:rsidRDefault="0088130A" w:rsidP="0088130A">
      <w:pPr>
        <w:spacing w:before="120" w:after="0" w:line="240" w:lineRule="auto"/>
        <w:contextualSpacing/>
        <w:jc w:val="both"/>
        <w:rPr>
          <w:rFonts w:cstheme="minorHAnsi"/>
          <w:b/>
          <w:u w:val="single"/>
        </w:rPr>
      </w:pPr>
      <w:r w:rsidRPr="00E944FC">
        <w:rPr>
          <w:rFonts w:cstheme="minorHAnsi"/>
          <w:b/>
          <w:u w:val="single"/>
        </w:rPr>
        <w:t>Klauzula informacyjna z art. 13 RODO</w:t>
      </w:r>
      <w:r w:rsidR="000C7F66" w:rsidRPr="00E944FC">
        <w:rPr>
          <w:rFonts w:cstheme="minorHAnsi"/>
          <w:b/>
          <w:u w:val="single"/>
        </w:rPr>
        <w:t>.</w:t>
      </w:r>
    </w:p>
    <w:p w:rsidR="0088130A" w:rsidRPr="00E944FC" w:rsidRDefault="0088130A" w:rsidP="008A6547">
      <w:pPr>
        <w:pStyle w:val="Akapitzlist"/>
        <w:widowControl w:val="0"/>
        <w:numPr>
          <w:ilvl w:val="0"/>
          <w:numId w:val="38"/>
        </w:numPr>
        <w:adjustRightInd w:val="0"/>
        <w:ind w:left="426"/>
        <w:jc w:val="both"/>
        <w:rPr>
          <w:rFonts w:asciiTheme="minorHAnsi" w:hAnsiTheme="minorHAnsi" w:cstheme="minorHAnsi"/>
          <w:sz w:val="22"/>
          <w:szCs w:val="22"/>
        </w:rPr>
      </w:pPr>
      <w:r w:rsidRPr="00E944F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402C3" w:rsidRPr="00E944FC" w:rsidRDefault="00E944FC" w:rsidP="008A6547">
      <w:pPr>
        <w:pStyle w:val="Akapitzlist"/>
        <w:widowControl w:val="0"/>
        <w:numPr>
          <w:ilvl w:val="0"/>
          <w:numId w:val="39"/>
        </w:numPr>
        <w:adjustRightInd w:val="0"/>
        <w:ind w:left="709"/>
        <w:jc w:val="both"/>
        <w:rPr>
          <w:rFonts w:asciiTheme="minorHAnsi" w:hAnsiTheme="minorHAnsi" w:cstheme="minorHAnsi"/>
          <w:sz w:val="22"/>
          <w:szCs w:val="22"/>
        </w:rPr>
      </w:pPr>
      <w:r w:rsidRPr="00E944FC">
        <w:rPr>
          <w:rFonts w:asciiTheme="minorHAnsi" w:hAnsiTheme="minorHAnsi" w:cstheme="minorHAnsi"/>
          <w:sz w:val="22"/>
          <w:szCs w:val="22"/>
        </w:rPr>
        <w:t>A</w:t>
      </w:r>
      <w:r w:rsidR="0088130A" w:rsidRPr="00E944FC">
        <w:rPr>
          <w:rFonts w:asciiTheme="minorHAnsi" w:hAnsiTheme="minorHAnsi" w:cstheme="minorHAnsi"/>
          <w:sz w:val="22"/>
          <w:szCs w:val="22"/>
        </w:rPr>
        <w:t>dministratorem Pani/Pana danych osobowych jest Akademia Muzyczna imienia Feliksa Nowowiejskiego w Bydgoszczy 85-008 Bydgoszcz ul. J. Słowackiego 7</w:t>
      </w:r>
      <w:r w:rsidR="00001887" w:rsidRPr="00E944FC">
        <w:rPr>
          <w:rFonts w:asciiTheme="minorHAnsi" w:hAnsiTheme="minorHAnsi" w:cstheme="minorHAnsi"/>
          <w:sz w:val="22"/>
          <w:szCs w:val="22"/>
        </w:rPr>
        <w:t>.</w:t>
      </w:r>
      <w:r w:rsidR="0062661E" w:rsidRPr="00E944FC">
        <w:rPr>
          <w:rFonts w:asciiTheme="minorHAnsi" w:hAnsiTheme="minorHAnsi" w:cstheme="minorHAnsi"/>
          <w:sz w:val="22"/>
          <w:szCs w:val="22"/>
        </w:rPr>
        <w:t xml:space="preserve"> Kontakt z </w:t>
      </w:r>
      <w:r w:rsidR="00001887" w:rsidRPr="00E944FC">
        <w:rPr>
          <w:rFonts w:asciiTheme="minorHAnsi" w:hAnsiTheme="minorHAnsi" w:cstheme="minorHAnsi"/>
          <w:sz w:val="22"/>
          <w:szCs w:val="22"/>
        </w:rPr>
        <w:t>I</w:t>
      </w:r>
      <w:r w:rsidR="0062661E" w:rsidRPr="00E944FC">
        <w:rPr>
          <w:rFonts w:asciiTheme="minorHAnsi" w:hAnsiTheme="minorHAnsi" w:cstheme="minorHAnsi"/>
          <w:sz w:val="22"/>
          <w:szCs w:val="22"/>
        </w:rPr>
        <w:t xml:space="preserve">nspektorem </w:t>
      </w:r>
      <w:r w:rsidR="0088130A" w:rsidRPr="00E944FC">
        <w:rPr>
          <w:rFonts w:asciiTheme="minorHAnsi" w:hAnsiTheme="minorHAnsi" w:cstheme="minorHAnsi"/>
          <w:sz w:val="22"/>
          <w:szCs w:val="22"/>
        </w:rPr>
        <w:t>ochrony danych osobowych</w:t>
      </w:r>
      <w:r w:rsidR="00001887" w:rsidRPr="00E944FC">
        <w:rPr>
          <w:rFonts w:asciiTheme="minorHAnsi" w:hAnsiTheme="minorHAnsi" w:cstheme="minorHAnsi"/>
          <w:sz w:val="22"/>
          <w:szCs w:val="22"/>
        </w:rPr>
        <w:t>*</w:t>
      </w:r>
      <w:r w:rsidR="00B402C3" w:rsidRPr="00E944FC">
        <w:rPr>
          <w:rFonts w:asciiTheme="minorHAnsi" w:hAnsiTheme="minorHAnsi" w:cstheme="minorHAnsi"/>
          <w:sz w:val="22"/>
          <w:szCs w:val="22"/>
        </w:rPr>
        <w:t xml:space="preserve">e-mail; </w:t>
      </w:r>
      <w:hyperlink r:id="rId11" w:history="1">
        <w:r w:rsidR="00B402C3" w:rsidRPr="00E944FC">
          <w:rPr>
            <w:rStyle w:val="Hipercze"/>
            <w:rFonts w:asciiTheme="minorHAnsi" w:hAnsiTheme="minorHAnsi" w:cstheme="minorHAnsi"/>
            <w:color w:val="auto"/>
            <w:sz w:val="22"/>
            <w:szCs w:val="22"/>
          </w:rPr>
          <w:t>januszb@amuz.bydgoszcz.pl</w:t>
        </w:r>
      </w:hyperlink>
      <w:r w:rsidR="00B402C3" w:rsidRPr="00E944FC">
        <w:rPr>
          <w:rFonts w:asciiTheme="minorHAnsi" w:hAnsiTheme="minorHAnsi" w:cstheme="minorHAnsi"/>
          <w:sz w:val="22"/>
          <w:szCs w:val="22"/>
        </w:rPr>
        <w:t xml:space="preserve"> </w:t>
      </w:r>
      <w:r w:rsidR="0088130A" w:rsidRPr="00E944FC">
        <w:rPr>
          <w:rFonts w:asciiTheme="minorHAnsi" w:hAnsiTheme="minorHAnsi" w:cstheme="minorHAnsi"/>
          <w:sz w:val="22"/>
          <w:szCs w:val="22"/>
        </w:rPr>
        <w:t>w Akade</w:t>
      </w:r>
      <w:r w:rsidR="008A6547">
        <w:rPr>
          <w:rFonts w:asciiTheme="minorHAnsi" w:hAnsiTheme="minorHAnsi" w:cstheme="minorHAnsi"/>
          <w:sz w:val="22"/>
          <w:szCs w:val="22"/>
        </w:rPr>
        <w:t xml:space="preserve">mii Muzycznej imienia Feliksa </w:t>
      </w:r>
      <w:r w:rsidR="0088130A" w:rsidRPr="00E944FC">
        <w:rPr>
          <w:rFonts w:asciiTheme="minorHAnsi" w:hAnsiTheme="minorHAnsi" w:cstheme="minorHAnsi"/>
          <w:sz w:val="22"/>
          <w:szCs w:val="22"/>
        </w:rPr>
        <w:t>Nowowiejskiego w Bydgoszczy</w:t>
      </w:r>
      <w:r w:rsidR="00B402C3" w:rsidRPr="00E944FC">
        <w:rPr>
          <w:rFonts w:asciiTheme="minorHAnsi" w:hAnsiTheme="minorHAnsi" w:cstheme="minorHAnsi"/>
          <w:sz w:val="22"/>
          <w:szCs w:val="22"/>
        </w:rPr>
        <w:t>.</w:t>
      </w:r>
    </w:p>
    <w:p w:rsidR="0088130A" w:rsidRPr="00E944FC" w:rsidRDefault="0088130A" w:rsidP="008A6547">
      <w:pPr>
        <w:pStyle w:val="Akapitzlist"/>
        <w:widowControl w:val="0"/>
        <w:numPr>
          <w:ilvl w:val="0"/>
          <w:numId w:val="39"/>
        </w:numPr>
        <w:adjustRightInd w:val="0"/>
        <w:ind w:left="709"/>
        <w:jc w:val="both"/>
        <w:rPr>
          <w:rFonts w:asciiTheme="minorHAnsi" w:hAnsiTheme="minorHAnsi" w:cstheme="minorHAnsi"/>
          <w:sz w:val="22"/>
          <w:szCs w:val="22"/>
        </w:rPr>
      </w:pPr>
      <w:r w:rsidRPr="00E944FC">
        <w:rPr>
          <w:rFonts w:asciiTheme="minorHAnsi" w:hAnsiTheme="minorHAnsi" w:cstheme="minorHAnsi"/>
          <w:sz w:val="22"/>
          <w:szCs w:val="22"/>
        </w:rPr>
        <w:t>Pani/Pana dane osobowe przetwarzane będą na podstawie art. 6 ust. 1 lit. c</w:t>
      </w:r>
      <w:r w:rsidRPr="00E944FC">
        <w:rPr>
          <w:rFonts w:asciiTheme="minorHAnsi" w:hAnsiTheme="minorHAnsi" w:cstheme="minorHAnsi"/>
          <w:i/>
          <w:sz w:val="22"/>
          <w:szCs w:val="22"/>
        </w:rPr>
        <w:t xml:space="preserve"> </w:t>
      </w:r>
      <w:r w:rsidRPr="00E944FC">
        <w:rPr>
          <w:rFonts w:asciiTheme="minorHAnsi" w:hAnsiTheme="minorHAnsi" w:cstheme="minorHAnsi"/>
          <w:sz w:val="22"/>
          <w:szCs w:val="22"/>
        </w:rPr>
        <w:t xml:space="preserve">RODO w celu związanym z postępowaniem o udzielenie zamówienia publicznego </w:t>
      </w:r>
      <w:r w:rsidRPr="00E944FC">
        <w:rPr>
          <w:rFonts w:asciiTheme="minorHAnsi" w:hAnsiTheme="minorHAnsi" w:cstheme="minorHAnsi"/>
          <w:i/>
          <w:sz w:val="22"/>
          <w:szCs w:val="22"/>
        </w:rPr>
        <w:t xml:space="preserve">na: </w:t>
      </w:r>
      <w:r w:rsidRPr="00D50674">
        <w:rPr>
          <w:rFonts w:asciiTheme="minorHAnsi" w:hAnsiTheme="minorHAnsi" w:cstheme="minorHAnsi"/>
          <w:i/>
          <w:sz w:val="22"/>
          <w:szCs w:val="22"/>
        </w:rPr>
        <w:t xml:space="preserve">„Usługę obsługi prawnej Akademii Muzycznej imienia Feliksa Nowowiejskiego w Bydgoszczy przy </w:t>
      </w:r>
      <w:r w:rsidR="00A30912">
        <w:rPr>
          <w:rFonts w:asciiTheme="minorHAnsi" w:hAnsiTheme="minorHAnsi" w:cstheme="minorHAnsi"/>
          <w:i/>
          <w:sz w:val="22"/>
          <w:szCs w:val="22"/>
        </w:rPr>
        <w:br/>
      </w:r>
      <w:r w:rsidRPr="00D50674">
        <w:rPr>
          <w:rFonts w:asciiTheme="minorHAnsi" w:hAnsiTheme="minorHAnsi" w:cstheme="minorHAnsi"/>
          <w:i/>
          <w:sz w:val="22"/>
          <w:szCs w:val="22"/>
        </w:rPr>
        <w:t>ul. Słowackiego 7</w:t>
      </w:r>
      <w:r w:rsidR="007B77B0" w:rsidRPr="00D50674">
        <w:rPr>
          <w:rFonts w:asciiTheme="minorHAnsi" w:hAnsiTheme="minorHAnsi" w:cstheme="minorHAnsi"/>
          <w:i/>
          <w:sz w:val="22"/>
          <w:szCs w:val="22"/>
        </w:rPr>
        <w:t>”</w:t>
      </w:r>
      <w:r w:rsidR="00A30912">
        <w:rPr>
          <w:rFonts w:asciiTheme="minorHAnsi" w:hAnsiTheme="minorHAnsi" w:cstheme="minorHAnsi"/>
          <w:i/>
          <w:sz w:val="22"/>
          <w:szCs w:val="22"/>
        </w:rPr>
        <w:t xml:space="preserve"> </w:t>
      </w:r>
      <w:r w:rsidRPr="00D50674">
        <w:rPr>
          <w:rFonts w:asciiTheme="minorHAnsi" w:hAnsiTheme="minorHAnsi" w:cstheme="minorHAnsi"/>
          <w:i/>
          <w:sz w:val="22"/>
          <w:szCs w:val="22"/>
        </w:rPr>
        <w:t>w</w:t>
      </w:r>
      <w:r w:rsidR="00A30912">
        <w:rPr>
          <w:rFonts w:asciiTheme="minorHAnsi" w:hAnsiTheme="minorHAnsi" w:cstheme="minorHAnsi"/>
          <w:i/>
          <w:sz w:val="22"/>
          <w:szCs w:val="22"/>
        </w:rPr>
        <w:t xml:space="preserve"> okresie od dnia 02.01.2020r. </w:t>
      </w:r>
      <w:r w:rsidRPr="00D50674">
        <w:rPr>
          <w:rFonts w:asciiTheme="minorHAnsi" w:hAnsiTheme="minorHAnsi" w:cstheme="minorHAnsi"/>
          <w:i/>
          <w:sz w:val="22"/>
          <w:szCs w:val="22"/>
        </w:rPr>
        <w:t>do 30.06.2022r</w:t>
      </w:r>
      <w:r w:rsidRPr="00D50674">
        <w:rPr>
          <w:rFonts w:asciiTheme="minorHAnsi" w:hAnsiTheme="minorHAnsi" w:cstheme="minorHAnsi"/>
          <w:sz w:val="22"/>
          <w:szCs w:val="22"/>
        </w:rPr>
        <w:t>.”</w:t>
      </w:r>
      <w:r w:rsidRPr="00E944FC">
        <w:rPr>
          <w:rFonts w:asciiTheme="minorHAnsi" w:eastAsia="Calibri" w:hAnsiTheme="minorHAnsi" w:cstheme="minorHAnsi"/>
          <w:b/>
          <w:sz w:val="22"/>
          <w:szCs w:val="22"/>
        </w:rPr>
        <w:t xml:space="preserve"> </w:t>
      </w:r>
      <w:r w:rsidRPr="00E944FC">
        <w:rPr>
          <w:rFonts w:asciiTheme="minorHAnsi" w:hAnsiTheme="minorHAnsi" w:cstheme="minorHAnsi"/>
          <w:sz w:val="22"/>
          <w:szCs w:val="22"/>
        </w:rPr>
        <w:t xml:space="preserve">realizowanym w trybie </w:t>
      </w:r>
      <w:r w:rsidRPr="00E944FC">
        <w:rPr>
          <w:rFonts w:asciiTheme="minorHAnsi" w:hAnsiTheme="minorHAnsi" w:cstheme="minorHAnsi"/>
          <w:sz w:val="22"/>
          <w:szCs w:val="22"/>
        </w:rPr>
        <w:lastRenderedPageBreak/>
        <w:t>przetargu nieograniczonego,</w:t>
      </w:r>
    </w:p>
    <w:p w:rsidR="0088130A" w:rsidRPr="00E944FC" w:rsidRDefault="008A6547" w:rsidP="008A6547">
      <w:pPr>
        <w:pStyle w:val="Akapitzlist"/>
        <w:widowControl w:val="0"/>
        <w:numPr>
          <w:ilvl w:val="0"/>
          <w:numId w:val="39"/>
        </w:numPr>
        <w:adjustRightInd w:val="0"/>
        <w:ind w:left="709"/>
        <w:jc w:val="both"/>
        <w:rPr>
          <w:rFonts w:asciiTheme="minorHAnsi" w:hAnsiTheme="minorHAnsi" w:cstheme="minorHAnsi"/>
          <w:sz w:val="22"/>
          <w:szCs w:val="22"/>
        </w:rPr>
      </w:pPr>
      <w:r>
        <w:rPr>
          <w:rFonts w:asciiTheme="minorHAnsi" w:hAnsiTheme="minorHAnsi" w:cstheme="minorHAnsi"/>
          <w:sz w:val="22"/>
          <w:szCs w:val="22"/>
        </w:rPr>
        <w:t>O</w:t>
      </w:r>
      <w:r w:rsidR="0088130A" w:rsidRPr="00E944FC">
        <w:rPr>
          <w:rFonts w:asciiTheme="minorHAnsi" w:hAnsiTheme="minorHAnsi" w:cstheme="minorHAnsi"/>
          <w:sz w:val="22"/>
          <w:szCs w:val="22"/>
        </w:rPr>
        <w:t>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rsidR="0088130A" w:rsidRPr="00E944FC" w:rsidRDefault="0088130A" w:rsidP="008A6547">
      <w:pPr>
        <w:pStyle w:val="Akapitzlist"/>
        <w:widowControl w:val="0"/>
        <w:numPr>
          <w:ilvl w:val="0"/>
          <w:numId w:val="39"/>
        </w:numPr>
        <w:adjustRightInd w:val="0"/>
        <w:ind w:left="709"/>
        <w:jc w:val="both"/>
        <w:rPr>
          <w:rFonts w:asciiTheme="minorHAnsi" w:hAnsiTheme="minorHAnsi" w:cstheme="minorHAnsi"/>
          <w:sz w:val="22"/>
          <w:szCs w:val="22"/>
        </w:rPr>
      </w:pPr>
      <w:r w:rsidRPr="00E944FC">
        <w:rPr>
          <w:rFonts w:asciiTheme="minorHAnsi" w:hAnsiTheme="minorHAnsi" w:cstheme="minorHAns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8130A" w:rsidRPr="00E944FC" w:rsidRDefault="008A6547" w:rsidP="008A6547">
      <w:pPr>
        <w:pStyle w:val="Akapitzlist"/>
        <w:widowControl w:val="0"/>
        <w:numPr>
          <w:ilvl w:val="0"/>
          <w:numId w:val="39"/>
        </w:numPr>
        <w:adjustRightInd w:val="0"/>
        <w:ind w:left="709"/>
        <w:jc w:val="both"/>
        <w:rPr>
          <w:rFonts w:asciiTheme="minorHAnsi" w:hAnsiTheme="minorHAnsi" w:cstheme="minorHAnsi"/>
          <w:sz w:val="22"/>
          <w:szCs w:val="22"/>
        </w:rPr>
      </w:pPr>
      <w:r>
        <w:rPr>
          <w:rFonts w:asciiTheme="minorHAnsi" w:hAnsiTheme="minorHAnsi" w:cstheme="minorHAnsi"/>
          <w:sz w:val="22"/>
          <w:szCs w:val="22"/>
        </w:rPr>
        <w:t>O</w:t>
      </w:r>
      <w:r w:rsidR="0088130A" w:rsidRPr="00E944FC">
        <w:rPr>
          <w:rFonts w:asciiTheme="minorHAnsi" w:hAnsiTheme="minorHAnsi" w:cstheme="minorHAnsi"/>
          <w:sz w:val="22"/>
          <w:szCs w:val="22"/>
        </w:rPr>
        <w:t>bowiązek podania przez Panią/Pana danych osobowych bezpośrednio Pani/Pana dotyczących jest wymogiem ustawowym określonym w przepisach us</w:t>
      </w:r>
      <w:r>
        <w:rPr>
          <w:rFonts w:asciiTheme="minorHAnsi" w:hAnsiTheme="minorHAnsi" w:cstheme="minorHAnsi"/>
          <w:sz w:val="22"/>
          <w:szCs w:val="22"/>
        </w:rPr>
        <w:t xml:space="preserve">tawy Pzp, związanym </w:t>
      </w:r>
      <w:r w:rsidR="007B77B0">
        <w:rPr>
          <w:rFonts w:asciiTheme="minorHAnsi" w:hAnsiTheme="minorHAnsi" w:cstheme="minorHAnsi"/>
          <w:sz w:val="22"/>
          <w:szCs w:val="22"/>
        </w:rPr>
        <w:br/>
      </w:r>
      <w:r>
        <w:rPr>
          <w:rFonts w:asciiTheme="minorHAnsi" w:hAnsiTheme="minorHAnsi" w:cstheme="minorHAnsi"/>
          <w:sz w:val="22"/>
          <w:szCs w:val="22"/>
        </w:rPr>
        <w:t xml:space="preserve">z udziałem </w:t>
      </w:r>
      <w:r w:rsidR="0088130A" w:rsidRPr="00E944FC">
        <w:rPr>
          <w:rFonts w:asciiTheme="minorHAnsi" w:hAnsiTheme="minorHAnsi" w:cstheme="minorHAnsi"/>
          <w:sz w:val="22"/>
          <w:szCs w:val="22"/>
        </w:rPr>
        <w:t>w postępowaniu o udzielenie zamówienia publicznego; konsekwencje niepodania określonych danych wynikają z ustawy Pzp,</w:t>
      </w:r>
    </w:p>
    <w:p w:rsidR="0088130A" w:rsidRPr="00E944FC" w:rsidRDefault="008A6547" w:rsidP="008A6547">
      <w:pPr>
        <w:pStyle w:val="Akapitzlist"/>
        <w:widowControl w:val="0"/>
        <w:numPr>
          <w:ilvl w:val="0"/>
          <w:numId w:val="39"/>
        </w:numPr>
        <w:adjustRightInd w:val="0"/>
        <w:ind w:left="709"/>
        <w:jc w:val="both"/>
        <w:rPr>
          <w:rFonts w:asciiTheme="minorHAnsi" w:hAnsiTheme="minorHAnsi" w:cstheme="minorHAnsi"/>
          <w:sz w:val="22"/>
          <w:szCs w:val="22"/>
        </w:rPr>
      </w:pPr>
      <w:r>
        <w:rPr>
          <w:rFonts w:asciiTheme="minorHAnsi" w:hAnsiTheme="minorHAnsi" w:cstheme="minorHAnsi"/>
          <w:sz w:val="22"/>
          <w:szCs w:val="22"/>
        </w:rPr>
        <w:t>W</w:t>
      </w:r>
      <w:r w:rsidR="0088130A" w:rsidRPr="00E944FC">
        <w:rPr>
          <w:rFonts w:asciiTheme="minorHAnsi" w:hAnsiTheme="minorHAnsi" w:cstheme="minorHAnsi"/>
          <w:sz w:val="22"/>
          <w:szCs w:val="22"/>
        </w:rPr>
        <w:t xml:space="preserve"> odniesieniu do Pani/Pana danych osobowych decyzje nie będą podejm</w:t>
      </w:r>
      <w:r w:rsidR="00B15886">
        <w:rPr>
          <w:rFonts w:asciiTheme="minorHAnsi" w:hAnsiTheme="minorHAnsi" w:cstheme="minorHAnsi"/>
          <w:sz w:val="22"/>
          <w:szCs w:val="22"/>
        </w:rPr>
        <w:t>owane w sposób zautomatyzowany,</w:t>
      </w:r>
      <w:r w:rsidR="003F07BF">
        <w:rPr>
          <w:rFonts w:asciiTheme="minorHAnsi" w:hAnsiTheme="minorHAnsi" w:cstheme="minorHAnsi"/>
          <w:sz w:val="22"/>
          <w:szCs w:val="22"/>
        </w:rPr>
        <w:t xml:space="preserve"> stosownie</w:t>
      </w:r>
      <w:r w:rsidR="0088130A" w:rsidRPr="00E944FC">
        <w:rPr>
          <w:rFonts w:asciiTheme="minorHAnsi" w:hAnsiTheme="minorHAnsi" w:cstheme="minorHAnsi"/>
          <w:sz w:val="22"/>
          <w:szCs w:val="22"/>
        </w:rPr>
        <w:t xml:space="preserve"> do art. 22 RODO,</w:t>
      </w:r>
    </w:p>
    <w:p w:rsidR="0088130A" w:rsidRPr="00E944FC" w:rsidRDefault="00E944FC" w:rsidP="008A6547">
      <w:pPr>
        <w:pStyle w:val="Akapitzlist"/>
        <w:widowControl w:val="0"/>
        <w:numPr>
          <w:ilvl w:val="0"/>
          <w:numId w:val="38"/>
        </w:numPr>
        <w:adjustRightInd w:val="0"/>
        <w:ind w:left="426"/>
        <w:contextualSpacing/>
        <w:jc w:val="both"/>
        <w:rPr>
          <w:rFonts w:asciiTheme="minorHAnsi" w:hAnsiTheme="minorHAnsi" w:cstheme="minorHAnsi"/>
          <w:sz w:val="22"/>
          <w:szCs w:val="22"/>
        </w:rPr>
      </w:pPr>
      <w:r w:rsidRPr="00E944FC">
        <w:rPr>
          <w:rFonts w:asciiTheme="minorHAnsi" w:hAnsiTheme="minorHAnsi" w:cstheme="minorHAnsi"/>
          <w:sz w:val="22"/>
          <w:szCs w:val="22"/>
        </w:rPr>
        <w:t>P</w:t>
      </w:r>
      <w:r w:rsidR="0088130A" w:rsidRPr="00E944FC">
        <w:rPr>
          <w:rFonts w:asciiTheme="minorHAnsi" w:hAnsiTheme="minorHAnsi" w:cstheme="minorHAnsi"/>
          <w:sz w:val="22"/>
          <w:szCs w:val="22"/>
        </w:rPr>
        <w:t>osiada Pani/Pan:</w:t>
      </w:r>
    </w:p>
    <w:p w:rsidR="0088130A" w:rsidRPr="00E944FC" w:rsidRDefault="00E944FC" w:rsidP="008A6547">
      <w:pPr>
        <w:pStyle w:val="Akapitzlist"/>
        <w:widowControl w:val="0"/>
        <w:numPr>
          <w:ilvl w:val="0"/>
          <w:numId w:val="40"/>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N</w:t>
      </w:r>
      <w:r w:rsidR="0088130A" w:rsidRPr="00E944FC">
        <w:rPr>
          <w:rFonts w:asciiTheme="minorHAnsi" w:hAnsiTheme="minorHAnsi" w:cstheme="minorHAnsi"/>
          <w:sz w:val="22"/>
          <w:szCs w:val="22"/>
        </w:rPr>
        <w:t>a podstawie art. 15 RODO prawo dostępu do danych osobowych Pani/Pana dotyczących;</w:t>
      </w:r>
    </w:p>
    <w:p w:rsidR="0088130A" w:rsidRPr="00E944FC" w:rsidRDefault="00E944FC" w:rsidP="008A6547">
      <w:pPr>
        <w:pStyle w:val="Akapitzlist"/>
        <w:widowControl w:val="0"/>
        <w:numPr>
          <w:ilvl w:val="0"/>
          <w:numId w:val="40"/>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N</w:t>
      </w:r>
      <w:r w:rsidR="0088130A" w:rsidRPr="00E944FC">
        <w:rPr>
          <w:rFonts w:asciiTheme="minorHAnsi" w:hAnsiTheme="minorHAnsi" w:cstheme="minorHAnsi"/>
          <w:sz w:val="22"/>
          <w:szCs w:val="22"/>
        </w:rPr>
        <w:t xml:space="preserve">a podstawie art. 16 RODO prawo do sprostowania Pani/Pana danych osobowych </w:t>
      </w:r>
      <w:r w:rsidR="0088130A" w:rsidRPr="00E944FC">
        <w:rPr>
          <w:rFonts w:asciiTheme="minorHAnsi" w:hAnsiTheme="minorHAnsi" w:cstheme="minorHAnsi"/>
          <w:b/>
          <w:sz w:val="22"/>
          <w:szCs w:val="22"/>
          <w:vertAlign w:val="superscript"/>
        </w:rPr>
        <w:t>**</w:t>
      </w:r>
      <w:r w:rsidR="0088130A" w:rsidRPr="00E944FC">
        <w:rPr>
          <w:rFonts w:asciiTheme="minorHAnsi" w:hAnsiTheme="minorHAnsi" w:cstheme="minorHAnsi"/>
          <w:sz w:val="22"/>
          <w:szCs w:val="22"/>
        </w:rPr>
        <w:t>;</w:t>
      </w:r>
    </w:p>
    <w:p w:rsidR="0088130A" w:rsidRPr="00E944FC" w:rsidRDefault="00E944FC" w:rsidP="008A6547">
      <w:pPr>
        <w:pStyle w:val="Akapitzlist"/>
        <w:widowControl w:val="0"/>
        <w:numPr>
          <w:ilvl w:val="0"/>
          <w:numId w:val="40"/>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N</w:t>
      </w:r>
      <w:r w:rsidR="0088130A" w:rsidRPr="00E944FC">
        <w:rPr>
          <w:rFonts w:asciiTheme="minorHAnsi" w:hAnsiTheme="minorHAnsi" w:cstheme="minorHAnsi"/>
          <w:sz w:val="22"/>
          <w:szCs w:val="22"/>
        </w:rPr>
        <w:t>a podstawie art. 18 RODO prawo żądania od administratora ograniczenia przetwarzania danych osobowych z zastrzeżeniem przypadków, o których mowa w art. 18 ust. 2 RODO ***;</w:t>
      </w:r>
    </w:p>
    <w:p w:rsidR="0088130A" w:rsidRPr="00E944FC" w:rsidRDefault="00E944FC" w:rsidP="008A6547">
      <w:pPr>
        <w:pStyle w:val="Akapitzlist"/>
        <w:widowControl w:val="0"/>
        <w:numPr>
          <w:ilvl w:val="0"/>
          <w:numId w:val="40"/>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P</w:t>
      </w:r>
      <w:r w:rsidR="0088130A" w:rsidRPr="00E944FC">
        <w:rPr>
          <w:rFonts w:asciiTheme="minorHAnsi" w:hAnsiTheme="minorHAnsi" w:cstheme="minorHAnsi"/>
          <w:sz w:val="22"/>
          <w:szCs w:val="22"/>
        </w:rPr>
        <w:t>rawo do wniesienia skargi do Prezesa Urzędu Ochrony Danych Osobowych, gdy uzna Pani/Pan, że przetwarzanie danych osobowych Pani/Pana dotyczących narusza przepisy RODO;</w:t>
      </w:r>
    </w:p>
    <w:p w:rsidR="0088130A" w:rsidRPr="00E944FC" w:rsidRDefault="00E944FC" w:rsidP="008A6547">
      <w:pPr>
        <w:pStyle w:val="Akapitzlist"/>
        <w:widowControl w:val="0"/>
        <w:numPr>
          <w:ilvl w:val="0"/>
          <w:numId w:val="38"/>
        </w:numPr>
        <w:adjustRightInd w:val="0"/>
        <w:ind w:left="426"/>
        <w:contextualSpacing/>
        <w:jc w:val="both"/>
        <w:rPr>
          <w:rFonts w:asciiTheme="minorHAnsi" w:hAnsiTheme="minorHAnsi" w:cstheme="minorHAnsi"/>
          <w:sz w:val="22"/>
          <w:szCs w:val="22"/>
        </w:rPr>
      </w:pPr>
      <w:r w:rsidRPr="00E944FC">
        <w:rPr>
          <w:rFonts w:asciiTheme="minorHAnsi" w:hAnsiTheme="minorHAnsi" w:cstheme="minorHAnsi"/>
          <w:sz w:val="22"/>
          <w:szCs w:val="22"/>
        </w:rPr>
        <w:t>N</w:t>
      </w:r>
      <w:r w:rsidR="0088130A" w:rsidRPr="00E944FC">
        <w:rPr>
          <w:rFonts w:asciiTheme="minorHAnsi" w:hAnsiTheme="minorHAnsi" w:cstheme="minorHAnsi"/>
          <w:sz w:val="22"/>
          <w:szCs w:val="22"/>
        </w:rPr>
        <w:t>ie przysługuje Pani/Panu:</w:t>
      </w:r>
    </w:p>
    <w:p w:rsidR="0088130A" w:rsidRPr="00E944FC" w:rsidRDefault="00E944FC" w:rsidP="008A6547">
      <w:pPr>
        <w:pStyle w:val="Akapitzlist"/>
        <w:widowControl w:val="0"/>
        <w:numPr>
          <w:ilvl w:val="0"/>
          <w:numId w:val="41"/>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W</w:t>
      </w:r>
      <w:r w:rsidR="0088130A" w:rsidRPr="00E944FC">
        <w:rPr>
          <w:rFonts w:asciiTheme="minorHAnsi" w:hAnsiTheme="minorHAnsi" w:cstheme="minorHAnsi"/>
          <w:sz w:val="22"/>
          <w:szCs w:val="22"/>
        </w:rPr>
        <w:t xml:space="preserve"> związku z art. 17 ust. 3 lit. b, d lub e RODO prawo do usunięcia danych osobowych;</w:t>
      </w:r>
    </w:p>
    <w:p w:rsidR="0088130A" w:rsidRPr="00E944FC" w:rsidRDefault="00E944FC" w:rsidP="008A6547">
      <w:pPr>
        <w:pStyle w:val="Akapitzlist"/>
        <w:widowControl w:val="0"/>
        <w:numPr>
          <w:ilvl w:val="0"/>
          <w:numId w:val="41"/>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P</w:t>
      </w:r>
      <w:r w:rsidR="0088130A" w:rsidRPr="00E944FC">
        <w:rPr>
          <w:rFonts w:asciiTheme="minorHAnsi" w:hAnsiTheme="minorHAnsi" w:cstheme="minorHAnsi"/>
          <w:sz w:val="22"/>
          <w:szCs w:val="22"/>
        </w:rPr>
        <w:t>rawo do przenoszenia danych osobowych, o którym mowa w art. 20 RODO;</w:t>
      </w:r>
    </w:p>
    <w:p w:rsidR="0088130A" w:rsidRPr="00E944FC" w:rsidRDefault="00E944FC" w:rsidP="008A6547">
      <w:pPr>
        <w:pStyle w:val="Akapitzlist"/>
        <w:widowControl w:val="0"/>
        <w:numPr>
          <w:ilvl w:val="0"/>
          <w:numId w:val="41"/>
        </w:numPr>
        <w:adjustRightInd w:val="0"/>
        <w:ind w:left="709"/>
        <w:contextualSpacing/>
        <w:jc w:val="both"/>
        <w:rPr>
          <w:rFonts w:asciiTheme="minorHAnsi" w:hAnsiTheme="minorHAnsi" w:cstheme="minorHAnsi"/>
          <w:sz w:val="22"/>
          <w:szCs w:val="22"/>
        </w:rPr>
      </w:pPr>
      <w:r w:rsidRPr="00E944FC">
        <w:rPr>
          <w:rFonts w:asciiTheme="minorHAnsi" w:hAnsiTheme="minorHAnsi" w:cstheme="minorHAnsi"/>
          <w:sz w:val="22"/>
          <w:szCs w:val="22"/>
        </w:rPr>
        <w:t>N</w:t>
      </w:r>
      <w:r w:rsidR="0088130A" w:rsidRPr="00E944FC">
        <w:rPr>
          <w:rFonts w:asciiTheme="minorHAnsi" w:hAnsiTheme="minorHAnsi" w:cstheme="minorHAnsi"/>
          <w:sz w:val="22"/>
          <w:szCs w:val="22"/>
        </w:rPr>
        <w:t xml:space="preserve">a podstawie art. 21 RODO prawo sprzeciwu, wobec przetwarzania danych osobowych, gdyż podstawą prawną przetwarzania Pani/Pana danych osobowych jest art. 6 ust. 1 lit. c RODO. </w:t>
      </w:r>
    </w:p>
    <w:p w:rsidR="0088130A" w:rsidRPr="00873ABF" w:rsidRDefault="0088130A" w:rsidP="0088130A">
      <w:pPr>
        <w:widowControl w:val="0"/>
        <w:adjustRightInd w:val="0"/>
        <w:spacing w:line="360" w:lineRule="atLeast"/>
        <w:jc w:val="both"/>
        <w:rPr>
          <w:rFonts w:cstheme="minorHAnsi"/>
        </w:rPr>
      </w:pPr>
      <w:r w:rsidRPr="00873ABF">
        <w:rPr>
          <w:rFonts w:cstheme="minorHAnsi"/>
        </w:rPr>
        <w:t>______________________</w:t>
      </w:r>
    </w:p>
    <w:p w:rsidR="0088130A" w:rsidRPr="00A30912" w:rsidRDefault="0088130A" w:rsidP="0088130A">
      <w:pPr>
        <w:widowControl w:val="0"/>
        <w:adjustRightInd w:val="0"/>
        <w:ind w:left="426"/>
        <w:jc w:val="both"/>
        <w:rPr>
          <w:rFonts w:cstheme="minorHAnsi"/>
          <w:i/>
          <w:sz w:val="16"/>
          <w:szCs w:val="16"/>
        </w:rPr>
      </w:pPr>
      <w:r w:rsidRPr="00A30912">
        <w:rPr>
          <w:rFonts w:cstheme="minorHAnsi"/>
          <w:b/>
          <w:i/>
          <w:sz w:val="16"/>
          <w:szCs w:val="16"/>
          <w:vertAlign w:val="superscript"/>
        </w:rPr>
        <w:t>*</w:t>
      </w:r>
      <w:r w:rsidRPr="00A30912">
        <w:rPr>
          <w:rFonts w:cstheme="minorHAnsi"/>
          <w:b/>
          <w:i/>
          <w:sz w:val="16"/>
          <w:szCs w:val="16"/>
        </w:rPr>
        <w:t xml:space="preserve"> Wyjaśnienie:</w:t>
      </w:r>
      <w:r w:rsidRPr="00A30912">
        <w:rPr>
          <w:rFonts w:cstheme="minorHAnsi"/>
          <w:i/>
          <w:sz w:val="16"/>
          <w:szCs w:val="16"/>
        </w:rPr>
        <w:t xml:space="preserve"> informacja w tym zakresie jest wymagana, jeżeli w odniesieniu do danego administratora lub podmiotu przetwarzającego istnieje obowiązek wyznaczenia inspektora ochrony danych osobowych.</w:t>
      </w:r>
    </w:p>
    <w:p w:rsidR="0088130A" w:rsidRPr="00A30912" w:rsidRDefault="0088130A" w:rsidP="0088130A">
      <w:pPr>
        <w:widowControl w:val="0"/>
        <w:adjustRightInd w:val="0"/>
        <w:ind w:left="426"/>
        <w:contextualSpacing/>
        <w:jc w:val="both"/>
        <w:rPr>
          <w:rFonts w:cstheme="minorHAnsi"/>
          <w:i/>
          <w:sz w:val="16"/>
          <w:szCs w:val="16"/>
        </w:rPr>
      </w:pPr>
      <w:r w:rsidRPr="00A30912">
        <w:rPr>
          <w:rFonts w:cstheme="minorHAnsi"/>
          <w:b/>
          <w:i/>
          <w:sz w:val="16"/>
          <w:szCs w:val="16"/>
          <w:vertAlign w:val="superscript"/>
        </w:rPr>
        <w:t xml:space="preserve">** </w:t>
      </w:r>
      <w:r w:rsidRPr="00A30912">
        <w:rPr>
          <w:rFonts w:cstheme="minorHAnsi"/>
          <w:b/>
          <w:i/>
          <w:sz w:val="16"/>
          <w:szCs w:val="16"/>
        </w:rPr>
        <w:t>Wyjaśnienie:</w:t>
      </w:r>
      <w:r w:rsidRPr="00A30912">
        <w:rPr>
          <w:rFonts w:cstheme="minorHAnsi"/>
          <w:i/>
          <w:sz w:val="16"/>
          <w:szCs w:val="16"/>
        </w:rPr>
        <w:t xml:space="preserve"> skorzystanie z prawa do sprostowania nie może skutkować zmianą wyniku postępowania</w:t>
      </w:r>
      <w:r w:rsidRPr="00A30912">
        <w:rPr>
          <w:rFonts w:cstheme="minorHAnsi"/>
          <w:i/>
          <w:sz w:val="16"/>
          <w:szCs w:val="16"/>
        </w:rPr>
        <w:br/>
        <w:t>o udzielenie zamówienia publicznego ani zmianą postanowień umowy w zakresie niezgodnym z ustawą Pzp oraz nie może naruszać integralności protokołu oraz jego załączników.</w:t>
      </w:r>
    </w:p>
    <w:p w:rsidR="00A30912" w:rsidRPr="00E944FC" w:rsidRDefault="00A30912" w:rsidP="0088130A">
      <w:pPr>
        <w:widowControl w:val="0"/>
        <w:adjustRightInd w:val="0"/>
        <w:ind w:left="426"/>
        <w:contextualSpacing/>
        <w:jc w:val="both"/>
        <w:rPr>
          <w:rFonts w:cstheme="minorHAnsi"/>
          <w:i/>
          <w:sz w:val="18"/>
          <w:szCs w:val="18"/>
        </w:rPr>
      </w:pPr>
    </w:p>
    <w:p w:rsidR="0088130A" w:rsidRPr="00A30912" w:rsidRDefault="0088130A" w:rsidP="0088130A">
      <w:pPr>
        <w:widowControl w:val="0"/>
        <w:adjustRightInd w:val="0"/>
        <w:ind w:left="426"/>
        <w:contextualSpacing/>
        <w:jc w:val="both"/>
        <w:rPr>
          <w:rFonts w:cstheme="minorHAnsi"/>
          <w:i/>
          <w:sz w:val="16"/>
          <w:szCs w:val="16"/>
        </w:rPr>
      </w:pPr>
      <w:r w:rsidRPr="00A30912">
        <w:rPr>
          <w:rFonts w:cstheme="minorHAnsi"/>
          <w:b/>
          <w:i/>
          <w:sz w:val="16"/>
          <w:szCs w:val="16"/>
          <w:vertAlign w:val="superscript"/>
        </w:rPr>
        <w:t xml:space="preserve">*** </w:t>
      </w:r>
      <w:r w:rsidRPr="00A30912">
        <w:rPr>
          <w:rFonts w:cstheme="minorHAnsi"/>
          <w:b/>
          <w:i/>
          <w:sz w:val="16"/>
          <w:szCs w:val="16"/>
        </w:rPr>
        <w:t>Wyjaśnienie:</w:t>
      </w:r>
      <w:r w:rsidRPr="00A30912">
        <w:rPr>
          <w:rFonts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8130A" w:rsidRPr="00873ABF" w:rsidRDefault="0088130A" w:rsidP="0088130A">
      <w:pPr>
        <w:spacing w:after="0" w:line="240" w:lineRule="auto"/>
        <w:jc w:val="both"/>
        <w:rPr>
          <w:rFonts w:eastAsia="Calibri" w:cstheme="minorHAnsi"/>
          <w:lang w:eastAsia="pl-PL"/>
        </w:rPr>
      </w:pPr>
    </w:p>
    <w:p w:rsidR="0088130A" w:rsidRPr="00873ABF" w:rsidRDefault="0088130A" w:rsidP="0088130A">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873ABF">
        <w:rPr>
          <w:rFonts w:eastAsia="Calibri" w:cstheme="minorHAnsi"/>
          <w:b/>
          <w:bCs/>
          <w:lang w:eastAsia="pl-PL"/>
        </w:rPr>
        <w:t>TERMIN WYKONANIA ZAMÓWIENIA</w:t>
      </w:r>
      <w:r w:rsidR="000C7F66" w:rsidRPr="00873ABF">
        <w:rPr>
          <w:rFonts w:eastAsia="Calibri" w:cstheme="minorHAnsi"/>
          <w:b/>
          <w:bCs/>
          <w:lang w:eastAsia="pl-PL"/>
        </w:rPr>
        <w:t>.</w:t>
      </w:r>
    </w:p>
    <w:p w:rsidR="008A6547" w:rsidRDefault="008A6547" w:rsidP="000C253D">
      <w:pPr>
        <w:spacing w:after="0" w:line="240" w:lineRule="auto"/>
        <w:ind w:left="284"/>
        <w:jc w:val="both"/>
        <w:rPr>
          <w:rFonts w:cstheme="minorHAnsi"/>
        </w:rPr>
      </w:pPr>
    </w:p>
    <w:p w:rsidR="000C253D" w:rsidRDefault="0088130A" w:rsidP="000C253D">
      <w:pPr>
        <w:spacing w:after="0" w:line="240" w:lineRule="auto"/>
        <w:ind w:left="284"/>
        <w:jc w:val="both"/>
        <w:rPr>
          <w:rFonts w:cstheme="minorHAnsi"/>
        </w:rPr>
      </w:pPr>
      <w:r w:rsidRPr="00B0095E">
        <w:rPr>
          <w:rFonts w:cstheme="minorHAnsi"/>
        </w:rPr>
        <w:t xml:space="preserve">Od </w:t>
      </w:r>
      <w:r w:rsidR="00F65B89">
        <w:rPr>
          <w:rFonts w:cstheme="minorHAnsi"/>
        </w:rPr>
        <w:t>dnia 02.01.2020</w:t>
      </w:r>
      <w:r w:rsidR="00D1320B" w:rsidRPr="00B0095E">
        <w:rPr>
          <w:rFonts w:cstheme="minorHAnsi"/>
        </w:rPr>
        <w:t>r.</w:t>
      </w:r>
      <w:r w:rsidRPr="00B0095E">
        <w:rPr>
          <w:rFonts w:cstheme="minorHAnsi"/>
        </w:rPr>
        <w:t xml:space="preserve"> do 30.06.2022</w:t>
      </w:r>
      <w:r w:rsidR="00D1320B" w:rsidRPr="00B0095E">
        <w:rPr>
          <w:rFonts w:cstheme="minorHAnsi"/>
        </w:rPr>
        <w:t xml:space="preserve"> </w:t>
      </w:r>
      <w:r w:rsidRPr="00B0095E">
        <w:rPr>
          <w:rFonts w:cstheme="minorHAnsi"/>
        </w:rPr>
        <w:t>r</w:t>
      </w:r>
      <w:r w:rsidRPr="00873ABF">
        <w:rPr>
          <w:rFonts w:cstheme="minorHAnsi"/>
        </w:rPr>
        <w:t>.</w:t>
      </w:r>
      <w:r w:rsidR="00F65B89">
        <w:rPr>
          <w:rFonts w:cstheme="minorHAnsi"/>
        </w:rPr>
        <w:t xml:space="preserve"> (30 miesięcy).</w:t>
      </w:r>
    </w:p>
    <w:p w:rsidR="00E944FC" w:rsidRPr="000C253D" w:rsidRDefault="00E944FC" w:rsidP="008A6547">
      <w:pPr>
        <w:spacing w:after="0" w:line="240" w:lineRule="auto"/>
        <w:jc w:val="both"/>
        <w:rPr>
          <w:rFonts w:cstheme="minorHAnsi"/>
        </w:rPr>
      </w:pPr>
    </w:p>
    <w:p w:rsidR="0088130A" w:rsidRPr="00873ABF" w:rsidRDefault="0088130A" w:rsidP="0088130A">
      <w:pPr>
        <w:numPr>
          <w:ilvl w:val="0"/>
          <w:numId w:val="1"/>
        </w:numPr>
        <w:tabs>
          <w:tab w:val="left" w:pos="426"/>
          <w:tab w:val="right" w:pos="8953"/>
        </w:tabs>
        <w:autoSpaceDE w:val="0"/>
        <w:autoSpaceDN w:val="0"/>
        <w:spacing w:after="0" w:line="240" w:lineRule="auto"/>
        <w:jc w:val="both"/>
        <w:rPr>
          <w:rFonts w:cstheme="minorHAnsi"/>
          <w:b/>
        </w:rPr>
      </w:pPr>
      <w:r w:rsidRPr="00873ABF">
        <w:rPr>
          <w:rFonts w:cstheme="minorHAnsi"/>
          <w:b/>
        </w:rPr>
        <w:t>WYKLUCZENIE – WARUNKI UDZIAŁU W POSTĘPOWANIU</w:t>
      </w:r>
      <w:r w:rsidR="005969FE" w:rsidRPr="00873ABF">
        <w:rPr>
          <w:rFonts w:cstheme="minorHAnsi"/>
          <w:b/>
        </w:rPr>
        <w:t>.</w:t>
      </w:r>
    </w:p>
    <w:p w:rsidR="000C7F66" w:rsidRPr="00873ABF" w:rsidRDefault="0088130A" w:rsidP="000C7F66">
      <w:pPr>
        <w:keepNext/>
        <w:spacing w:after="0" w:line="240" w:lineRule="auto"/>
        <w:ind w:left="284"/>
        <w:jc w:val="both"/>
        <w:rPr>
          <w:rFonts w:cstheme="minorHAnsi"/>
        </w:rPr>
      </w:pPr>
      <w:r w:rsidRPr="00873ABF">
        <w:rPr>
          <w:rFonts w:cstheme="minorHAnsi"/>
        </w:rPr>
        <w:t xml:space="preserve">O udzielenie zamówienia mogą </w:t>
      </w:r>
      <w:r w:rsidR="000C7F66" w:rsidRPr="00873ABF">
        <w:rPr>
          <w:rFonts w:cstheme="minorHAnsi"/>
        </w:rPr>
        <w:t xml:space="preserve">ubiegać się Wykonawcy, którzy: </w:t>
      </w:r>
    </w:p>
    <w:p w:rsidR="0088130A" w:rsidRPr="00873ABF" w:rsidRDefault="0088130A" w:rsidP="00D1320B">
      <w:pPr>
        <w:keepNext/>
        <w:spacing w:after="0" w:line="240" w:lineRule="auto"/>
        <w:ind w:left="851" w:hanging="567"/>
        <w:jc w:val="both"/>
        <w:rPr>
          <w:rFonts w:cstheme="minorHAnsi"/>
        </w:rPr>
      </w:pPr>
      <w:r w:rsidRPr="00D1320B">
        <w:rPr>
          <w:rFonts w:cstheme="minorHAnsi"/>
          <w:b/>
          <w:bCs/>
        </w:rPr>
        <w:t>7.1.</w:t>
      </w:r>
      <w:r w:rsidRPr="00D1320B">
        <w:rPr>
          <w:rFonts w:cstheme="minorHAnsi"/>
          <w:b/>
          <w:bCs/>
        </w:rPr>
        <w:tab/>
      </w:r>
      <w:r w:rsidRPr="00873ABF">
        <w:rPr>
          <w:rFonts w:cstheme="minorHAnsi"/>
          <w:bCs/>
        </w:rPr>
        <w:t xml:space="preserve">Nie podlegają wykluczeniu z postępowania na podstawie art. 24 ust 1 pkt 12-23, </w:t>
      </w:r>
      <w:r w:rsidR="00D1320B">
        <w:rPr>
          <w:rFonts w:cstheme="minorHAnsi"/>
          <w:bCs/>
        </w:rPr>
        <w:br/>
      </w:r>
      <w:r w:rsidRPr="00873ABF">
        <w:rPr>
          <w:rFonts w:cstheme="minorHAnsi"/>
          <w:bCs/>
        </w:rPr>
        <w:t>ustawy Pzp,</w:t>
      </w:r>
      <w:r w:rsidRPr="00873ABF">
        <w:rPr>
          <w:rFonts w:cstheme="minorHAnsi"/>
        </w:rPr>
        <w:t xml:space="preserve"> oraz ust. 5 pkt. 1 z zastrzeżeniem art. 24 ust. 7-10 ustawy.</w:t>
      </w:r>
    </w:p>
    <w:p w:rsidR="0088130A" w:rsidRPr="00873ABF" w:rsidRDefault="00D1320B" w:rsidP="00D1320B">
      <w:pPr>
        <w:keepNext/>
        <w:tabs>
          <w:tab w:val="left" w:pos="851"/>
          <w:tab w:val="right" w:pos="8953"/>
        </w:tabs>
        <w:autoSpaceDE w:val="0"/>
        <w:autoSpaceDN w:val="0"/>
        <w:spacing w:after="0" w:line="240" w:lineRule="auto"/>
        <w:jc w:val="both"/>
        <w:rPr>
          <w:rFonts w:cstheme="minorHAnsi"/>
          <w:bCs/>
        </w:rPr>
      </w:pPr>
      <w:r>
        <w:rPr>
          <w:rFonts w:cstheme="minorHAnsi"/>
          <w:b/>
          <w:bCs/>
        </w:rPr>
        <w:t xml:space="preserve">      </w:t>
      </w:r>
      <w:r w:rsidRPr="00D1320B">
        <w:rPr>
          <w:rFonts w:cstheme="minorHAnsi"/>
          <w:b/>
          <w:bCs/>
        </w:rPr>
        <w:t>7.2.</w:t>
      </w:r>
      <w:r>
        <w:rPr>
          <w:rFonts w:cstheme="minorHAnsi"/>
          <w:bCs/>
        </w:rPr>
        <w:t xml:space="preserve"> </w:t>
      </w:r>
      <w:r>
        <w:rPr>
          <w:rFonts w:cstheme="minorHAnsi"/>
          <w:bCs/>
        </w:rPr>
        <w:tab/>
      </w:r>
      <w:r w:rsidR="0088130A" w:rsidRPr="00873ABF">
        <w:rPr>
          <w:rFonts w:cstheme="minorHAnsi"/>
          <w:bCs/>
        </w:rPr>
        <w:t xml:space="preserve">Spełniają warunki udziału w postępowaniu, o których mowa w art. 22 ustawy Pzp </w:t>
      </w:r>
      <w:r>
        <w:rPr>
          <w:rFonts w:cstheme="minorHAnsi"/>
          <w:bCs/>
        </w:rPr>
        <w:br/>
        <w:t xml:space="preserve"> </w:t>
      </w:r>
      <w:r>
        <w:rPr>
          <w:rFonts w:cstheme="minorHAnsi"/>
          <w:bCs/>
        </w:rPr>
        <w:tab/>
      </w:r>
      <w:r w:rsidR="0088130A" w:rsidRPr="00873ABF">
        <w:rPr>
          <w:rFonts w:cstheme="minorHAnsi"/>
          <w:bCs/>
        </w:rPr>
        <w:t>dotyczące:</w:t>
      </w:r>
    </w:p>
    <w:p w:rsidR="007B77B0" w:rsidRDefault="0088130A" w:rsidP="006E1F00">
      <w:pPr>
        <w:keepNext/>
        <w:tabs>
          <w:tab w:val="left" w:pos="851"/>
          <w:tab w:val="right" w:pos="8953"/>
        </w:tabs>
        <w:autoSpaceDE w:val="0"/>
        <w:autoSpaceDN w:val="0"/>
        <w:spacing w:after="0" w:line="240" w:lineRule="auto"/>
        <w:ind w:left="708" w:hanging="424"/>
        <w:jc w:val="both"/>
        <w:rPr>
          <w:rFonts w:cstheme="minorHAnsi"/>
          <w:bCs/>
        </w:rPr>
      </w:pPr>
      <w:r w:rsidRPr="00E4586B">
        <w:rPr>
          <w:rFonts w:cstheme="minorHAnsi"/>
          <w:b/>
          <w:bCs/>
        </w:rPr>
        <w:t>7.2.1.</w:t>
      </w:r>
      <w:r w:rsidRPr="00E4586B">
        <w:rPr>
          <w:rFonts w:cstheme="minorHAnsi"/>
          <w:b/>
          <w:bCs/>
        </w:rPr>
        <w:tab/>
      </w:r>
      <w:r w:rsidRPr="00E4586B">
        <w:rPr>
          <w:rFonts w:cstheme="minorHAnsi"/>
          <w:bCs/>
        </w:rPr>
        <w:t>Kompetencji lub uprawnień do przeprowadzenia o</w:t>
      </w:r>
      <w:r w:rsidR="006E1F00" w:rsidRPr="00E4586B">
        <w:rPr>
          <w:rFonts w:cstheme="minorHAnsi"/>
          <w:bCs/>
        </w:rPr>
        <w:t>kreślonej działalności</w:t>
      </w:r>
      <w:r w:rsidR="00D1320B" w:rsidRPr="00E4586B">
        <w:rPr>
          <w:rFonts w:cstheme="minorHAnsi"/>
          <w:bCs/>
        </w:rPr>
        <w:t xml:space="preserve"> </w:t>
      </w:r>
      <w:r w:rsidRPr="00E4586B">
        <w:rPr>
          <w:rFonts w:cstheme="minorHAnsi"/>
          <w:bCs/>
        </w:rPr>
        <w:t>zawodowej</w:t>
      </w:r>
      <w:r w:rsidR="00B02C3F" w:rsidRPr="00E4586B">
        <w:rPr>
          <w:rFonts w:cstheme="minorHAnsi"/>
          <w:bCs/>
        </w:rPr>
        <w:t>.</w:t>
      </w:r>
      <w:r w:rsidR="00F65B89">
        <w:rPr>
          <w:rFonts w:cstheme="minorHAnsi"/>
          <w:bCs/>
        </w:rPr>
        <w:t xml:space="preserve"> </w:t>
      </w:r>
    </w:p>
    <w:p w:rsidR="00F65B89" w:rsidRPr="00873ABF" w:rsidRDefault="00F65B89" w:rsidP="00F65B89">
      <w:pPr>
        <w:keepNext/>
        <w:tabs>
          <w:tab w:val="left" w:pos="1560"/>
          <w:tab w:val="right" w:pos="8953"/>
        </w:tabs>
        <w:autoSpaceDE w:val="0"/>
        <w:autoSpaceDN w:val="0"/>
        <w:spacing w:after="0" w:line="240" w:lineRule="auto"/>
        <w:ind w:left="708" w:hanging="424"/>
        <w:jc w:val="both"/>
        <w:rPr>
          <w:rFonts w:cstheme="minorHAnsi"/>
          <w:bCs/>
        </w:rPr>
      </w:pPr>
    </w:p>
    <w:p w:rsidR="0088130A" w:rsidRPr="00E944FC" w:rsidRDefault="0088130A" w:rsidP="0088130A">
      <w:pPr>
        <w:tabs>
          <w:tab w:val="left" w:pos="919"/>
          <w:tab w:val="right" w:pos="8953"/>
        </w:tabs>
        <w:autoSpaceDE w:val="0"/>
        <w:autoSpaceDN w:val="0"/>
        <w:spacing w:after="0" w:line="240" w:lineRule="auto"/>
        <w:jc w:val="both"/>
        <w:rPr>
          <w:rFonts w:cstheme="minorHAnsi"/>
          <w:bCs/>
          <w:u w:val="single"/>
        </w:rPr>
      </w:pPr>
      <w:r w:rsidRPr="00E944FC">
        <w:rPr>
          <w:rFonts w:cstheme="minorHAnsi"/>
          <w:bCs/>
          <w:u w:val="single"/>
        </w:rPr>
        <w:t>OPIS WARUNKU</w:t>
      </w:r>
      <w:r w:rsidR="00B02C3F" w:rsidRPr="00E944FC">
        <w:rPr>
          <w:rFonts w:cstheme="minorHAnsi"/>
          <w:bCs/>
          <w:u w:val="single"/>
        </w:rPr>
        <w:t>:</w:t>
      </w:r>
    </w:p>
    <w:p w:rsidR="004039B8" w:rsidRPr="004039B8" w:rsidRDefault="004039B8" w:rsidP="004039B8">
      <w:pPr>
        <w:pStyle w:val="Akapitzlist"/>
        <w:numPr>
          <w:ilvl w:val="0"/>
          <w:numId w:val="42"/>
        </w:numPr>
        <w:spacing w:line="259" w:lineRule="auto"/>
        <w:ind w:left="426" w:hanging="284"/>
        <w:contextualSpacing/>
        <w:jc w:val="both"/>
        <w:rPr>
          <w:rFonts w:asciiTheme="minorHAnsi" w:hAnsiTheme="minorHAnsi" w:cstheme="minorHAnsi"/>
          <w:sz w:val="22"/>
          <w:szCs w:val="22"/>
        </w:rPr>
      </w:pPr>
      <w:r w:rsidRPr="00873ABF">
        <w:rPr>
          <w:rFonts w:asciiTheme="minorHAnsi" w:hAnsiTheme="minorHAnsi" w:cstheme="minorHAnsi"/>
          <w:sz w:val="22"/>
          <w:szCs w:val="22"/>
        </w:rPr>
        <w:t xml:space="preserve">Dysponuje odpowiednim potencjałem technicznym oraz osobami zdolnymi do wykonania zamówienia, tj. wykażą, że dysponują uprawnionymi osobami, które będą uczestniczyć </w:t>
      </w:r>
      <w:r w:rsidR="00F65B89">
        <w:rPr>
          <w:rFonts w:asciiTheme="minorHAnsi" w:hAnsiTheme="minorHAnsi" w:cstheme="minorHAnsi"/>
          <w:sz w:val="22"/>
          <w:szCs w:val="22"/>
        </w:rPr>
        <w:br/>
      </w:r>
      <w:r w:rsidRPr="00873ABF">
        <w:rPr>
          <w:rFonts w:asciiTheme="minorHAnsi" w:hAnsiTheme="minorHAnsi" w:cstheme="minorHAnsi"/>
          <w:sz w:val="22"/>
          <w:szCs w:val="22"/>
        </w:rPr>
        <w:t>w wykonaniu przedmiotowego zamówienia i prze</w:t>
      </w:r>
      <w:r w:rsidR="00271549">
        <w:rPr>
          <w:rFonts w:asciiTheme="minorHAnsi" w:hAnsiTheme="minorHAnsi" w:cstheme="minorHAnsi"/>
          <w:sz w:val="22"/>
          <w:szCs w:val="22"/>
        </w:rPr>
        <w:t>dstawią wykaz co najmniej 2</w:t>
      </w:r>
      <w:r w:rsidRPr="00873ABF">
        <w:rPr>
          <w:rFonts w:asciiTheme="minorHAnsi" w:hAnsiTheme="minorHAnsi" w:cstheme="minorHAnsi"/>
          <w:sz w:val="22"/>
          <w:szCs w:val="22"/>
        </w:rPr>
        <w:t xml:space="preserve"> osób </w:t>
      </w:r>
      <w:r w:rsidRPr="00873ABF">
        <w:rPr>
          <w:rFonts w:asciiTheme="minorHAnsi" w:hAnsiTheme="minorHAnsi" w:cstheme="minorHAnsi"/>
          <w:sz w:val="22"/>
          <w:szCs w:val="22"/>
        </w:rPr>
        <w:lastRenderedPageBreak/>
        <w:t>posiadających wpis na listę radców prawnych lub/ i listę adwokatów zgodnie z ustawą</w:t>
      </w:r>
      <w:r>
        <w:rPr>
          <w:rFonts w:asciiTheme="minorHAnsi" w:hAnsiTheme="minorHAnsi" w:cstheme="minorHAnsi"/>
          <w:sz w:val="22"/>
          <w:szCs w:val="22"/>
        </w:rPr>
        <w:t xml:space="preserve"> </w:t>
      </w:r>
      <w:r w:rsidRPr="00873ABF">
        <w:rPr>
          <w:rFonts w:asciiTheme="minorHAnsi" w:hAnsiTheme="minorHAnsi" w:cstheme="minorHAnsi"/>
          <w:sz w:val="22"/>
          <w:szCs w:val="22"/>
        </w:rPr>
        <w:t xml:space="preserve">z dnia </w:t>
      </w:r>
      <w:r w:rsidR="00F65B89">
        <w:rPr>
          <w:rFonts w:asciiTheme="minorHAnsi" w:hAnsiTheme="minorHAnsi" w:cstheme="minorHAnsi"/>
          <w:sz w:val="22"/>
          <w:szCs w:val="22"/>
        </w:rPr>
        <w:br/>
      </w:r>
      <w:r w:rsidRPr="00873ABF">
        <w:rPr>
          <w:rFonts w:asciiTheme="minorHAnsi" w:hAnsiTheme="minorHAnsi" w:cstheme="minorHAnsi"/>
          <w:sz w:val="22"/>
          <w:szCs w:val="22"/>
        </w:rPr>
        <w:t>6 lipca 1982 r. o radcach prawnych (tj.: Dz. U. z 2015 r. poz. 507 z późn. zm.) lub/ i ustawą z dnia 26 maja 1982 r. Prawo o adwokaturze (tj.: Dz. U. z 2015 poz. 615) lub posiadają wpis na listę prawników zagranicznych, prowadzoną przez okręgową radę adwokacką lub radę okręgowej izby radców zgodnie z ustawą z dnia 5 lipca 2002 r.</w:t>
      </w:r>
      <w:r>
        <w:rPr>
          <w:rFonts w:asciiTheme="minorHAnsi" w:hAnsiTheme="minorHAnsi" w:cstheme="minorHAnsi"/>
          <w:sz w:val="22"/>
          <w:szCs w:val="22"/>
        </w:rPr>
        <w:t xml:space="preserve"> </w:t>
      </w:r>
      <w:r w:rsidRPr="00E944FC">
        <w:rPr>
          <w:rFonts w:asciiTheme="minorHAnsi" w:hAnsiTheme="minorHAnsi" w:cstheme="minorHAnsi"/>
          <w:sz w:val="22"/>
          <w:szCs w:val="22"/>
        </w:rPr>
        <w:t>o świadczeniu przez prawników zagranicznych pomocy prawnej w Rzeczypospolitej Polskiej (Dz. U. z 20142r., poz. 134 z późn. zm.), które posiadają następujące doświadczenie:</w:t>
      </w:r>
      <w:r>
        <w:rPr>
          <w:rFonts w:asciiTheme="minorHAnsi" w:hAnsiTheme="minorHAnsi" w:cstheme="minorHAnsi"/>
          <w:sz w:val="22"/>
          <w:szCs w:val="22"/>
        </w:rPr>
        <w:t xml:space="preserve"> </w:t>
      </w:r>
      <w:r w:rsidRPr="004039B8">
        <w:rPr>
          <w:rFonts w:asciiTheme="minorHAnsi" w:hAnsiTheme="minorHAnsi" w:cstheme="minorHAnsi"/>
          <w:b/>
          <w:i/>
          <w:sz w:val="22"/>
          <w:szCs w:val="22"/>
        </w:rPr>
        <w:t>co najmniej 3-letnie doświadczenie w wykonywaniu zawodu radcy prawnego lub/i adwokata</w:t>
      </w:r>
      <w:r w:rsidR="00AB22CF">
        <w:rPr>
          <w:rFonts w:asciiTheme="minorHAnsi" w:hAnsiTheme="minorHAnsi" w:cstheme="minorHAnsi"/>
          <w:b/>
          <w:i/>
          <w:sz w:val="22"/>
          <w:szCs w:val="22"/>
        </w:rPr>
        <w:t>.</w:t>
      </w:r>
    </w:p>
    <w:p w:rsidR="004039B8" w:rsidRPr="00873ABF" w:rsidRDefault="004039B8" w:rsidP="004039B8">
      <w:pPr>
        <w:pStyle w:val="Akapitzlist"/>
        <w:numPr>
          <w:ilvl w:val="0"/>
          <w:numId w:val="42"/>
        </w:numPr>
        <w:spacing w:line="259" w:lineRule="auto"/>
        <w:ind w:left="426" w:hanging="284"/>
        <w:contextualSpacing/>
        <w:jc w:val="both"/>
        <w:rPr>
          <w:rFonts w:asciiTheme="minorHAnsi" w:hAnsiTheme="minorHAnsi" w:cstheme="minorHAnsi"/>
          <w:sz w:val="22"/>
          <w:szCs w:val="22"/>
        </w:rPr>
      </w:pPr>
      <w:r w:rsidRPr="004039B8">
        <w:rPr>
          <w:rFonts w:asciiTheme="minorHAnsi" w:hAnsiTheme="minorHAnsi" w:cstheme="minorHAnsi"/>
          <w:sz w:val="22"/>
          <w:szCs w:val="22"/>
        </w:rPr>
        <w:t>Podwykonawcy</w:t>
      </w:r>
      <w:r w:rsidRPr="00873ABF">
        <w:rPr>
          <w:rFonts w:asciiTheme="minorHAnsi" w:hAnsiTheme="minorHAnsi" w:cstheme="minorHAnsi"/>
          <w:b/>
          <w:sz w:val="22"/>
          <w:szCs w:val="22"/>
        </w:rPr>
        <w:t xml:space="preserve"> </w:t>
      </w:r>
      <w:r w:rsidRPr="00873ABF">
        <w:rPr>
          <w:rFonts w:asciiTheme="minorHAnsi" w:hAnsiTheme="minorHAnsi" w:cstheme="minorHAnsi"/>
          <w:sz w:val="22"/>
          <w:szCs w:val="22"/>
        </w:rPr>
        <w:t>- dopuszczamy możliwość podwykonawców, pod warunkiem</w:t>
      </w:r>
      <w:r w:rsidRPr="00B15886">
        <w:rPr>
          <w:rFonts w:asciiTheme="minorHAnsi" w:hAnsiTheme="minorHAnsi" w:cstheme="minorHAnsi"/>
          <w:sz w:val="22"/>
          <w:szCs w:val="22"/>
        </w:rPr>
        <w:t xml:space="preserve"> spełniania</w:t>
      </w:r>
      <w:r w:rsidR="002E7701" w:rsidRPr="00B15886">
        <w:rPr>
          <w:rFonts w:asciiTheme="minorHAnsi" w:hAnsiTheme="minorHAnsi" w:cstheme="minorHAnsi"/>
          <w:strike/>
          <w:sz w:val="22"/>
          <w:szCs w:val="22"/>
        </w:rPr>
        <w:t xml:space="preserve"> </w:t>
      </w:r>
      <w:r w:rsidR="002E7701">
        <w:rPr>
          <w:rFonts w:asciiTheme="minorHAnsi" w:hAnsiTheme="minorHAnsi" w:cstheme="minorHAnsi"/>
          <w:sz w:val="22"/>
          <w:szCs w:val="22"/>
        </w:rPr>
        <w:t xml:space="preserve"> </w:t>
      </w:r>
      <w:r w:rsidRPr="00873ABF">
        <w:rPr>
          <w:rFonts w:asciiTheme="minorHAnsi" w:hAnsiTheme="minorHAnsi" w:cstheme="minorHAnsi"/>
          <w:sz w:val="22"/>
          <w:szCs w:val="22"/>
        </w:rPr>
        <w:t xml:space="preserve"> warunku o doświadczeniu w wykonywaniu zawodu radcy prawnego lub/i adwokata </w:t>
      </w:r>
      <w:r>
        <w:rPr>
          <w:rFonts w:asciiTheme="minorHAnsi" w:hAnsiTheme="minorHAnsi" w:cstheme="minorHAnsi"/>
          <w:sz w:val="22"/>
          <w:szCs w:val="22"/>
        </w:rPr>
        <w:br/>
      </w:r>
      <w:r w:rsidRPr="00873ABF">
        <w:rPr>
          <w:rFonts w:asciiTheme="minorHAnsi" w:hAnsiTheme="minorHAnsi" w:cstheme="minorHAnsi"/>
          <w:sz w:val="22"/>
          <w:szCs w:val="22"/>
        </w:rPr>
        <w:t>w okresie co najmniej 3 lat przed dniem złożenia oferty.</w:t>
      </w:r>
    </w:p>
    <w:p w:rsidR="004039B8" w:rsidRDefault="004039B8" w:rsidP="004039B8">
      <w:pPr>
        <w:pStyle w:val="Akapitzlist"/>
        <w:numPr>
          <w:ilvl w:val="0"/>
          <w:numId w:val="42"/>
        </w:numPr>
        <w:spacing w:line="259" w:lineRule="auto"/>
        <w:ind w:left="426" w:hanging="284"/>
        <w:contextualSpacing/>
        <w:jc w:val="both"/>
        <w:rPr>
          <w:rFonts w:asciiTheme="minorHAnsi" w:hAnsiTheme="minorHAnsi" w:cstheme="minorHAnsi"/>
          <w:sz w:val="22"/>
          <w:szCs w:val="22"/>
        </w:rPr>
      </w:pPr>
      <w:r>
        <w:rPr>
          <w:rFonts w:asciiTheme="minorHAnsi" w:hAnsiTheme="minorHAnsi" w:cstheme="minorHAnsi"/>
          <w:sz w:val="22"/>
          <w:szCs w:val="22"/>
        </w:rPr>
        <w:t>Na potwierdzenie</w:t>
      </w:r>
      <w:r w:rsidRPr="00B15886">
        <w:rPr>
          <w:rFonts w:asciiTheme="minorHAnsi" w:hAnsiTheme="minorHAnsi" w:cstheme="minorHAnsi"/>
          <w:sz w:val="22"/>
          <w:szCs w:val="22"/>
        </w:rPr>
        <w:t xml:space="preserve"> spełniania</w:t>
      </w:r>
      <w:r w:rsidR="002E7701">
        <w:rPr>
          <w:rFonts w:asciiTheme="minorHAnsi" w:hAnsiTheme="minorHAnsi" w:cstheme="minorHAnsi"/>
          <w:sz w:val="22"/>
          <w:szCs w:val="22"/>
        </w:rPr>
        <w:t xml:space="preserve"> </w:t>
      </w:r>
      <w:r>
        <w:rPr>
          <w:rFonts w:asciiTheme="minorHAnsi" w:hAnsiTheme="minorHAnsi" w:cstheme="minorHAnsi"/>
          <w:sz w:val="22"/>
          <w:szCs w:val="22"/>
        </w:rPr>
        <w:t xml:space="preserve">tego warunku </w:t>
      </w:r>
      <w:r w:rsidRPr="00510199">
        <w:rPr>
          <w:rFonts w:asciiTheme="minorHAnsi" w:hAnsiTheme="minorHAnsi" w:cstheme="minorHAnsi"/>
          <w:sz w:val="22"/>
          <w:szCs w:val="22"/>
          <w:u w:val="single"/>
        </w:rPr>
        <w:t>załączą do oferty kserokopie wpisu na listę radców prawnych lub adwokatów</w:t>
      </w:r>
      <w:r>
        <w:rPr>
          <w:rFonts w:asciiTheme="minorHAnsi" w:hAnsiTheme="minorHAnsi" w:cstheme="minorHAnsi"/>
          <w:sz w:val="22"/>
          <w:szCs w:val="22"/>
          <w:u w:val="single"/>
        </w:rPr>
        <w:t xml:space="preserve"> </w:t>
      </w:r>
      <w:r>
        <w:rPr>
          <w:rFonts w:asciiTheme="minorHAnsi" w:hAnsiTheme="minorHAnsi" w:cstheme="minorHAnsi"/>
          <w:sz w:val="22"/>
          <w:szCs w:val="22"/>
        </w:rPr>
        <w:t>- potwierdzoną za zgodność z oryginałem.</w:t>
      </w:r>
    </w:p>
    <w:p w:rsidR="004039B8" w:rsidRDefault="004039B8" w:rsidP="004039B8">
      <w:pPr>
        <w:contextualSpacing/>
        <w:jc w:val="both"/>
        <w:rPr>
          <w:rFonts w:cstheme="minorHAnsi"/>
        </w:rPr>
      </w:pPr>
    </w:p>
    <w:p w:rsidR="000B2DC4" w:rsidRDefault="004039B8" w:rsidP="000B2DC4">
      <w:pPr>
        <w:tabs>
          <w:tab w:val="left" w:pos="1560"/>
        </w:tabs>
        <w:ind w:firstLine="426"/>
        <w:contextualSpacing/>
        <w:jc w:val="both"/>
        <w:rPr>
          <w:rFonts w:cstheme="minorHAnsi"/>
        </w:rPr>
      </w:pPr>
      <w:r w:rsidRPr="000B2DC4">
        <w:rPr>
          <w:rFonts w:cstheme="minorHAnsi"/>
          <w:b/>
        </w:rPr>
        <w:t>7.2.2.</w:t>
      </w:r>
      <w:r>
        <w:rPr>
          <w:rFonts w:cstheme="minorHAnsi"/>
        </w:rPr>
        <w:t xml:space="preserve"> </w:t>
      </w:r>
      <w:r>
        <w:rPr>
          <w:rFonts w:cstheme="minorHAnsi"/>
        </w:rPr>
        <w:tab/>
        <w:t>Doświadczenie</w:t>
      </w:r>
      <w:r w:rsidR="000B2DC4">
        <w:rPr>
          <w:rFonts w:cstheme="minorHAnsi"/>
        </w:rPr>
        <w:t xml:space="preserve"> zawodowe w obsłudze jednostek sektora finansów publicznych</w:t>
      </w:r>
      <w:r w:rsidR="00D35527">
        <w:rPr>
          <w:rFonts w:cstheme="minorHAnsi"/>
        </w:rPr>
        <w:t>.</w:t>
      </w:r>
    </w:p>
    <w:p w:rsidR="00AB22CF" w:rsidRDefault="00AB22CF" w:rsidP="000B2DC4">
      <w:pPr>
        <w:tabs>
          <w:tab w:val="left" w:pos="1560"/>
        </w:tabs>
        <w:contextualSpacing/>
        <w:jc w:val="both"/>
        <w:rPr>
          <w:rFonts w:cstheme="minorHAnsi"/>
          <w:u w:val="single"/>
        </w:rPr>
      </w:pPr>
    </w:p>
    <w:p w:rsidR="000B2DC4" w:rsidRPr="000B2DC4" w:rsidRDefault="000B2DC4" w:rsidP="00AB22CF">
      <w:pPr>
        <w:tabs>
          <w:tab w:val="left" w:pos="1560"/>
        </w:tabs>
        <w:spacing w:after="0"/>
        <w:contextualSpacing/>
        <w:jc w:val="both"/>
        <w:rPr>
          <w:rFonts w:cstheme="minorHAnsi"/>
          <w:u w:val="single"/>
        </w:rPr>
      </w:pPr>
      <w:r w:rsidRPr="000B2DC4">
        <w:rPr>
          <w:rFonts w:cstheme="minorHAnsi"/>
          <w:u w:val="single"/>
        </w:rPr>
        <w:t>OPIS WARUNKU:</w:t>
      </w:r>
    </w:p>
    <w:p w:rsidR="000B2DC4" w:rsidRPr="000B2DC4" w:rsidRDefault="000B2DC4" w:rsidP="000B2DC4">
      <w:pPr>
        <w:pStyle w:val="Akapitzlist"/>
        <w:numPr>
          <w:ilvl w:val="0"/>
          <w:numId w:val="45"/>
        </w:numPr>
        <w:tabs>
          <w:tab w:val="left" w:pos="426"/>
        </w:tabs>
        <w:ind w:left="426" w:hanging="284"/>
        <w:contextualSpacing/>
        <w:jc w:val="both"/>
        <w:rPr>
          <w:rFonts w:asciiTheme="minorHAnsi" w:hAnsiTheme="minorHAnsi" w:cstheme="minorHAnsi"/>
          <w:sz w:val="22"/>
        </w:rPr>
      </w:pPr>
      <w:r w:rsidRPr="000B2DC4">
        <w:rPr>
          <w:rFonts w:asciiTheme="minorHAnsi" w:hAnsiTheme="minorHAnsi" w:cstheme="minorHAnsi"/>
          <w:sz w:val="22"/>
        </w:rPr>
        <w:t xml:space="preserve">Dysponuje osobami zdolnymi </w:t>
      </w:r>
      <w:r>
        <w:rPr>
          <w:rFonts w:asciiTheme="minorHAnsi" w:hAnsiTheme="minorHAnsi" w:cstheme="minorHAnsi"/>
          <w:sz w:val="22"/>
        </w:rPr>
        <w:t>posiadającymi niezbędne doświadczenie zawodowe.</w:t>
      </w:r>
      <w:r w:rsidRPr="000B2DC4">
        <w:rPr>
          <w:rFonts w:asciiTheme="minorHAnsi" w:hAnsiTheme="minorHAnsi" w:cstheme="minorHAnsi"/>
          <w:sz w:val="22"/>
        </w:rPr>
        <w:t xml:space="preserve"> </w:t>
      </w:r>
      <w:r>
        <w:rPr>
          <w:rFonts w:asciiTheme="minorHAnsi" w:hAnsiTheme="minorHAnsi" w:cstheme="minorHAnsi"/>
          <w:sz w:val="22"/>
        </w:rPr>
        <w:t xml:space="preserve">Osoby, </w:t>
      </w:r>
      <w:r w:rsidRPr="000B2DC4">
        <w:rPr>
          <w:rFonts w:asciiTheme="minorHAnsi" w:hAnsiTheme="minorHAnsi" w:cstheme="minorHAnsi"/>
          <w:sz w:val="22"/>
        </w:rPr>
        <w:t xml:space="preserve">które będą uczestniczyć w wykonaniu przedmiotowego zamówienia </w:t>
      </w:r>
      <w:r>
        <w:rPr>
          <w:rFonts w:asciiTheme="minorHAnsi" w:hAnsiTheme="minorHAnsi" w:cstheme="minorHAnsi"/>
          <w:sz w:val="22"/>
        </w:rPr>
        <w:t xml:space="preserve">posiadają </w:t>
      </w:r>
      <w:r w:rsidRPr="00AB22CF">
        <w:rPr>
          <w:rFonts w:asciiTheme="minorHAnsi" w:hAnsiTheme="minorHAnsi" w:cstheme="minorHAnsi"/>
          <w:b/>
          <w:i/>
          <w:sz w:val="22"/>
        </w:rPr>
        <w:t xml:space="preserve">minimum 3-letnie doświadczenie </w:t>
      </w:r>
      <w:r w:rsidRPr="00AB22CF">
        <w:rPr>
          <w:rFonts w:asciiTheme="minorHAnsi" w:hAnsiTheme="minorHAnsi" w:cstheme="minorHAnsi"/>
          <w:b/>
          <w:i/>
          <w:sz w:val="22"/>
          <w:szCs w:val="22"/>
        </w:rPr>
        <w:t>w kompleksowej obsłudze prawnej instytucji z sektora finansów publicznych.</w:t>
      </w:r>
    </w:p>
    <w:p w:rsidR="000B2DC4" w:rsidRDefault="000B2DC4" w:rsidP="000B2DC4">
      <w:pPr>
        <w:pStyle w:val="Akapitzlist"/>
        <w:numPr>
          <w:ilvl w:val="0"/>
          <w:numId w:val="45"/>
        </w:numPr>
        <w:tabs>
          <w:tab w:val="left" w:pos="426"/>
        </w:tabs>
        <w:ind w:left="426" w:hanging="284"/>
        <w:contextualSpacing/>
        <w:jc w:val="both"/>
        <w:rPr>
          <w:rFonts w:asciiTheme="minorHAnsi" w:hAnsiTheme="minorHAnsi" w:cstheme="minorHAnsi"/>
          <w:sz w:val="22"/>
          <w:szCs w:val="22"/>
        </w:rPr>
      </w:pPr>
      <w:r w:rsidRPr="000B2DC4">
        <w:rPr>
          <w:rFonts w:asciiTheme="minorHAnsi" w:hAnsiTheme="minorHAnsi" w:cstheme="minorHAnsi"/>
          <w:sz w:val="22"/>
          <w:szCs w:val="22"/>
        </w:rPr>
        <w:t>Podwykonawcy - dopuszczamy możliwość podwykonawców</w:t>
      </w:r>
      <w:r>
        <w:rPr>
          <w:rFonts w:asciiTheme="minorHAnsi" w:hAnsiTheme="minorHAnsi" w:cstheme="minorHAnsi"/>
          <w:sz w:val="22"/>
          <w:szCs w:val="22"/>
        </w:rPr>
        <w:t>.</w:t>
      </w:r>
      <w:r w:rsidRPr="000B2DC4">
        <w:rPr>
          <w:rFonts w:asciiTheme="minorHAnsi" w:hAnsiTheme="minorHAnsi" w:cstheme="minorHAnsi"/>
          <w:sz w:val="22"/>
          <w:szCs w:val="22"/>
        </w:rPr>
        <w:t xml:space="preserve"> </w:t>
      </w:r>
    </w:p>
    <w:p w:rsidR="004039B8" w:rsidRDefault="000B2DC4" w:rsidP="004039B8">
      <w:pPr>
        <w:pStyle w:val="Akapitzlist"/>
        <w:numPr>
          <w:ilvl w:val="0"/>
          <w:numId w:val="45"/>
        </w:numPr>
        <w:tabs>
          <w:tab w:val="left" w:pos="426"/>
        </w:tabs>
        <w:ind w:left="426" w:hanging="284"/>
        <w:contextualSpacing/>
        <w:jc w:val="both"/>
        <w:rPr>
          <w:rFonts w:asciiTheme="minorHAnsi" w:hAnsiTheme="minorHAnsi" w:cstheme="minorHAnsi"/>
          <w:sz w:val="22"/>
          <w:szCs w:val="22"/>
        </w:rPr>
      </w:pPr>
      <w:r w:rsidRPr="000B2DC4">
        <w:rPr>
          <w:rFonts w:asciiTheme="minorHAnsi" w:hAnsiTheme="minorHAnsi" w:cstheme="minorHAnsi"/>
          <w:sz w:val="22"/>
          <w:szCs w:val="22"/>
        </w:rPr>
        <w:t>W przypadku Wykonawców wspólnie ubiegających się o udzielenie zamówienia lub korzystania z zasobów podmiotów trzecich na podstawie art. 22a ustawy Pzp minimum jeden Wykonawca albo wszyscy Ci wykonawcy wspólnie powinni spełniać warunek. Konieczność ich spełniania odnosi się do konsorcjum jako całości, nie do jego poszczególnych członków.</w:t>
      </w:r>
    </w:p>
    <w:p w:rsidR="000B2DC4" w:rsidRPr="000B2DC4" w:rsidRDefault="000B2DC4" w:rsidP="004039B8">
      <w:pPr>
        <w:pStyle w:val="Akapitzlist"/>
        <w:numPr>
          <w:ilvl w:val="0"/>
          <w:numId w:val="45"/>
        </w:numPr>
        <w:tabs>
          <w:tab w:val="left" w:pos="426"/>
        </w:tabs>
        <w:ind w:left="426"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Na potwierdzenie spełniania tego warunku </w:t>
      </w:r>
      <w:r w:rsidR="00E03987">
        <w:rPr>
          <w:rFonts w:asciiTheme="minorHAnsi" w:hAnsiTheme="minorHAnsi" w:cstheme="minorHAnsi"/>
          <w:sz w:val="22"/>
          <w:szCs w:val="22"/>
        </w:rPr>
        <w:t xml:space="preserve">Wykonawca wypełnia </w:t>
      </w:r>
      <w:r w:rsidR="00F65B89" w:rsidRPr="00482F5A">
        <w:rPr>
          <w:rFonts w:asciiTheme="minorHAnsi" w:hAnsiTheme="minorHAnsi" w:cstheme="minorHAnsi"/>
          <w:sz w:val="22"/>
          <w:szCs w:val="22"/>
        </w:rPr>
        <w:t xml:space="preserve">załącznik nr </w:t>
      </w:r>
      <w:r w:rsidR="00CE3FDC" w:rsidRPr="00482F5A">
        <w:rPr>
          <w:rFonts w:asciiTheme="minorHAnsi" w:hAnsiTheme="minorHAnsi" w:cstheme="minorHAnsi"/>
          <w:sz w:val="22"/>
          <w:szCs w:val="22"/>
        </w:rPr>
        <w:t>7</w:t>
      </w:r>
      <w:r w:rsidR="00E03987">
        <w:rPr>
          <w:rFonts w:asciiTheme="minorHAnsi" w:hAnsiTheme="minorHAnsi" w:cstheme="minorHAnsi"/>
          <w:sz w:val="22"/>
          <w:szCs w:val="22"/>
        </w:rPr>
        <w:t xml:space="preserve"> oraz </w:t>
      </w:r>
      <w:r w:rsidR="00F65B89">
        <w:rPr>
          <w:rFonts w:asciiTheme="minorHAnsi" w:hAnsiTheme="minorHAnsi" w:cstheme="minorHAnsi"/>
          <w:sz w:val="22"/>
          <w:szCs w:val="22"/>
        </w:rPr>
        <w:t>załączy</w:t>
      </w:r>
      <w:r w:rsidR="00AB22CF" w:rsidRPr="00AB22CF">
        <w:rPr>
          <w:rFonts w:asciiTheme="minorHAnsi" w:hAnsiTheme="minorHAnsi" w:cstheme="minorHAnsi"/>
          <w:sz w:val="22"/>
          <w:szCs w:val="22"/>
          <w:u w:val="single"/>
        </w:rPr>
        <w:t xml:space="preserve"> </w:t>
      </w:r>
      <w:r w:rsidR="00AB22CF" w:rsidRPr="00CE3FDC">
        <w:rPr>
          <w:rFonts w:asciiTheme="minorHAnsi" w:hAnsiTheme="minorHAnsi" w:cstheme="minorHAnsi"/>
          <w:sz w:val="22"/>
          <w:szCs w:val="22"/>
        </w:rPr>
        <w:t>ksero umowy/umów na kompleksową obsługę prawną jednostek sektora finansów publicznych potwierdzające zakre</w:t>
      </w:r>
      <w:r w:rsidR="00F65B89" w:rsidRPr="00CE3FDC">
        <w:rPr>
          <w:rFonts w:asciiTheme="minorHAnsi" w:hAnsiTheme="minorHAnsi" w:cstheme="minorHAnsi"/>
          <w:sz w:val="22"/>
          <w:szCs w:val="22"/>
        </w:rPr>
        <w:t>s oraz okres świadczenia usługi na</w:t>
      </w:r>
      <w:r w:rsidR="00CE3FDC" w:rsidRPr="00CE3FDC">
        <w:rPr>
          <w:rFonts w:asciiTheme="minorHAnsi" w:hAnsiTheme="minorHAnsi" w:cstheme="minorHAnsi"/>
          <w:sz w:val="22"/>
          <w:szCs w:val="22"/>
        </w:rPr>
        <w:t xml:space="preserve"> łączną</w:t>
      </w:r>
      <w:r w:rsidR="00F65B89" w:rsidRPr="00CE3FDC">
        <w:rPr>
          <w:rFonts w:asciiTheme="minorHAnsi" w:hAnsiTheme="minorHAnsi" w:cstheme="minorHAnsi"/>
          <w:sz w:val="22"/>
          <w:szCs w:val="22"/>
        </w:rPr>
        <w:t xml:space="preserve"> kwotę </w:t>
      </w:r>
      <w:r w:rsidR="00CE3FDC" w:rsidRPr="00CE3FDC">
        <w:rPr>
          <w:rFonts w:asciiTheme="minorHAnsi" w:hAnsiTheme="minorHAnsi" w:cstheme="minorHAnsi"/>
          <w:sz w:val="22"/>
          <w:szCs w:val="22"/>
        </w:rPr>
        <w:t xml:space="preserve">nie mniejszą niż </w:t>
      </w:r>
      <w:r w:rsidR="00F65B89" w:rsidRPr="00CE3FDC">
        <w:rPr>
          <w:rFonts w:asciiTheme="minorHAnsi" w:hAnsiTheme="minorHAnsi" w:cstheme="minorHAnsi"/>
          <w:sz w:val="22"/>
          <w:szCs w:val="22"/>
        </w:rPr>
        <w:t>150 000,00zł.</w:t>
      </w:r>
    </w:p>
    <w:p w:rsidR="004039B8" w:rsidRPr="000B2DC4" w:rsidRDefault="004039B8" w:rsidP="004039B8">
      <w:pPr>
        <w:contextualSpacing/>
        <w:jc w:val="both"/>
        <w:rPr>
          <w:rFonts w:cstheme="minorHAnsi"/>
        </w:rPr>
      </w:pPr>
    </w:p>
    <w:p w:rsidR="004039B8" w:rsidRPr="000B2DC4" w:rsidRDefault="00AB22CF" w:rsidP="00AB22CF">
      <w:pPr>
        <w:ind w:firstLine="426"/>
        <w:contextualSpacing/>
        <w:jc w:val="both"/>
        <w:rPr>
          <w:rFonts w:cstheme="minorHAnsi"/>
        </w:rPr>
      </w:pPr>
      <w:r w:rsidRPr="00D35527">
        <w:rPr>
          <w:rFonts w:cstheme="minorHAnsi"/>
          <w:b/>
        </w:rPr>
        <w:t>7.2.3.</w:t>
      </w:r>
      <w:r w:rsidRPr="00AB22CF">
        <w:rPr>
          <w:rFonts w:cstheme="minorHAnsi"/>
          <w:bCs/>
        </w:rPr>
        <w:t xml:space="preserve"> </w:t>
      </w:r>
      <w:r>
        <w:rPr>
          <w:rFonts w:cstheme="minorHAnsi"/>
          <w:bCs/>
        </w:rPr>
        <w:tab/>
      </w:r>
      <w:r w:rsidR="00D35527">
        <w:rPr>
          <w:rFonts w:cstheme="minorHAnsi"/>
          <w:bCs/>
        </w:rPr>
        <w:t>Sytuacji ekonomiczno-</w:t>
      </w:r>
      <w:r w:rsidRPr="00873ABF">
        <w:rPr>
          <w:rFonts w:cstheme="minorHAnsi"/>
          <w:bCs/>
        </w:rPr>
        <w:t>finansowej.</w:t>
      </w:r>
      <w:r>
        <w:rPr>
          <w:rFonts w:cstheme="minorHAnsi"/>
        </w:rPr>
        <w:tab/>
      </w:r>
    </w:p>
    <w:p w:rsidR="00AB22CF" w:rsidRPr="000B2DC4" w:rsidRDefault="00AB22CF" w:rsidP="00AB22CF">
      <w:pPr>
        <w:tabs>
          <w:tab w:val="left" w:pos="1560"/>
        </w:tabs>
        <w:spacing w:after="0"/>
        <w:contextualSpacing/>
        <w:jc w:val="both"/>
        <w:rPr>
          <w:rFonts w:cstheme="minorHAnsi"/>
          <w:u w:val="single"/>
        </w:rPr>
      </w:pPr>
      <w:r w:rsidRPr="000B2DC4">
        <w:rPr>
          <w:rFonts w:cstheme="minorHAnsi"/>
          <w:u w:val="single"/>
        </w:rPr>
        <w:t>OPIS WARUNKU:</w:t>
      </w:r>
    </w:p>
    <w:p w:rsidR="00AB22CF" w:rsidRDefault="00AB22CF" w:rsidP="00AB22CF">
      <w:pPr>
        <w:pStyle w:val="Akapitzlist"/>
        <w:numPr>
          <w:ilvl w:val="0"/>
          <w:numId w:val="46"/>
        </w:numPr>
        <w:tabs>
          <w:tab w:val="left" w:pos="426"/>
        </w:tabs>
        <w:ind w:left="426" w:hanging="284"/>
        <w:contextualSpacing/>
        <w:jc w:val="both"/>
        <w:rPr>
          <w:rFonts w:asciiTheme="minorHAnsi" w:hAnsiTheme="minorHAnsi" w:cstheme="minorHAnsi"/>
          <w:sz w:val="22"/>
        </w:rPr>
      </w:pPr>
      <w:r>
        <w:rPr>
          <w:rFonts w:asciiTheme="minorHAnsi" w:hAnsiTheme="minorHAnsi" w:cstheme="minorHAnsi"/>
          <w:sz w:val="22"/>
        </w:rPr>
        <w:t xml:space="preserve">Wykonawca oświadcza, że </w:t>
      </w:r>
      <w:r w:rsidRPr="00D35527">
        <w:rPr>
          <w:rFonts w:asciiTheme="minorHAnsi" w:hAnsiTheme="minorHAnsi" w:cstheme="minorHAnsi"/>
          <w:b/>
          <w:i/>
          <w:sz w:val="22"/>
        </w:rPr>
        <w:t xml:space="preserve">nie znajduje się w trudnej sytuacji finansowo-ekonomicznej, która mogłaby wpłynąć </w:t>
      </w:r>
      <w:r w:rsidR="00983AD1" w:rsidRPr="00D35527">
        <w:rPr>
          <w:rFonts w:asciiTheme="minorHAnsi" w:hAnsiTheme="minorHAnsi" w:cstheme="minorHAnsi"/>
          <w:b/>
          <w:i/>
          <w:sz w:val="22"/>
        </w:rPr>
        <w:t xml:space="preserve">niekorzystnie </w:t>
      </w:r>
      <w:r w:rsidRPr="00D35527">
        <w:rPr>
          <w:rFonts w:asciiTheme="minorHAnsi" w:hAnsiTheme="minorHAnsi" w:cstheme="minorHAnsi"/>
          <w:b/>
          <w:i/>
          <w:sz w:val="22"/>
        </w:rPr>
        <w:t>na realizację zamówienia</w:t>
      </w:r>
      <w:r>
        <w:rPr>
          <w:rFonts w:asciiTheme="minorHAnsi" w:hAnsiTheme="minorHAnsi" w:cstheme="minorHAnsi"/>
          <w:sz w:val="22"/>
        </w:rPr>
        <w:t>.</w:t>
      </w:r>
    </w:p>
    <w:p w:rsidR="00983AD1" w:rsidRDefault="00983AD1" w:rsidP="00983AD1">
      <w:pPr>
        <w:pStyle w:val="Akapitzlist"/>
        <w:numPr>
          <w:ilvl w:val="0"/>
          <w:numId w:val="46"/>
        </w:numPr>
        <w:tabs>
          <w:tab w:val="left" w:pos="426"/>
        </w:tabs>
        <w:ind w:left="426" w:hanging="284"/>
        <w:contextualSpacing/>
        <w:jc w:val="both"/>
        <w:rPr>
          <w:rFonts w:asciiTheme="minorHAnsi" w:hAnsiTheme="minorHAnsi" w:cstheme="minorHAnsi"/>
          <w:sz w:val="22"/>
          <w:szCs w:val="22"/>
        </w:rPr>
      </w:pPr>
      <w:r w:rsidRPr="000B2DC4">
        <w:rPr>
          <w:rFonts w:asciiTheme="minorHAnsi" w:hAnsiTheme="minorHAnsi" w:cstheme="minorHAnsi"/>
          <w:sz w:val="22"/>
          <w:szCs w:val="22"/>
        </w:rPr>
        <w:t>W przypadku Wykonawców wspólnie ubiegających się o udzielenie zamówienia lub korzystania</w:t>
      </w:r>
      <w:r w:rsidR="00207FE1">
        <w:rPr>
          <w:rFonts w:asciiTheme="minorHAnsi" w:hAnsiTheme="minorHAnsi" w:cstheme="minorHAnsi"/>
          <w:sz w:val="22"/>
          <w:szCs w:val="22"/>
        </w:rPr>
        <w:br/>
      </w:r>
      <w:r w:rsidRPr="000B2DC4">
        <w:rPr>
          <w:rFonts w:asciiTheme="minorHAnsi" w:hAnsiTheme="minorHAnsi" w:cstheme="minorHAnsi"/>
          <w:sz w:val="22"/>
          <w:szCs w:val="22"/>
        </w:rPr>
        <w:t xml:space="preserve"> z zasobów podmiotów trzecich na podstawie art. 22a ustawy Pzp minimum jeden Wykonawca albo wszyscy Ci wykonawcy wspólnie powinni spełniać warunek. Konieczność ich spełniania odnosi się do konsorcjum jako całości, nie do jego poszczególnych członków.</w:t>
      </w:r>
    </w:p>
    <w:p w:rsidR="00983AD1" w:rsidRPr="00873ABF" w:rsidRDefault="00983AD1" w:rsidP="00983AD1">
      <w:pPr>
        <w:numPr>
          <w:ilvl w:val="0"/>
          <w:numId w:val="46"/>
        </w:numPr>
        <w:spacing w:after="0" w:line="240" w:lineRule="auto"/>
        <w:ind w:left="426" w:hanging="284"/>
        <w:jc w:val="both"/>
        <w:rPr>
          <w:rFonts w:eastAsia="Times New Roman" w:cstheme="minorHAnsi"/>
        </w:rPr>
      </w:pPr>
      <w:r w:rsidRPr="00873ABF">
        <w:rPr>
          <w:rFonts w:eastAsia="Times New Roman" w:cstheme="minorHAnsi"/>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rsidR="004039B8" w:rsidRPr="000B2DC4" w:rsidRDefault="00AB22CF" w:rsidP="00D35527">
      <w:pPr>
        <w:pStyle w:val="Akapitzlist"/>
        <w:numPr>
          <w:ilvl w:val="0"/>
          <w:numId w:val="46"/>
        </w:numPr>
        <w:tabs>
          <w:tab w:val="left" w:pos="426"/>
        </w:tabs>
        <w:ind w:left="426" w:hanging="284"/>
        <w:contextualSpacing/>
        <w:jc w:val="both"/>
        <w:rPr>
          <w:rFonts w:asciiTheme="minorHAnsi" w:hAnsiTheme="minorHAnsi" w:cstheme="minorHAnsi"/>
          <w:sz w:val="22"/>
          <w:szCs w:val="22"/>
        </w:rPr>
      </w:pPr>
      <w:r w:rsidRPr="00482F5A">
        <w:rPr>
          <w:rFonts w:asciiTheme="minorHAnsi" w:hAnsiTheme="minorHAnsi" w:cstheme="minorHAnsi"/>
          <w:sz w:val="22"/>
          <w:szCs w:val="22"/>
        </w:rPr>
        <w:t xml:space="preserve">Na potwierdzenie spełniania tego warunku </w:t>
      </w:r>
      <w:r w:rsidR="00D35527" w:rsidRPr="00482F5A">
        <w:rPr>
          <w:rFonts w:asciiTheme="minorHAnsi" w:hAnsiTheme="minorHAnsi" w:cstheme="minorHAnsi"/>
          <w:sz w:val="22"/>
          <w:szCs w:val="22"/>
        </w:rPr>
        <w:t xml:space="preserve">Wykonawca </w:t>
      </w:r>
      <w:r w:rsidR="00D35527" w:rsidRPr="00482F5A">
        <w:rPr>
          <w:rFonts w:asciiTheme="minorHAnsi" w:hAnsiTheme="minorHAnsi" w:cstheme="minorHAnsi"/>
          <w:sz w:val="22"/>
          <w:szCs w:val="22"/>
          <w:u w:val="single"/>
        </w:rPr>
        <w:t xml:space="preserve">składa oświadczenie stanowiące załącznik </w:t>
      </w:r>
      <w:r w:rsidR="00207FE1" w:rsidRPr="00482F5A">
        <w:rPr>
          <w:rFonts w:asciiTheme="minorHAnsi" w:hAnsiTheme="minorHAnsi" w:cstheme="minorHAnsi"/>
          <w:sz w:val="22"/>
          <w:szCs w:val="22"/>
          <w:u w:val="single"/>
        </w:rPr>
        <w:t xml:space="preserve">nr </w:t>
      </w:r>
      <w:r w:rsidR="002A7B49">
        <w:rPr>
          <w:rFonts w:asciiTheme="minorHAnsi" w:hAnsiTheme="minorHAnsi" w:cstheme="minorHAnsi"/>
          <w:sz w:val="22"/>
          <w:szCs w:val="22"/>
          <w:u w:val="single"/>
        </w:rPr>
        <w:t>9</w:t>
      </w:r>
      <w:r w:rsidR="00D35527" w:rsidRPr="00D35527">
        <w:rPr>
          <w:rFonts w:asciiTheme="minorHAnsi" w:hAnsiTheme="minorHAnsi" w:cstheme="minorHAnsi"/>
          <w:sz w:val="22"/>
          <w:szCs w:val="22"/>
          <w:u w:val="single"/>
        </w:rPr>
        <w:t xml:space="preserve"> do przedmiotowej dokumentacji oraz </w:t>
      </w:r>
      <w:r w:rsidRPr="00D35527">
        <w:rPr>
          <w:rFonts w:asciiTheme="minorHAnsi" w:hAnsiTheme="minorHAnsi" w:cstheme="minorHAnsi"/>
          <w:sz w:val="22"/>
          <w:szCs w:val="22"/>
          <w:u w:val="single"/>
        </w:rPr>
        <w:t>załącza ksero</w:t>
      </w:r>
      <w:r w:rsidR="00D35527" w:rsidRPr="00D35527">
        <w:rPr>
          <w:rFonts w:asciiTheme="minorHAnsi" w:hAnsiTheme="minorHAnsi" w:cstheme="minorHAnsi"/>
          <w:sz w:val="22"/>
          <w:szCs w:val="22"/>
          <w:u w:val="single"/>
        </w:rPr>
        <w:t xml:space="preserve"> polisy OC na sumę ubezpieczenia min. 200 000,00 zł w zakresie prowadzonej działalności.</w:t>
      </w:r>
      <w:r w:rsidR="00D35527" w:rsidRPr="000B2DC4">
        <w:rPr>
          <w:rFonts w:cstheme="minorHAnsi"/>
        </w:rPr>
        <w:t xml:space="preserve"> </w:t>
      </w:r>
    </w:p>
    <w:p w:rsidR="004039B8" w:rsidRPr="000B2DC4" w:rsidRDefault="004039B8" w:rsidP="004039B8">
      <w:pPr>
        <w:contextualSpacing/>
        <w:jc w:val="both"/>
        <w:rPr>
          <w:rFonts w:cstheme="minorHAnsi"/>
        </w:rPr>
      </w:pPr>
    </w:p>
    <w:p w:rsidR="008056D0" w:rsidRPr="009633B6" w:rsidRDefault="009633B6" w:rsidP="009633B6">
      <w:pPr>
        <w:tabs>
          <w:tab w:val="left" w:pos="567"/>
          <w:tab w:val="right" w:pos="8953"/>
        </w:tabs>
        <w:autoSpaceDE w:val="0"/>
        <w:autoSpaceDN w:val="0"/>
        <w:spacing w:after="0" w:line="240" w:lineRule="auto"/>
        <w:ind w:left="567" w:hanging="567"/>
        <w:jc w:val="both"/>
        <w:rPr>
          <w:rFonts w:cstheme="minorHAnsi"/>
        </w:rPr>
      </w:pPr>
      <w:r w:rsidRPr="009633B6">
        <w:rPr>
          <w:rFonts w:cstheme="minorHAnsi"/>
          <w:b/>
        </w:rPr>
        <w:t>7.3.</w:t>
      </w:r>
      <w:r>
        <w:rPr>
          <w:rFonts w:cstheme="minorHAnsi"/>
          <w:i/>
        </w:rPr>
        <w:t xml:space="preserve"> </w:t>
      </w:r>
      <w:r>
        <w:rPr>
          <w:rFonts w:cstheme="minorHAnsi"/>
          <w:i/>
        </w:rPr>
        <w:tab/>
      </w:r>
      <w:r w:rsidR="00630976">
        <w:rPr>
          <w:rFonts w:cstheme="minorHAnsi"/>
        </w:rPr>
        <w:t>W terminie składania ofert W</w:t>
      </w:r>
      <w:r w:rsidR="008056D0" w:rsidRPr="009633B6">
        <w:rPr>
          <w:rFonts w:cstheme="minorHAnsi"/>
        </w:rPr>
        <w:t xml:space="preserve">ykonawcy składają do oferty wraz z oświadczeniami </w:t>
      </w:r>
      <w:r>
        <w:rPr>
          <w:rFonts w:cstheme="minorHAnsi"/>
        </w:rPr>
        <w:br/>
      </w:r>
      <w:r w:rsidR="0030064C">
        <w:rPr>
          <w:rFonts w:cstheme="minorHAnsi"/>
        </w:rPr>
        <w:t>dokumenty</w:t>
      </w:r>
      <w:r w:rsidR="009F7E78" w:rsidRPr="009633B6">
        <w:rPr>
          <w:rFonts w:cstheme="minorHAnsi"/>
        </w:rPr>
        <w:t xml:space="preserve"> </w:t>
      </w:r>
      <w:r w:rsidR="008056D0" w:rsidRPr="009633B6">
        <w:rPr>
          <w:rFonts w:cstheme="minorHAnsi"/>
        </w:rPr>
        <w:t xml:space="preserve"> </w:t>
      </w:r>
      <w:r w:rsidR="0030064C">
        <w:rPr>
          <w:rFonts w:cstheme="minorHAnsi"/>
        </w:rPr>
        <w:t>potwierdzające</w:t>
      </w:r>
      <w:r w:rsidR="009F7E78" w:rsidRPr="009633B6">
        <w:rPr>
          <w:rFonts w:cstheme="minorHAnsi"/>
        </w:rPr>
        <w:t xml:space="preserve"> spełnianie warunków</w:t>
      </w:r>
      <w:r w:rsidR="008056D0" w:rsidRPr="009633B6">
        <w:rPr>
          <w:rFonts w:cstheme="minorHAnsi"/>
        </w:rPr>
        <w:t xml:space="preserve"> udział w postępowaniu. </w:t>
      </w:r>
    </w:p>
    <w:p w:rsidR="008056D0" w:rsidRPr="008056D0" w:rsidRDefault="008056D0" w:rsidP="008056D0">
      <w:pPr>
        <w:tabs>
          <w:tab w:val="left" w:pos="851"/>
          <w:tab w:val="right" w:pos="8953"/>
        </w:tabs>
        <w:autoSpaceDE w:val="0"/>
        <w:autoSpaceDN w:val="0"/>
        <w:spacing w:after="0" w:line="240" w:lineRule="auto"/>
        <w:ind w:left="851"/>
        <w:jc w:val="both"/>
        <w:rPr>
          <w:rFonts w:cstheme="minorHAnsi"/>
          <w:color w:val="00B050"/>
        </w:rPr>
      </w:pPr>
    </w:p>
    <w:p w:rsidR="009633B6" w:rsidRPr="00873ABF" w:rsidRDefault="009633B6" w:rsidP="009633B6">
      <w:pPr>
        <w:tabs>
          <w:tab w:val="right" w:pos="9050"/>
        </w:tabs>
        <w:autoSpaceDE w:val="0"/>
        <w:autoSpaceDN w:val="0"/>
        <w:spacing w:after="0" w:line="240" w:lineRule="auto"/>
        <w:ind w:left="567" w:hanging="567"/>
        <w:jc w:val="both"/>
        <w:rPr>
          <w:rFonts w:eastAsia="Times New Roman" w:cstheme="minorHAnsi"/>
        </w:rPr>
      </w:pPr>
      <w:r w:rsidRPr="009633B6">
        <w:rPr>
          <w:rFonts w:eastAsia="Times New Roman" w:cstheme="minorHAnsi"/>
          <w:b/>
        </w:rPr>
        <w:lastRenderedPageBreak/>
        <w:t>7.4.</w:t>
      </w:r>
      <w:r>
        <w:rPr>
          <w:rFonts w:eastAsia="Times New Roman" w:cstheme="minorHAnsi"/>
        </w:rPr>
        <w:t xml:space="preserve">  </w:t>
      </w:r>
      <w:r w:rsidRPr="00873ABF">
        <w:rPr>
          <w:rFonts w:eastAsia="Times New Roman"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w:t>
      </w:r>
      <w:r w:rsidR="0030064C">
        <w:rPr>
          <w:rFonts w:eastAsia="Times New Roman" w:cstheme="minorHAnsi"/>
        </w:rPr>
        <w:t>nych podmiotów, musi udowodnić Z</w:t>
      </w:r>
      <w:r w:rsidRPr="00873ABF">
        <w:rPr>
          <w:rFonts w:eastAsia="Times New Roman" w:cstheme="minorHAnsi"/>
        </w:rPr>
        <w:t>amawiającemu, że realizując zamówienie będzie dysponował niezbędnymi zasobami tych podmiotów, w szczególności przedstawiając zobowiązan</w:t>
      </w:r>
      <w:r w:rsidR="0030064C">
        <w:rPr>
          <w:rFonts w:eastAsia="Times New Roman" w:cstheme="minorHAnsi"/>
        </w:rPr>
        <w:t>ie tych podmiotów do oddania mu</w:t>
      </w:r>
      <w:r w:rsidRPr="00873ABF">
        <w:rPr>
          <w:rFonts w:eastAsia="Times New Roman" w:cstheme="minorHAnsi"/>
        </w:rPr>
        <w:t xml:space="preserve"> do dyspozycji niezbędnych zasobów na potrzeby realizacji zamówienia. W takim przypadku Wykonawca jest zobowiązany dołączyć do oferty stosowne oświadczenie/deklarację podmiotu udostępniającego swoje zasoby.</w:t>
      </w:r>
    </w:p>
    <w:p w:rsidR="009633B6" w:rsidRPr="00873ABF" w:rsidRDefault="009633B6" w:rsidP="009633B6">
      <w:pPr>
        <w:spacing w:after="0" w:line="240" w:lineRule="auto"/>
        <w:ind w:left="142"/>
        <w:jc w:val="both"/>
        <w:rPr>
          <w:rFonts w:eastAsia="Times New Roman" w:cstheme="minorHAnsi"/>
          <w:shd w:val="clear" w:color="auto" w:fill="FFFFFF"/>
        </w:rPr>
      </w:pPr>
    </w:p>
    <w:p w:rsidR="009633B6" w:rsidRPr="009633B6" w:rsidRDefault="009633B6" w:rsidP="009633B6">
      <w:pPr>
        <w:spacing w:after="0" w:line="240" w:lineRule="auto"/>
        <w:jc w:val="both"/>
        <w:rPr>
          <w:rFonts w:eastAsia="Times New Roman" w:cstheme="minorHAnsi"/>
          <w:u w:val="single"/>
          <w:shd w:val="clear" w:color="auto" w:fill="FFFFFF"/>
        </w:rPr>
      </w:pPr>
      <w:r w:rsidRPr="009633B6">
        <w:rPr>
          <w:rFonts w:eastAsia="Times New Roman" w:cstheme="minorHAnsi"/>
          <w:u w:val="single"/>
          <w:shd w:val="clear" w:color="auto" w:fill="FFFFFF"/>
        </w:rPr>
        <w:t>UWAGA:</w:t>
      </w:r>
    </w:p>
    <w:p w:rsidR="009633B6" w:rsidRPr="00873ABF" w:rsidRDefault="009633B6" w:rsidP="009633B6">
      <w:pPr>
        <w:spacing w:after="0" w:line="240" w:lineRule="auto"/>
        <w:jc w:val="both"/>
        <w:rPr>
          <w:rFonts w:eastAsia="Times New Roman" w:cstheme="minorHAnsi"/>
        </w:rPr>
      </w:pPr>
      <w:r w:rsidRPr="00873ABF">
        <w:rPr>
          <w:rFonts w:eastAsia="Times New Roman" w:cstheme="minorHAnsi"/>
          <w:shd w:val="clear" w:color="auto" w:fill="FFFFFF"/>
        </w:rPr>
        <w:t>W odniesieniu do warunków dotyczących wykształcenia, kwalifikacji zawodowych                                               lub doświadczenia, Wykonawcy mogą polegać na zdolnościach innych podmiotów, jeśli podmioty te zrealizują usługi, do realizacji których te zdolności są wymagane.</w:t>
      </w:r>
      <w:r w:rsidR="0030064C">
        <w:rPr>
          <w:rFonts w:eastAsia="Times New Roman" w:cstheme="minorHAnsi"/>
          <w:shd w:val="clear" w:color="auto" w:fill="FFFFFF"/>
        </w:rPr>
        <w:t xml:space="preserve"> </w:t>
      </w:r>
      <w:r w:rsidRPr="00873ABF">
        <w:rPr>
          <w:rFonts w:eastAsia="Times New Roman" w:cstheme="minorHAnsi"/>
          <w:shd w:val="clear" w:color="auto" w:fill="FFFFFF"/>
        </w:rPr>
        <w:t>W</w:t>
      </w:r>
      <w:r w:rsidR="0030064C">
        <w:rPr>
          <w:rFonts w:eastAsia="Times New Roman" w:cstheme="minorHAnsi"/>
          <w:shd w:val="clear" w:color="auto" w:fill="FFFFFF"/>
        </w:rPr>
        <w:t xml:space="preserve"> </w:t>
      </w:r>
      <w:r w:rsidRPr="00873ABF">
        <w:rPr>
          <w:rFonts w:eastAsia="Times New Roman" w:cstheme="minorHAnsi"/>
          <w:shd w:val="clear" w:color="auto" w:fill="FFFFFF"/>
        </w:rPr>
        <w:t xml:space="preserve">związku </w:t>
      </w:r>
      <w:r w:rsidRPr="00873ABF">
        <w:rPr>
          <w:rFonts w:eastAsia="Times New Roman" w:cstheme="minorHAnsi"/>
          <w:shd w:val="clear" w:color="auto" w:fill="FFFFFF"/>
        </w:rPr>
        <w:br/>
        <w:t>z powyższym Wykonawca korzystający z zasobów innego podmiotu winien przy składaniu oferty zwrócić uwagę na treść oświadczenia składanego w ofercie w zakresie swoich zamiarów co do podwykonawstwa  (kto będzie podwykonawcą i w jakim zakresie) – pkt 11.7 SIWZ + formularz oferty (załącznik nr 1   do SIWZ).</w:t>
      </w:r>
    </w:p>
    <w:p w:rsidR="0088130A" w:rsidRPr="00873ABF" w:rsidRDefault="0088130A" w:rsidP="0030064C">
      <w:pPr>
        <w:spacing w:after="0" w:line="240" w:lineRule="auto"/>
        <w:jc w:val="both"/>
        <w:rPr>
          <w:rFonts w:eastAsia="Times New Roman" w:cstheme="minorHAnsi"/>
        </w:rPr>
      </w:pPr>
    </w:p>
    <w:p w:rsidR="0088130A" w:rsidRPr="009633B6" w:rsidRDefault="0088130A" w:rsidP="0088130A">
      <w:pPr>
        <w:numPr>
          <w:ilvl w:val="0"/>
          <w:numId w:val="4"/>
        </w:numPr>
        <w:spacing w:after="0" w:line="240" w:lineRule="auto"/>
        <w:ind w:left="426" w:hanging="426"/>
        <w:jc w:val="both"/>
        <w:rPr>
          <w:rFonts w:cstheme="minorHAnsi"/>
          <w:b/>
          <w:bCs/>
        </w:rPr>
      </w:pPr>
      <w:r w:rsidRPr="009633B6">
        <w:rPr>
          <w:rFonts w:cstheme="minorHAnsi"/>
          <w:b/>
          <w:bCs/>
        </w:rPr>
        <w:t>PODSTAWY WYKLUCZENIA WYKONAWCÓW</w:t>
      </w:r>
      <w:r w:rsidR="005969FE" w:rsidRPr="009633B6">
        <w:rPr>
          <w:rFonts w:cstheme="minorHAnsi"/>
          <w:b/>
          <w:bCs/>
        </w:rPr>
        <w:t>.</w:t>
      </w:r>
    </w:p>
    <w:p w:rsidR="0088130A" w:rsidRPr="00873ABF" w:rsidRDefault="0088130A" w:rsidP="0088130A">
      <w:pPr>
        <w:numPr>
          <w:ilvl w:val="1"/>
          <w:numId w:val="4"/>
        </w:numPr>
        <w:spacing w:after="0" w:line="240" w:lineRule="auto"/>
        <w:ind w:left="567" w:hanging="567"/>
        <w:jc w:val="both"/>
        <w:rPr>
          <w:rFonts w:cstheme="minorHAnsi"/>
          <w:bCs/>
        </w:rPr>
      </w:pPr>
      <w:r w:rsidRPr="00873ABF">
        <w:rPr>
          <w:rFonts w:cstheme="minorHAnsi"/>
          <w:bCs/>
        </w:rPr>
        <w:t>Zamawiający wykluczy Wykonawcę zgodnie z przesłankami zawartymi w art. 24 ust</w:t>
      </w:r>
      <w:r w:rsidR="005969FE" w:rsidRPr="00873ABF">
        <w:rPr>
          <w:rFonts w:cstheme="minorHAnsi"/>
          <w:bCs/>
        </w:rPr>
        <w:t>.</w:t>
      </w:r>
      <w:r w:rsidRPr="00873ABF">
        <w:rPr>
          <w:rFonts w:cstheme="minorHAnsi"/>
          <w:bCs/>
        </w:rPr>
        <w:t xml:space="preserve"> 1 </w:t>
      </w:r>
      <w:r w:rsidR="005969FE" w:rsidRPr="00873ABF">
        <w:rPr>
          <w:rFonts w:cstheme="minorHAnsi"/>
          <w:bCs/>
        </w:rPr>
        <w:br/>
      </w:r>
      <w:r w:rsidRPr="00873ABF">
        <w:rPr>
          <w:rFonts w:cstheme="minorHAnsi"/>
          <w:bCs/>
        </w:rPr>
        <w:t>pkt</w:t>
      </w:r>
      <w:r w:rsidR="005969FE" w:rsidRPr="00873ABF">
        <w:rPr>
          <w:rFonts w:cstheme="minorHAnsi"/>
          <w:bCs/>
        </w:rPr>
        <w:t>.</w:t>
      </w:r>
      <w:r w:rsidRPr="00873ABF">
        <w:rPr>
          <w:rFonts w:cstheme="minorHAnsi"/>
          <w:bCs/>
        </w:rPr>
        <w:t xml:space="preserve"> 12-23 ustawy Pzp.</w:t>
      </w:r>
    </w:p>
    <w:p w:rsidR="0088130A" w:rsidRPr="00962847" w:rsidRDefault="0088130A" w:rsidP="0088130A">
      <w:pPr>
        <w:numPr>
          <w:ilvl w:val="1"/>
          <w:numId w:val="4"/>
        </w:numPr>
        <w:spacing w:after="0" w:line="240" w:lineRule="auto"/>
        <w:ind w:left="567" w:hanging="567"/>
        <w:jc w:val="both"/>
        <w:rPr>
          <w:rFonts w:cstheme="minorHAnsi"/>
          <w:bCs/>
        </w:rPr>
      </w:pPr>
      <w:r w:rsidRPr="00873ABF">
        <w:rPr>
          <w:rFonts w:cstheme="minorHAnsi"/>
          <w:bCs/>
        </w:rPr>
        <w:t>Wykonawcy</w:t>
      </w:r>
      <w:r w:rsidRPr="00873ABF">
        <w:rPr>
          <w:rFonts w:cstheme="minorHAnsi"/>
        </w:rPr>
        <w:t xml:space="preserve"> uczestnicząc w postępowaniu mają potwierdzić spełnienie tego warunku w dwóch </w:t>
      </w:r>
      <w:r w:rsidRPr="00962847">
        <w:rPr>
          <w:rFonts w:cstheme="minorHAnsi"/>
        </w:rPr>
        <w:t>etapach:</w:t>
      </w:r>
    </w:p>
    <w:p w:rsidR="0088130A" w:rsidRPr="00656EB3" w:rsidRDefault="0088130A" w:rsidP="0062661E">
      <w:pPr>
        <w:tabs>
          <w:tab w:val="left" w:pos="993"/>
          <w:tab w:val="left" w:pos="1134"/>
          <w:tab w:val="right" w:pos="8953"/>
        </w:tabs>
        <w:autoSpaceDE w:val="0"/>
        <w:autoSpaceDN w:val="0"/>
        <w:spacing w:after="0" w:line="240" w:lineRule="auto"/>
        <w:ind w:hanging="567"/>
        <w:jc w:val="both"/>
        <w:rPr>
          <w:rFonts w:cstheme="minorHAnsi"/>
        </w:rPr>
      </w:pPr>
      <w:r w:rsidRPr="00962847">
        <w:rPr>
          <w:rFonts w:cstheme="minorHAnsi"/>
        </w:rPr>
        <w:tab/>
      </w:r>
      <w:r w:rsidRPr="00656EB3">
        <w:rPr>
          <w:rFonts w:cstheme="minorHAnsi"/>
        </w:rPr>
        <w:t>Etap I</w:t>
      </w:r>
    </w:p>
    <w:p w:rsidR="0088130A" w:rsidRPr="00656EB3"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656EB3">
        <w:rPr>
          <w:rFonts w:cstheme="minorHAnsi"/>
        </w:rPr>
        <w:tab/>
        <w:t>W terminie składania ofert Wykonawcy składają do oferty oświadczenie o braku podstaw                                             do wykluczenia z postępowania na podstawie art. 24 ust 1 pkt 12-22 ustawy Pzp popr</w:t>
      </w:r>
      <w:r w:rsidR="0030064C" w:rsidRPr="00656EB3">
        <w:rPr>
          <w:rFonts w:cstheme="minorHAnsi"/>
        </w:rPr>
        <w:t>zez złożenie</w:t>
      </w:r>
      <w:r w:rsidRPr="00656EB3">
        <w:rPr>
          <w:rFonts w:cstheme="minorHAnsi"/>
        </w:rPr>
        <w:t xml:space="preserve"> / oświadczenia – przykład stanowi załącznik nr 2 do SIWZ. </w:t>
      </w:r>
    </w:p>
    <w:p w:rsidR="0088130A" w:rsidRPr="00656EB3" w:rsidRDefault="0088130A" w:rsidP="0062661E">
      <w:pPr>
        <w:tabs>
          <w:tab w:val="left" w:pos="993"/>
          <w:tab w:val="left" w:pos="1134"/>
          <w:tab w:val="right" w:pos="8953"/>
        </w:tabs>
        <w:autoSpaceDE w:val="0"/>
        <w:autoSpaceDN w:val="0"/>
        <w:spacing w:after="0" w:line="240" w:lineRule="auto"/>
        <w:ind w:hanging="567"/>
        <w:jc w:val="both"/>
        <w:rPr>
          <w:rFonts w:cstheme="minorHAnsi"/>
        </w:rPr>
      </w:pPr>
      <w:r w:rsidRPr="00656EB3">
        <w:rPr>
          <w:rFonts w:cstheme="minorHAnsi"/>
        </w:rPr>
        <w:tab/>
        <w:t>Etap II</w:t>
      </w:r>
    </w:p>
    <w:p w:rsidR="0088130A" w:rsidRPr="00656EB3"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656EB3">
        <w:rPr>
          <w:rFonts w:cstheme="minorHAnsi"/>
        </w:rPr>
        <w:tab/>
        <w:t>Zamawiający po terminie</w:t>
      </w:r>
      <w:r w:rsidR="00B15886">
        <w:rPr>
          <w:rFonts w:cstheme="minorHAnsi"/>
        </w:rPr>
        <w:t xml:space="preserve"> składania ofert i ich otwarcia</w:t>
      </w:r>
      <w:r w:rsidRPr="00656EB3">
        <w:rPr>
          <w:rFonts w:cstheme="minorHAnsi"/>
        </w:rPr>
        <w:t xml:space="preserve"> upubliczni na stronie internetowej </w:t>
      </w:r>
      <w:hyperlink r:id="rId12" w:history="1">
        <w:r w:rsidRPr="00656EB3">
          <w:rPr>
            <w:rStyle w:val="Hipercze"/>
            <w:rFonts w:cstheme="minorHAnsi"/>
            <w:color w:val="auto"/>
          </w:rPr>
          <w:t>www.amuz.bydgoszcz.pl</w:t>
        </w:r>
      </w:hyperlink>
      <w:r w:rsidRPr="00656EB3">
        <w:rPr>
          <w:rStyle w:val="Hipercze"/>
          <w:rFonts w:cstheme="minorHAnsi"/>
          <w:color w:val="auto"/>
        </w:rPr>
        <w:t xml:space="preserve"> </w:t>
      </w:r>
      <w:r w:rsidRPr="00656EB3">
        <w:rPr>
          <w:rFonts w:cstheme="minorHAnsi"/>
        </w:rPr>
        <w:t xml:space="preserve"> informacje wskazane w art. 86 ust 5 ustawy Pzp.</w:t>
      </w:r>
    </w:p>
    <w:p w:rsidR="0088130A" w:rsidRPr="00656EB3"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656EB3">
        <w:rPr>
          <w:rFonts w:cstheme="minorHAnsi"/>
          <w:i/>
        </w:rPr>
        <w:t>Art. 86 ust.5 ustawy Pzp Niezwłocznie po otwarciu ofert Zamawiający zamieszcza na stronie internetowej informacje dotyczące:</w:t>
      </w:r>
    </w:p>
    <w:p w:rsidR="0088130A" w:rsidRPr="00656EB3"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656EB3">
        <w:rPr>
          <w:rFonts w:cstheme="minorHAnsi"/>
          <w:i/>
        </w:rPr>
        <w:t>1)  kwoty, jaką zamierza przeznaczyć na sfinansowanie zamówienia;</w:t>
      </w:r>
    </w:p>
    <w:p w:rsidR="0088130A" w:rsidRPr="00656EB3"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656EB3">
        <w:rPr>
          <w:rFonts w:cstheme="minorHAnsi"/>
          <w:i/>
        </w:rPr>
        <w:t>2)  firm oraz adresów wykonawców, którzy złożyli oferty w terminie;</w:t>
      </w:r>
    </w:p>
    <w:p w:rsidR="0088130A" w:rsidRPr="00656EB3" w:rsidRDefault="0088130A" w:rsidP="0088130A">
      <w:pPr>
        <w:tabs>
          <w:tab w:val="left" w:pos="993"/>
          <w:tab w:val="left" w:pos="1134"/>
          <w:tab w:val="right" w:pos="8953"/>
        </w:tabs>
        <w:autoSpaceDE w:val="0"/>
        <w:autoSpaceDN w:val="0"/>
        <w:spacing w:after="0" w:line="240" w:lineRule="auto"/>
        <w:ind w:left="567"/>
        <w:jc w:val="both"/>
        <w:rPr>
          <w:rFonts w:cstheme="minorHAnsi"/>
          <w:b/>
          <w:i/>
        </w:rPr>
      </w:pPr>
      <w:r w:rsidRPr="00656EB3">
        <w:rPr>
          <w:rFonts w:cstheme="minorHAnsi"/>
          <w:i/>
        </w:rPr>
        <w:t>3) ceny, terminu wykona</w:t>
      </w:r>
      <w:r w:rsidR="0030064C" w:rsidRPr="00656EB3">
        <w:rPr>
          <w:rFonts w:cstheme="minorHAnsi"/>
          <w:i/>
        </w:rPr>
        <w:t>nia zamówienia</w:t>
      </w:r>
      <w:r w:rsidRPr="00656EB3">
        <w:rPr>
          <w:rFonts w:cstheme="minorHAnsi"/>
          <w:i/>
        </w:rPr>
        <w:t xml:space="preserve"> i warunków płatności zawartych </w:t>
      </w:r>
      <w:r w:rsidR="00001887" w:rsidRPr="00656EB3">
        <w:rPr>
          <w:rFonts w:cstheme="minorHAnsi"/>
          <w:i/>
        </w:rPr>
        <w:br/>
      </w:r>
      <w:r w:rsidRPr="00656EB3">
        <w:rPr>
          <w:rFonts w:cstheme="minorHAnsi"/>
          <w:i/>
        </w:rPr>
        <w:t>w ofertach</w:t>
      </w:r>
      <w:r w:rsidRPr="00656EB3">
        <w:rPr>
          <w:rFonts w:cstheme="minorHAnsi"/>
          <w:b/>
          <w:i/>
        </w:rPr>
        <w:t>.</w:t>
      </w:r>
    </w:p>
    <w:p w:rsidR="0088130A" w:rsidRPr="00656EB3" w:rsidRDefault="0088130A" w:rsidP="0088130A">
      <w:pPr>
        <w:tabs>
          <w:tab w:val="left" w:pos="993"/>
          <w:tab w:val="left" w:pos="1134"/>
          <w:tab w:val="right" w:pos="8953"/>
        </w:tabs>
        <w:autoSpaceDE w:val="0"/>
        <w:autoSpaceDN w:val="0"/>
        <w:spacing w:after="0" w:line="240" w:lineRule="auto"/>
        <w:ind w:left="567"/>
        <w:jc w:val="both"/>
        <w:rPr>
          <w:rFonts w:cstheme="minorHAnsi"/>
        </w:rPr>
      </w:pPr>
      <w:r w:rsidRPr="00656EB3">
        <w:rPr>
          <w:rFonts w:cstheme="minorHAnsi"/>
        </w:rPr>
        <w:t xml:space="preserve">Po upublicznieniu informacji z otwarcia ofert (nie wcześniej) Wykonawcy mają obowiązek złożyć oświadczenie wynikające z art. 24 ust 11 ustawy Pzp, że nie podlegają wykluczeniu </w:t>
      </w:r>
      <w:r w:rsidR="00001887" w:rsidRPr="00656EB3">
        <w:rPr>
          <w:rFonts w:cstheme="minorHAnsi"/>
        </w:rPr>
        <w:br/>
      </w:r>
      <w:r w:rsidRPr="00656EB3">
        <w:rPr>
          <w:rFonts w:cstheme="minorHAnsi"/>
        </w:rPr>
        <w:t>z postępowania na podstawie art. 24 ust 1 pkt 23 ustawy Pzp. Przykładowa treść tak</w:t>
      </w:r>
      <w:r w:rsidR="0030064C" w:rsidRPr="00656EB3">
        <w:rPr>
          <w:rFonts w:cstheme="minorHAnsi"/>
        </w:rPr>
        <w:t xml:space="preserve">iego oświadczenia zawarta jest </w:t>
      </w:r>
      <w:r w:rsidRPr="00656EB3">
        <w:rPr>
          <w:rFonts w:cstheme="minorHAnsi"/>
        </w:rPr>
        <w:t xml:space="preserve">w </w:t>
      </w:r>
      <w:r w:rsidR="00001887" w:rsidRPr="00656EB3">
        <w:rPr>
          <w:rFonts w:cstheme="minorHAnsi"/>
          <w:b/>
        </w:rPr>
        <w:t>załączniku nr 2</w:t>
      </w:r>
      <w:r w:rsidRPr="00656EB3">
        <w:rPr>
          <w:rFonts w:cstheme="minorHAnsi"/>
          <w:b/>
        </w:rPr>
        <w:t xml:space="preserve"> do SIWZ.</w:t>
      </w:r>
      <w:r w:rsidRPr="00656EB3">
        <w:rPr>
          <w:rFonts w:cstheme="minorHAnsi"/>
        </w:rPr>
        <w:t xml:space="preserve"> Termin na złożenie tego oświadczenia wynosi 3 dni. Wykonawcy uczestniczący w otwarciu ofert, gdzie były odczytane informacje wskazane w w/w regulacji mogą zaraz po zakończeniu tej procedury złożyć także te oświadczenia do siedziby Zamawiającego w miejscu wskazanym do składania ofert, oświadczeń, wniosków czy zapytań.</w:t>
      </w:r>
    </w:p>
    <w:p w:rsidR="0088130A" w:rsidRPr="00873ABF" w:rsidRDefault="00656EB3" w:rsidP="0088130A">
      <w:pPr>
        <w:numPr>
          <w:ilvl w:val="1"/>
          <w:numId w:val="4"/>
        </w:numPr>
        <w:tabs>
          <w:tab w:val="left" w:pos="567"/>
          <w:tab w:val="right" w:pos="8953"/>
        </w:tabs>
        <w:autoSpaceDE w:val="0"/>
        <w:autoSpaceDN w:val="0"/>
        <w:spacing w:after="0" w:line="240" w:lineRule="auto"/>
        <w:ind w:left="567" w:hanging="567"/>
        <w:jc w:val="both"/>
        <w:rPr>
          <w:rFonts w:cstheme="minorHAnsi"/>
        </w:rPr>
      </w:pPr>
      <w:r>
        <w:rPr>
          <w:rFonts w:cstheme="minorHAnsi"/>
        </w:rPr>
        <w:t>W przypadku W</w:t>
      </w:r>
      <w:r w:rsidR="0088130A" w:rsidRPr="00873ABF">
        <w:rPr>
          <w:rFonts w:cstheme="minorHAnsi"/>
        </w:rPr>
        <w:t>ykonawców wspólnie ubiegających się o udzielenie zamówienia wymagania dotyczące braku podstaw do wykluczenia z post</w:t>
      </w:r>
      <w:r>
        <w:rPr>
          <w:rFonts w:cstheme="minorHAnsi"/>
        </w:rPr>
        <w:t>ępowania musi wypełnić każdy z W</w:t>
      </w:r>
      <w:r w:rsidR="0088130A" w:rsidRPr="00873ABF">
        <w:rPr>
          <w:rFonts w:cstheme="minorHAnsi"/>
        </w:rPr>
        <w:t>ykonawców składający ofertę wspólną/konsorcjum.</w:t>
      </w:r>
    </w:p>
    <w:p w:rsidR="0088130A" w:rsidRPr="00873ABF" w:rsidRDefault="0088130A" w:rsidP="0088130A">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 xml:space="preserve">W przypadku, gdy Wykonawca korzysta z zasobów innego podmiotu na podstawie art. 22a ustawy Pzp zgodnie z art. 22a ust 3 ustawy Pzp Zamawiający ma obowiązek zbadać, czy podmiot/podmioty nie podlegają wykluczeniu z postępowania. Sprawdzenie tego wymogu będzie polegało (na podstawie art. 25a ust. 3 ustawy Pzp) na ocenie, czy Wykonawca składając </w:t>
      </w:r>
      <w:r w:rsidRPr="00873ABF">
        <w:rPr>
          <w:rFonts w:cstheme="minorHAnsi"/>
        </w:rPr>
        <w:lastRenderedPageBreak/>
        <w:t xml:space="preserve">ofertę złożył stosowne oświadczenie, którego przykład zawarty jest  w </w:t>
      </w:r>
      <w:r w:rsidRPr="00873ABF">
        <w:rPr>
          <w:rFonts w:cstheme="minorHAnsi"/>
          <w:b/>
        </w:rPr>
        <w:t>załączniku nr 2 do SIWZ (część B)</w:t>
      </w:r>
      <w:r w:rsidRPr="00873ABF">
        <w:rPr>
          <w:rFonts w:cstheme="minorHAnsi"/>
        </w:rPr>
        <w:t xml:space="preserve"> odnośnie tego przypadku. </w:t>
      </w:r>
    </w:p>
    <w:p w:rsidR="009633B6" w:rsidRPr="00873ABF" w:rsidRDefault="009633B6" w:rsidP="00656EB3">
      <w:pPr>
        <w:tabs>
          <w:tab w:val="left" w:pos="567"/>
        </w:tabs>
        <w:autoSpaceDE w:val="0"/>
        <w:autoSpaceDN w:val="0"/>
        <w:spacing w:after="0" w:line="240" w:lineRule="auto"/>
        <w:jc w:val="both"/>
        <w:rPr>
          <w:rFonts w:cstheme="minorHAnsi"/>
        </w:rPr>
      </w:pPr>
    </w:p>
    <w:p w:rsidR="0088130A" w:rsidRPr="009633B6" w:rsidRDefault="0088130A" w:rsidP="0088130A">
      <w:pPr>
        <w:numPr>
          <w:ilvl w:val="0"/>
          <w:numId w:val="4"/>
        </w:numPr>
        <w:spacing w:after="0" w:line="240" w:lineRule="auto"/>
        <w:ind w:left="709" w:hanging="709"/>
        <w:jc w:val="both"/>
        <w:rPr>
          <w:rFonts w:cstheme="minorHAnsi"/>
          <w:b/>
          <w:bCs/>
        </w:rPr>
      </w:pPr>
      <w:r w:rsidRPr="009633B6">
        <w:rPr>
          <w:rFonts w:cstheme="minorHAnsi"/>
          <w:b/>
          <w:bCs/>
        </w:rPr>
        <w:t>WYKAZ WYMAGANYCH OŚWIADCZEŃ I DOKUMENTÓW</w:t>
      </w:r>
      <w:r w:rsidR="005969FE" w:rsidRPr="009633B6">
        <w:rPr>
          <w:rFonts w:cstheme="minorHAnsi"/>
          <w:b/>
          <w:bCs/>
        </w:rPr>
        <w:t>.</w:t>
      </w:r>
    </w:p>
    <w:p w:rsidR="0088130A" w:rsidRPr="00873ABF" w:rsidRDefault="0088130A" w:rsidP="0088130A">
      <w:pPr>
        <w:numPr>
          <w:ilvl w:val="1"/>
          <w:numId w:val="4"/>
        </w:numPr>
        <w:spacing w:after="0" w:line="240" w:lineRule="auto"/>
        <w:ind w:left="709" w:hanging="709"/>
        <w:jc w:val="both"/>
        <w:rPr>
          <w:rFonts w:cstheme="minorHAnsi"/>
          <w:bCs/>
        </w:rPr>
      </w:pPr>
      <w:r w:rsidRPr="00873ABF">
        <w:rPr>
          <w:rFonts w:cstheme="minorHAnsi"/>
          <w:bCs/>
        </w:rPr>
        <w:t xml:space="preserve">Oświadczenia i dokumenty wymagane od Wykonawców – </w:t>
      </w:r>
      <w:r w:rsidRPr="00873ABF">
        <w:rPr>
          <w:rFonts w:cstheme="minorHAnsi"/>
          <w:b/>
          <w:bCs/>
        </w:rPr>
        <w:t>SKŁADANE DO OFERTY:</w:t>
      </w:r>
    </w:p>
    <w:p w:rsidR="0088130A" w:rsidRPr="00873ABF" w:rsidRDefault="0088130A" w:rsidP="0088130A">
      <w:pPr>
        <w:numPr>
          <w:ilvl w:val="2"/>
          <w:numId w:val="4"/>
        </w:numPr>
        <w:spacing w:after="0" w:line="240" w:lineRule="auto"/>
        <w:ind w:left="709" w:hanging="709"/>
        <w:jc w:val="both"/>
        <w:rPr>
          <w:rFonts w:cstheme="minorHAnsi"/>
          <w:bCs/>
        </w:rPr>
      </w:pPr>
      <w:r w:rsidRPr="00873ABF">
        <w:rPr>
          <w:rFonts w:cstheme="minorHAnsi"/>
          <w:bCs/>
        </w:rPr>
        <w:t xml:space="preserve">Wypełniony i podpisany formularz oferty – </w:t>
      </w:r>
      <w:r w:rsidRPr="00873ABF">
        <w:rPr>
          <w:rFonts w:cstheme="minorHAnsi"/>
          <w:b/>
          <w:bCs/>
        </w:rPr>
        <w:t>załącznik nr 1 do SIWZ</w:t>
      </w:r>
      <w:r w:rsidR="005969FE" w:rsidRPr="00873ABF">
        <w:rPr>
          <w:rFonts w:cstheme="minorHAnsi"/>
          <w:b/>
          <w:bCs/>
        </w:rPr>
        <w:t>.</w:t>
      </w:r>
    </w:p>
    <w:p w:rsidR="0088130A" w:rsidRPr="00873ABF" w:rsidRDefault="0088130A" w:rsidP="0088130A">
      <w:pPr>
        <w:numPr>
          <w:ilvl w:val="2"/>
          <w:numId w:val="4"/>
        </w:numPr>
        <w:spacing w:after="0" w:line="240" w:lineRule="auto"/>
        <w:ind w:left="709" w:hanging="709"/>
        <w:jc w:val="both"/>
        <w:rPr>
          <w:rFonts w:cstheme="minorHAnsi"/>
          <w:bCs/>
        </w:rPr>
      </w:pPr>
      <w:r w:rsidRPr="00873ABF">
        <w:rPr>
          <w:rFonts w:cstheme="minorHAnsi"/>
          <w:bCs/>
        </w:rPr>
        <w:t xml:space="preserve">Oświadczenie Wykonawcy o niepodleganiu wykluczeniu z udziału w postępowaniu                                                     na podstawie art. 24 ust. 1 pkt 12-22 ustawy Pzp zgodne ze wzorem stanowiącym </w:t>
      </w:r>
      <w:r w:rsidRPr="00873ABF">
        <w:rPr>
          <w:rFonts w:cstheme="minorHAnsi"/>
          <w:b/>
          <w:bCs/>
        </w:rPr>
        <w:t>załącznik nr 2 do SIWZ.</w:t>
      </w:r>
    </w:p>
    <w:p w:rsidR="0088130A" w:rsidRPr="00873ABF" w:rsidRDefault="0088130A" w:rsidP="0088130A">
      <w:pPr>
        <w:numPr>
          <w:ilvl w:val="2"/>
          <w:numId w:val="4"/>
        </w:numPr>
        <w:spacing w:after="0" w:line="240" w:lineRule="auto"/>
        <w:ind w:left="709" w:hanging="709"/>
        <w:jc w:val="both"/>
        <w:rPr>
          <w:rFonts w:cstheme="minorHAnsi"/>
          <w:bCs/>
        </w:rPr>
      </w:pPr>
      <w:r w:rsidRPr="00873ABF">
        <w:rPr>
          <w:rFonts w:cstheme="minorHAnsi"/>
          <w:bCs/>
        </w:rPr>
        <w:t xml:space="preserve">Oświadczenie Wykonawcy o spełnieniu warunków udziału w postępowaniu opisanych przez Zamawiającego w treści ogłoszenia o zamówieniu i w zapisach niniejszej SIWZ, zgodne                                                ze wzorem stanowiącym </w:t>
      </w:r>
      <w:r w:rsidRPr="00873ABF">
        <w:rPr>
          <w:rFonts w:cstheme="minorHAnsi"/>
          <w:b/>
          <w:bCs/>
        </w:rPr>
        <w:t>załącznik nr 3 do SIWZ.</w:t>
      </w:r>
    </w:p>
    <w:p w:rsidR="0088130A" w:rsidRPr="00271549" w:rsidRDefault="0088130A" w:rsidP="0088130A">
      <w:pPr>
        <w:numPr>
          <w:ilvl w:val="2"/>
          <w:numId w:val="4"/>
        </w:numPr>
        <w:spacing w:after="0" w:line="240" w:lineRule="auto"/>
        <w:ind w:left="709" w:hanging="709"/>
        <w:jc w:val="both"/>
        <w:rPr>
          <w:rFonts w:cstheme="minorHAnsi"/>
          <w:bCs/>
        </w:rPr>
      </w:pPr>
      <w:r w:rsidRPr="00873ABF">
        <w:rPr>
          <w:rFonts w:cstheme="minorHAnsi"/>
          <w:bCs/>
        </w:rPr>
        <w:t xml:space="preserve">Oświadczenie Wykonawcy o przynależności lub braku przynależności do grupy kapitałowej                                     w rozumieniu art. 24 ust 1 pkt 23 ustawy Pzp, składane w trybie art. </w:t>
      </w:r>
      <w:r w:rsidR="00271549">
        <w:rPr>
          <w:rFonts w:cstheme="minorHAnsi"/>
          <w:bCs/>
        </w:rPr>
        <w:t xml:space="preserve">24 ust. 11 ustawy Pzp - zgodne </w:t>
      </w:r>
      <w:r w:rsidRPr="00873ABF">
        <w:rPr>
          <w:rFonts w:cstheme="minorHAnsi"/>
          <w:bCs/>
        </w:rPr>
        <w:t xml:space="preserve">ze wzorem stanowiącym </w:t>
      </w:r>
      <w:r w:rsidRPr="00873ABF">
        <w:rPr>
          <w:rFonts w:cstheme="minorHAnsi"/>
          <w:b/>
          <w:bCs/>
        </w:rPr>
        <w:t>załącznik nr 4 do SIWZ – oświadczenie n</w:t>
      </w:r>
      <w:r w:rsidR="00656EB3">
        <w:rPr>
          <w:rFonts w:cstheme="minorHAnsi"/>
          <w:b/>
          <w:bCs/>
        </w:rPr>
        <w:t xml:space="preserve">ależy złożyć </w:t>
      </w:r>
      <w:r w:rsidR="00656EB3">
        <w:rPr>
          <w:rFonts w:cstheme="minorHAnsi"/>
          <w:b/>
          <w:bCs/>
        </w:rPr>
        <w:br/>
        <w:t xml:space="preserve">w terminie 3 dni </w:t>
      </w:r>
      <w:r w:rsidRPr="00E4586B">
        <w:rPr>
          <w:rFonts w:cstheme="minorHAnsi"/>
          <w:bCs/>
        </w:rPr>
        <w:t>od zamieszczenia na stronie internetowej informacji</w:t>
      </w:r>
      <w:r w:rsidRPr="00873ABF">
        <w:rPr>
          <w:rFonts w:cstheme="minorHAnsi"/>
          <w:b/>
          <w:bCs/>
        </w:rPr>
        <w:t xml:space="preserve">, o której mowa </w:t>
      </w:r>
      <w:r w:rsidRPr="00873ABF">
        <w:rPr>
          <w:rFonts w:cstheme="minorHAnsi"/>
          <w:b/>
          <w:bCs/>
        </w:rPr>
        <w:br/>
        <w:t>w art. 86 ust. 5 ustawy Pzp (informacja z otwarcia ofert).</w:t>
      </w:r>
    </w:p>
    <w:p w:rsidR="00271549" w:rsidRPr="005777CC" w:rsidRDefault="00271549" w:rsidP="0088130A">
      <w:pPr>
        <w:numPr>
          <w:ilvl w:val="2"/>
          <w:numId w:val="4"/>
        </w:numPr>
        <w:spacing w:after="0" w:line="240" w:lineRule="auto"/>
        <w:ind w:left="709" w:hanging="709"/>
        <w:jc w:val="both"/>
        <w:rPr>
          <w:rFonts w:cstheme="minorHAnsi"/>
          <w:bCs/>
        </w:rPr>
      </w:pPr>
      <w:r w:rsidRPr="005777CC">
        <w:rPr>
          <w:rFonts w:cstheme="minorHAnsi"/>
          <w:bCs/>
        </w:rPr>
        <w:t>Wykaz osób wyznaczonych do realizacji zamó</w:t>
      </w:r>
      <w:r w:rsidR="00207FE1">
        <w:rPr>
          <w:rFonts w:cstheme="minorHAnsi"/>
          <w:bCs/>
        </w:rPr>
        <w:t xml:space="preserve">wienia wraz z kserokopiami </w:t>
      </w:r>
      <w:r w:rsidR="005777CC" w:rsidRPr="005777CC">
        <w:rPr>
          <w:rFonts w:cstheme="minorHAnsi"/>
          <w:u w:val="single"/>
        </w:rPr>
        <w:t xml:space="preserve">wpisu na listę radców prawnych lub adwokatów </w:t>
      </w:r>
      <w:r w:rsidR="005777CC" w:rsidRPr="005777CC">
        <w:rPr>
          <w:rFonts w:cstheme="minorHAnsi"/>
          <w:b/>
        </w:rPr>
        <w:t>–</w:t>
      </w:r>
      <w:r w:rsidR="00E2000C">
        <w:rPr>
          <w:rFonts w:cstheme="minorHAnsi"/>
          <w:b/>
        </w:rPr>
        <w:t xml:space="preserve"> </w:t>
      </w:r>
      <w:r w:rsidR="005777CC" w:rsidRPr="005777CC">
        <w:rPr>
          <w:rFonts w:cstheme="minorHAnsi"/>
          <w:b/>
        </w:rPr>
        <w:t>załącznik nr 5 do SIWZ.</w:t>
      </w:r>
    </w:p>
    <w:p w:rsidR="005777CC" w:rsidRPr="005777CC" w:rsidRDefault="005777CC" w:rsidP="0088130A">
      <w:pPr>
        <w:numPr>
          <w:ilvl w:val="2"/>
          <w:numId w:val="4"/>
        </w:numPr>
        <w:spacing w:after="0" w:line="240" w:lineRule="auto"/>
        <w:ind w:left="709" w:hanging="709"/>
        <w:jc w:val="both"/>
        <w:rPr>
          <w:rFonts w:cstheme="minorHAnsi"/>
          <w:bCs/>
        </w:rPr>
      </w:pPr>
      <w:r>
        <w:rPr>
          <w:rFonts w:cstheme="minorHAnsi"/>
        </w:rPr>
        <w:t>Wykaz usług świadczonych dla uczelni wraz z kserokopiami umów potwierdzających ich wykonywanie</w:t>
      </w:r>
      <w:r w:rsidR="00E2000C">
        <w:rPr>
          <w:rFonts w:cstheme="minorHAnsi"/>
        </w:rPr>
        <w:t xml:space="preserve"> -</w:t>
      </w:r>
      <w:r>
        <w:rPr>
          <w:rFonts w:cstheme="minorHAnsi"/>
        </w:rPr>
        <w:t xml:space="preserve"> </w:t>
      </w:r>
      <w:r w:rsidRPr="005777CC">
        <w:rPr>
          <w:rFonts w:cstheme="minorHAnsi"/>
          <w:b/>
        </w:rPr>
        <w:t xml:space="preserve">załącznik </w:t>
      </w:r>
      <w:r>
        <w:rPr>
          <w:rFonts w:cstheme="minorHAnsi"/>
          <w:b/>
        </w:rPr>
        <w:t>nr 6</w:t>
      </w:r>
      <w:r w:rsidRPr="005777CC">
        <w:rPr>
          <w:rFonts w:cstheme="minorHAnsi"/>
          <w:b/>
        </w:rPr>
        <w:t xml:space="preserve"> do SIWZ.</w:t>
      </w:r>
    </w:p>
    <w:p w:rsidR="00CE3FDC" w:rsidRPr="005777CC" w:rsidRDefault="005777CC" w:rsidP="00CE3FDC">
      <w:pPr>
        <w:numPr>
          <w:ilvl w:val="2"/>
          <w:numId w:val="4"/>
        </w:numPr>
        <w:spacing w:after="0" w:line="240" w:lineRule="auto"/>
        <w:ind w:left="709"/>
        <w:jc w:val="both"/>
        <w:rPr>
          <w:rFonts w:cstheme="minorHAnsi"/>
          <w:bCs/>
        </w:rPr>
      </w:pPr>
      <w:r w:rsidRPr="005777CC">
        <w:rPr>
          <w:rFonts w:cstheme="minorHAnsi"/>
        </w:rPr>
        <w:t xml:space="preserve">Wykaz usług prawnych </w:t>
      </w:r>
      <w:r>
        <w:rPr>
          <w:rFonts w:cstheme="minorHAnsi"/>
        </w:rPr>
        <w:t xml:space="preserve">świadczonych dla jednostek </w:t>
      </w:r>
      <w:r w:rsidR="00CE3FDC">
        <w:rPr>
          <w:rFonts w:cstheme="minorHAnsi"/>
        </w:rPr>
        <w:t xml:space="preserve">sektora finansów publicznych wraz </w:t>
      </w:r>
      <w:r w:rsidR="00CE3FDC">
        <w:rPr>
          <w:rFonts w:cstheme="minorHAnsi"/>
        </w:rPr>
        <w:br/>
        <w:t xml:space="preserve">z kserokopiami umów potwierdzających ich wykonywanie </w:t>
      </w:r>
      <w:r w:rsidR="00CE3FDC" w:rsidRPr="005777CC">
        <w:rPr>
          <w:rFonts w:cstheme="minorHAnsi"/>
          <w:b/>
        </w:rPr>
        <w:t xml:space="preserve">załącznik </w:t>
      </w:r>
      <w:r w:rsidR="00CE3FDC">
        <w:rPr>
          <w:rFonts w:cstheme="minorHAnsi"/>
          <w:b/>
        </w:rPr>
        <w:t>nr 7</w:t>
      </w:r>
      <w:r w:rsidR="00CE3FDC" w:rsidRPr="005777CC">
        <w:rPr>
          <w:rFonts w:cstheme="minorHAnsi"/>
          <w:b/>
        </w:rPr>
        <w:t xml:space="preserve"> do SIWZ.</w:t>
      </w:r>
    </w:p>
    <w:p w:rsidR="007A7BA8" w:rsidRPr="005777CC" w:rsidRDefault="00CE3FDC" w:rsidP="007A7BA8">
      <w:pPr>
        <w:numPr>
          <w:ilvl w:val="2"/>
          <w:numId w:val="4"/>
        </w:numPr>
        <w:spacing w:after="0" w:line="240" w:lineRule="auto"/>
        <w:ind w:left="709"/>
        <w:jc w:val="both"/>
        <w:rPr>
          <w:rFonts w:cstheme="minorHAnsi"/>
          <w:bCs/>
        </w:rPr>
      </w:pPr>
      <w:r>
        <w:rPr>
          <w:rFonts w:cstheme="minorHAnsi"/>
          <w:bCs/>
        </w:rPr>
        <w:t>Wykaz in</w:t>
      </w:r>
      <w:r w:rsidR="007A7BA8">
        <w:rPr>
          <w:rFonts w:cstheme="minorHAnsi"/>
          <w:bCs/>
        </w:rPr>
        <w:t>westycji</w:t>
      </w:r>
      <w:r>
        <w:rPr>
          <w:rFonts w:cstheme="minorHAnsi"/>
          <w:bCs/>
        </w:rPr>
        <w:t xml:space="preserve"> </w:t>
      </w:r>
      <w:r w:rsidR="00207FE1">
        <w:rPr>
          <w:rFonts w:cstheme="minorHAnsi"/>
          <w:bCs/>
        </w:rPr>
        <w:t xml:space="preserve">realizowanych przez jednostki </w:t>
      </w:r>
      <w:r w:rsidR="007A7BA8">
        <w:rPr>
          <w:rFonts w:cstheme="minorHAnsi"/>
          <w:bCs/>
        </w:rPr>
        <w:t xml:space="preserve">sektora finansów publicznych </w:t>
      </w:r>
      <w:r w:rsidR="007A7BA8">
        <w:rPr>
          <w:rFonts w:cstheme="minorHAnsi"/>
        </w:rPr>
        <w:t xml:space="preserve">wraz </w:t>
      </w:r>
      <w:r w:rsidR="007A7BA8">
        <w:rPr>
          <w:rFonts w:cstheme="minorHAnsi"/>
        </w:rPr>
        <w:br/>
        <w:t xml:space="preserve">z kserokopiami umów potwierdzających ich wykonywanie </w:t>
      </w:r>
      <w:r w:rsidR="007A7BA8" w:rsidRPr="005777CC">
        <w:rPr>
          <w:rFonts w:cstheme="minorHAnsi"/>
          <w:b/>
        </w:rPr>
        <w:t xml:space="preserve">załącznik </w:t>
      </w:r>
      <w:r w:rsidR="007A7BA8">
        <w:rPr>
          <w:rFonts w:cstheme="minorHAnsi"/>
          <w:b/>
        </w:rPr>
        <w:t>nr 8</w:t>
      </w:r>
      <w:r w:rsidR="007A7BA8" w:rsidRPr="005777CC">
        <w:rPr>
          <w:rFonts w:cstheme="minorHAnsi"/>
          <w:b/>
        </w:rPr>
        <w:t xml:space="preserve"> do SIWZ.</w:t>
      </w:r>
    </w:p>
    <w:p w:rsidR="0088130A" w:rsidRPr="007A7BA8" w:rsidRDefault="007A7BA8" w:rsidP="0088130A">
      <w:pPr>
        <w:numPr>
          <w:ilvl w:val="2"/>
          <w:numId w:val="4"/>
        </w:numPr>
        <w:spacing w:after="0" w:line="240" w:lineRule="auto"/>
        <w:ind w:left="709" w:hanging="709"/>
        <w:jc w:val="both"/>
        <w:rPr>
          <w:rFonts w:cstheme="minorHAnsi"/>
          <w:bCs/>
        </w:rPr>
      </w:pPr>
      <w:r w:rsidRPr="007A7BA8">
        <w:rPr>
          <w:rFonts w:cstheme="minorHAnsi"/>
          <w:bCs/>
        </w:rPr>
        <w:t xml:space="preserve">Oświadczenie </w:t>
      </w:r>
      <w:r w:rsidRPr="007A7BA8">
        <w:rPr>
          <w:rFonts w:cstheme="minorHAnsi"/>
        </w:rPr>
        <w:t>że nie znajduje się w trudnej sytuacji finansowo-ekonomicznej, która mogłaby wpłynąć niekorzystnie na realizację zamówienia wraz z kserokopią polisy OC</w:t>
      </w:r>
      <w:r>
        <w:rPr>
          <w:rFonts w:cstheme="minorHAnsi"/>
        </w:rPr>
        <w:t xml:space="preserve"> </w:t>
      </w:r>
      <w:r w:rsidRPr="007A7BA8">
        <w:rPr>
          <w:rFonts w:cstheme="minorHAnsi"/>
          <w:b/>
        </w:rPr>
        <w:t xml:space="preserve">załącznik nr </w:t>
      </w:r>
      <w:r w:rsidR="002A7B49">
        <w:rPr>
          <w:rFonts w:cstheme="minorHAnsi"/>
          <w:b/>
        </w:rPr>
        <w:t>9</w:t>
      </w:r>
      <w:r w:rsidRPr="007A7BA8">
        <w:rPr>
          <w:rFonts w:cstheme="minorHAnsi"/>
          <w:b/>
        </w:rPr>
        <w:t xml:space="preserve"> do SIWZ.</w:t>
      </w:r>
    </w:p>
    <w:p w:rsidR="0088130A" w:rsidRPr="009633B6" w:rsidRDefault="009633B6" w:rsidP="009633B6">
      <w:pPr>
        <w:ind w:left="709" w:hanging="709"/>
        <w:jc w:val="both"/>
        <w:rPr>
          <w:rFonts w:cstheme="minorHAnsi"/>
          <w:bCs/>
          <w:color w:val="000000"/>
        </w:rPr>
      </w:pPr>
      <w:r>
        <w:rPr>
          <w:rFonts w:cstheme="minorHAnsi"/>
          <w:bCs/>
          <w:color w:val="000000"/>
        </w:rPr>
        <w:t xml:space="preserve">9.2.   </w:t>
      </w:r>
      <w:r w:rsidR="0088130A" w:rsidRPr="009633B6">
        <w:rPr>
          <w:rFonts w:cstheme="minorHAnsi"/>
          <w:bCs/>
          <w:color w:val="000000"/>
        </w:rPr>
        <w:t>W przypadku, gdy Wykonawca korzysta z zasobów innego podmiotu w celu spełnienia warunków udziału w postępowaniu (art. 22a ustawy Pzp) Wykonawca ma obowiązek dołączyć do oferty deklarację/oświadczenie tego podmiotu o udostępnieniu zasobów temu Wykonawcy. W deklaracji/oświadczeniu (wymagana forma pisemna) powinny pojawić się następujące elementy:</w:t>
      </w:r>
    </w:p>
    <w:p w:rsidR="0088130A" w:rsidRPr="00873ABF" w:rsidRDefault="0088130A" w:rsidP="00BC1EDC">
      <w:pPr>
        <w:spacing w:after="0" w:line="240" w:lineRule="auto"/>
        <w:ind w:left="1134" w:hanging="425"/>
        <w:jc w:val="both"/>
        <w:rPr>
          <w:rFonts w:cstheme="minorHAnsi"/>
          <w:bCs/>
          <w:color w:val="000000"/>
        </w:rPr>
      </w:pPr>
      <w:r w:rsidRPr="00873ABF">
        <w:rPr>
          <w:rFonts w:cstheme="minorHAnsi"/>
          <w:bCs/>
          <w:color w:val="000000"/>
        </w:rPr>
        <w:t xml:space="preserve">   - </w:t>
      </w:r>
      <w:r w:rsidR="00BC1EDC">
        <w:rPr>
          <w:rFonts w:cstheme="minorHAnsi"/>
          <w:bCs/>
          <w:color w:val="000000"/>
        </w:rPr>
        <w:t xml:space="preserve">   </w:t>
      </w:r>
      <w:r w:rsidRPr="00873ABF">
        <w:rPr>
          <w:rFonts w:cstheme="minorHAnsi"/>
          <w:bCs/>
          <w:color w:val="000000"/>
        </w:rPr>
        <w:t xml:space="preserve">wskazanie danych identyfikujących podmiot udostępniający swoje zasoby łącznie z pełną </w:t>
      </w:r>
      <w:r w:rsidR="00BC1EDC">
        <w:rPr>
          <w:rFonts w:cstheme="minorHAnsi"/>
          <w:bCs/>
          <w:color w:val="000000"/>
        </w:rPr>
        <w:t xml:space="preserve">    </w:t>
      </w:r>
      <w:r w:rsidRPr="00873ABF">
        <w:rPr>
          <w:rFonts w:cstheme="minorHAnsi"/>
          <w:bCs/>
          <w:color w:val="000000"/>
        </w:rPr>
        <w:t>nazwą   i adresem siedziby (łącznie z NIP, REGON),</w:t>
      </w:r>
    </w:p>
    <w:p w:rsidR="0088130A" w:rsidRPr="00873ABF" w:rsidRDefault="0088130A" w:rsidP="0088130A">
      <w:pPr>
        <w:spacing w:after="0" w:line="240" w:lineRule="auto"/>
        <w:ind w:left="1134" w:hanging="283"/>
        <w:jc w:val="both"/>
        <w:rPr>
          <w:rFonts w:cstheme="minorHAnsi"/>
          <w:bCs/>
          <w:color w:val="000000"/>
        </w:rPr>
      </w:pPr>
      <w:r w:rsidRPr="00873ABF">
        <w:rPr>
          <w:rFonts w:cstheme="minorHAnsi"/>
          <w:bCs/>
          <w:color w:val="000000"/>
        </w:rPr>
        <w:t>-</w:t>
      </w:r>
      <w:r w:rsidRPr="00873ABF">
        <w:rPr>
          <w:rFonts w:cstheme="minorHAnsi"/>
          <w:bCs/>
          <w:color w:val="000000"/>
        </w:rPr>
        <w:tab/>
        <w:t>powołanie się na niniejsze postępowanie i obecnie prowadzoną procedurę (nazwa postępowania, Zamawiający, nr postępowania/oznaczenie),</w:t>
      </w:r>
    </w:p>
    <w:p w:rsidR="0088130A" w:rsidRPr="00873ABF" w:rsidRDefault="0088130A" w:rsidP="0088130A">
      <w:pPr>
        <w:spacing w:after="0" w:line="240" w:lineRule="auto"/>
        <w:ind w:left="1134" w:hanging="283"/>
        <w:jc w:val="both"/>
        <w:rPr>
          <w:rFonts w:cstheme="minorHAnsi"/>
          <w:bCs/>
          <w:color w:val="000000"/>
        </w:rPr>
      </w:pPr>
      <w:r w:rsidRPr="00873ABF">
        <w:rPr>
          <w:rFonts w:cstheme="minorHAnsi"/>
          <w:bCs/>
          <w:color w:val="000000"/>
        </w:rPr>
        <w:t>-</w:t>
      </w:r>
      <w:r w:rsidRPr="00873ABF">
        <w:rPr>
          <w:rFonts w:cstheme="minorHAnsi"/>
          <w:bCs/>
          <w:color w:val="000000"/>
        </w:rPr>
        <w:tab/>
        <w:t>wskazanie w jakiej części podmiot udostępnia swoje zasoby w celu potwierdzenia spełnienia warunków udziału w postępowaniu,</w:t>
      </w:r>
    </w:p>
    <w:p w:rsidR="0088130A" w:rsidRPr="00873ABF" w:rsidRDefault="0088130A" w:rsidP="0088130A">
      <w:pPr>
        <w:spacing w:after="0" w:line="240" w:lineRule="auto"/>
        <w:ind w:left="1134" w:hanging="283"/>
        <w:jc w:val="both"/>
        <w:rPr>
          <w:rFonts w:cstheme="minorHAnsi"/>
          <w:bCs/>
          <w:color w:val="000000"/>
        </w:rPr>
      </w:pPr>
      <w:r w:rsidRPr="00873ABF">
        <w:rPr>
          <w:rFonts w:cstheme="minorHAnsi"/>
          <w:bCs/>
          <w:color w:val="000000"/>
        </w:rPr>
        <w:t>-</w:t>
      </w:r>
      <w:r w:rsidRPr="00873ABF">
        <w:rPr>
          <w:rFonts w:cstheme="minorHAnsi"/>
          <w:bCs/>
          <w:color w:val="000000"/>
        </w:rPr>
        <w:tab/>
        <w:t>wskazanie Wykonawcy, któremu zostaną udostępnione zasoby (nazwa, dane identyfikujące).</w:t>
      </w:r>
    </w:p>
    <w:p w:rsidR="0088130A" w:rsidRPr="00873ABF" w:rsidRDefault="0088130A" w:rsidP="0088130A">
      <w:pPr>
        <w:numPr>
          <w:ilvl w:val="2"/>
          <w:numId w:val="6"/>
        </w:numPr>
        <w:spacing w:after="0" w:line="240" w:lineRule="auto"/>
        <w:ind w:left="709" w:hanging="709"/>
        <w:jc w:val="both"/>
        <w:rPr>
          <w:rFonts w:cstheme="minorHAnsi"/>
          <w:bCs/>
        </w:rPr>
      </w:pPr>
      <w:r w:rsidRPr="00873ABF">
        <w:rPr>
          <w:rFonts w:cstheme="minorHAnsi"/>
          <w:bCs/>
          <w:color w:val="000000"/>
        </w:rPr>
        <w:t>Wymagane jest złożenie do oferty/formularza ofertowego deklaracji związanej z zamiarami</w:t>
      </w:r>
      <w:r w:rsidRPr="00873ABF">
        <w:rPr>
          <w:rFonts w:cstheme="minorHAnsi"/>
          <w:bCs/>
        </w:rPr>
        <w:t xml:space="preserve"> powierzenia części lub całości zamówienia podwykonawcom/podwykonawcy (art. 36b ust. 1 ustawy Pzp). Brak takiej deklaracji w treści oferty oznaczać będzie, że Wykonawca oświadcza, że zamówienie zamierza zrealizować sam, bez udziału podwykonawców. W innym przypadku Wykonawca ma wskazać w jakiej części zamierza skorzystać z podwykonawców </w:t>
      </w:r>
      <w:r w:rsidR="00CA5818" w:rsidRPr="00873ABF">
        <w:rPr>
          <w:rFonts w:cstheme="minorHAnsi"/>
          <w:bCs/>
        </w:rPr>
        <w:br/>
      </w:r>
      <w:r w:rsidRPr="00873ABF">
        <w:rPr>
          <w:rFonts w:cstheme="minorHAnsi"/>
          <w:bCs/>
        </w:rPr>
        <w:t>z pełnymi nazwami tych podwykonawców. Zamawiający wymaga, aby przy zawarciu umowy z wykonawcą złożona deklaracja związana  z podwykonawstwem zawierała szczegóły zakresu podwykonawstwa z dokładnym oznaczeniem podwykonawcy (art. 647</w:t>
      </w:r>
      <w:r w:rsidRPr="00873ABF">
        <w:rPr>
          <w:rFonts w:cstheme="minorHAnsi"/>
          <w:bCs/>
          <w:vertAlign w:val="superscript"/>
        </w:rPr>
        <w:t>1</w:t>
      </w:r>
      <w:r w:rsidRPr="00873ABF">
        <w:rPr>
          <w:rFonts w:cstheme="minorHAnsi"/>
          <w:bCs/>
        </w:rPr>
        <w:t xml:space="preserve"> § 2. K.c.). Zamawiający informuje także, że w trakcie realizacji umowy / zamówienia będzie możliwość zmiany zakresu podwykonawstwa czy oznaczonego w umowie podwykonawcę po spełnieniu wymagań tam wprowadzonych i wymagań zapisanych w niniejszej SIWZ i zapisów prawa (szczególnie ustawy Pzp).</w:t>
      </w:r>
    </w:p>
    <w:p w:rsidR="0088130A" w:rsidRPr="00873ABF" w:rsidRDefault="0088130A" w:rsidP="0088130A">
      <w:pPr>
        <w:tabs>
          <w:tab w:val="left" w:pos="709"/>
        </w:tabs>
        <w:spacing w:after="0" w:line="240" w:lineRule="auto"/>
        <w:ind w:left="709" w:hanging="709"/>
        <w:jc w:val="both"/>
        <w:rPr>
          <w:rFonts w:eastAsia="Times New Roman" w:cstheme="minorHAnsi"/>
        </w:rPr>
      </w:pPr>
      <w:r w:rsidRPr="00873ABF">
        <w:rPr>
          <w:rFonts w:cstheme="minorHAnsi"/>
          <w:bCs/>
        </w:rPr>
        <w:lastRenderedPageBreak/>
        <w:t>9.3.</w:t>
      </w:r>
      <w:r w:rsidRPr="00873ABF">
        <w:rPr>
          <w:rFonts w:cstheme="minorHAnsi"/>
          <w:bCs/>
        </w:rPr>
        <w:tab/>
      </w:r>
      <w:r w:rsidRPr="00873ABF">
        <w:rPr>
          <w:rFonts w:eastAsia="Times New Roman" w:cstheme="minorHAnsi"/>
          <w:b/>
          <w:bCs/>
        </w:rPr>
        <w:t xml:space="preserve">Aktualne zaświadczenia </w:t>
      </w:r>
      <w:r w:rsidR="00CA5818" w:rsidRPr="00873ABF">
        <w:rPr>
          <w:rFonts w:eastAsia="Times New Roman" w:cstheme="minorHAnsi"/>
          <w:b/>
          <w:bCs/>
        </w:rPr>
        <w:t xml:space="preserve">o przynależności </w:t>
      </w:r>
      <w:r w:rsidR="00CA5818" w:rsidRPr="00873ABF">
        <w:rPr>
          <w:rFonts w:eastAsia="Times New Roman" w:cstheme="minorHAnsi"/>
          <w:bCs/>
        </w:rPr>
        <w:t>odpowiednio do Izby Radców Prawnych lub do Izby Adwokackiej.</w:t>
      </w:r>
    </w:p>
    <w:p w:rsidR="0088130A" w:rsidRPr="00873ABF" w:rsidRDefault="0088130A" w:rsidP="0088130A">
      <w:pPr>
        <w:spacing w:after="0" w:line="240" w:lineRule="auto"/>
        <w:ind w:left="709" w:hanging="709"/>
        <w:jc w:val="both"/>
        <w:rPr>
          <w:rFonts w:cstheme="minorHAnsi"/>
          <w:bCs/>
        </w:rPr>
      </w:pPr>
      <w:r w:rsidRPr="00873ABF">
        <w:rPr>
          <w:rFonts w:cstheme="minorHAnsi"/>
        </w:rPr>
        <w:t>9.3.1</w:t>
      </w:r>
      <w:r w:rsidRPr="00873ABF">
        <w:rPr>
          <w:rFonts w:cstheme="minorHAnsi"/>
          <w:b/>
        </w:rPr>
        <w:t xml:space="preserve">  </w:t>
      </w:r>
      <w:r w:rsidRPr="00E4586B">
        <w:rPr>
          <w:rFonts w:cstheme="minorHAnsi"/>
          <w:b/>
        </w:rPr>
        <w:t>Wykaz usług wykonanych,</w:t>
      </w:r>
      <w:r w:rsidRPr="00E4586B">
        <w:rPr>
          <w:rFonts w:cstheme="minorHAnsi"/>
        </w:rPr>
        <w:t xml:space="preserve"> a w przypadku świadczeń okresowych lub ciągłych również wykonywanych w okresie ostatnich 3 lat przed upływem terminu składania ofert a jeżeli okres prowadzenia działalności jest krótszy – w tym okresie </w:t>
      </w:r>
      <w:r w:rsidRPr="00E4586B">
        <w:rPr>
          <w:rFonts w:cstheme="minorHAnsi"/>
          <w:bCs/>
        </w:rPr>
        <w:t>wraz z podaniem ich wartości, przedmiotu, dat wykonania i podmiotów na rzecz których usługi zostały wykonane oraz</w:t>
      </w:r>
      <w:r w:rsidRPr="00E4586B">
        <w:rPr>
          <w:rFonts w:cstheme="minorHAnsi"/>
          <w:b/>
          <w:bCs/>
        </w:rPr>
        <w:t xml:space="preserve"> załączeniem</w:t>
      </w:r>
      <w:r w:rsidRPr="00E4586B">
        <w:rPr>
          <w:rFonts w:cstheme="minorHAnsi"/>
          <w:bCs/>
        </w:rPr>
        <w:t xml:space="preserve"> </w:t>
      </w:r>
      <w:r w:rsidRPr="00E4586B">
        <w:rPr>
          <w:rFonts w:cstheme="minorHAnsi"/>
          <w:b/>
          <w:bCs/>
        </w:rPr>
        <w:t>dowodów</w:t>
      </w:r>
      <w:r w:rsidRPr="00E4586B">
        <w:rPr>
          <w:rFonts w:cstheme="minorHAnsi"/>
          <w:bCs/>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Pr="00E4586B">
        <w:rPr>
          <w:rFonts w:cstheme="minorHAnsi"/>
          <w:bCs/>
        </w:rPr>
        <w:br/>
        <w:t xml:space="preserve">o obiektywnym charakterze Wykonawca nie jest w stanie uzyskać tych dokumentów – oświadczenie Wykonawcy. Dokument ten ma potwierdzać spełnienie wymagań wskazanych </w:t>
      </w:r>
      <w:r w:rsidRPr="00E4586B">
        <w:rPr>
          <w:rFonts w:cstheme="minorHAnsi"/>
          <w:bCs/>
        </w:rPr>
        <w:br/>
        <w:t xml:space="preserve">– zgodne ze wzorem stanowiącym </w:t>
      </w:r>
      <w:r w:rsidR="00482F5A" w:rsidRPr="008A5225">
        <w:rPr>
          <w:rFonts w:cstheme="minorHAnsi"/>
          <w:b/>
          <w:bCs/>
        </w:rPr>
        <w:t>załącznik nr 7</w:t>
      </w:r>
      <w:r w:rsidRPr="008A5225">
        <w:rPr>
          <w:rFonts w:cstheme="minorHAnsi"/>
          <w:b/>
          <w:bCs/>
        </w:rPr>
        <w:t xml:space="preserve"> do SIWZ</w:t>
      </w:r>
      <w:r w:rsidRPr="008A5225">
        <w:rPr>
          <w:rFonts w:cstheme="minorHAnsi"/>
          <w:bCs/>
        </w:rPr>
        <w:t>.</w:t>
      </w:r>
      <w:r w:rsidRPr="00E4586B">
        <w:rPr>
          <w:rFonts w:cstheme="minorHAnsi"/>
          <w:bCs/>
        </w:rPr>
        <w:t xml:space="preserve">  </w:t>
      </w:r>
    </w:p>
    <w:p w:rsidR="0088130A" w:rsidRPr="008A5225" w:rsidRDefault="0088130A" w:rsidP="0088130A">
      <w:pPr>
        <w:pStyle w:val="Akapitzlist"/>
        <w:numPr>
          <w:ilvl w:val="2"/>
          <w:numId w:val="18"/>
        </w:numPr>
        <w:jc w:val="both"/>
        <w:rPr>
          <w:rFonts w:asciiTheme="minorHAnsi" w:hAnsiTheme="minorHAnsi" w:cstheme="minorHAnsi"/>
          <w:bCs/>
          <w:sz w:val="22"/>
          <w:szCs w:val="22"/>
        </w:rPr>
      </w:pPr>
      <w:r w:rsidRPr="008A5225">
        <w:rPr>
          <w:rFonts w:asciiTheme="minorHAnsi" w:hAnsiTheme="minorHAnsi" w:cstheme="minorHAnsi"/>
          <w:b/>
          <w:bCs/>
          <w:sz w:val="22"/>
          <w:szCs w:val="22"/>
        </w:rPr>
        <w:t>Oświadczenie dotyczące zatrudnienia na podstawie umowy</w:t>
      </w:r>
      <w:r w:rsidR="00A94E76" w:rsidRPr="008A5225">
        <w:rPr>
          <w:rFonts w:asciiTheme="minorHAnsi" w:hAnsiTheme="minorHAnsi" w:cstheme="minorHAnsi"/>
          <w:bCs/>
          <w:sz w:val="22"/>
          <w:szCs w:val="22"/>
        </w:rPr>
        <w:t xml:space="preserve"> </w:t>
      </w:r>
      <w:r w:rsidRPr="008A5225">
        <w:rPr>
          <w:rFonts w:asciiTheme="minorHAnsi" w:hAnsiTheme="minorHAnsi" w:cstheme="minorHAnsi"/>
          <w:bCs/>
          <w:sz w:val="22"/>
          <w:szCs w:val="22"/>
        </w:rPr>
        <w:t xml:space="preserve"> osób wykonującyc</w:t>
      </w:r>
      <w:r w:rsidR="00482F5A" w:rsidRPr="008A5225">
        <w:rPr>
          <w:rFonts w:asciiTheme="minorHAnsi" w:hAnsiTheme="minorHAnsi" w:cstheme="minorHAnsi"/>
          <w:bCs/>
          <w:sz w:val="22"/>
          <w:szCs w:val="22"/>
        </w:rPr>
        <w:t xml:space="preserve">h czynności  </w:t>
      </w:r>
      <w:r w:rsidRPr="008A5225">
        <w:rPr>
          <w:rFonts w:asciiTheme="minorHAnsi" w:hAnsiTheme="minorHAnsi" w:cstheme="minorHAnsi"/>
          <w:bCs/>
          <w:sz w:val="22"/>
          <w:szCs w:val="22"/>
        </w:rPr>
        <w:t xml:space="preserve"> </w:t>
      </w:r>
      <w:r w:rsidR="00482F5A" w:rsidRPr="008A5225">
        <w:rPr>
          <w:rFonts w:asciiTheme="minorHAnsi" w:hAnsiTheme="minorHAnsi" w:cstheme="minorHAnsi"/>
          <w:b/>
          <w:bCs/>
          <w:sz w:val="22"/>
          <w:szCs w:val="22"/>
        </w:rPr>
        <w:t>załącznik nr 5</w:t>
      </w:r>
      <w:r w:rsidRPr="008A5225">
        <w:rPr>
          <w:rFonts w:asciiTheme="minorHAnsi" w:hAnsiTheme="minorHAnsi" w:cstheme="minorHAnsi"/>
          <w:b/>
          <w:bCs/>
          <w:sz w:val="22"/>
          <w:szCs w:val="22"/>
        </w:rPr>
        <w:t xml:space="preserve"> do SIWZ</w:t>
      </w:r>
      <w:r w:rsidR="008A5225">
        <w:rPr>
          <w:rFonts w:asciiTheme="minorHAnsi" w:hAnsiTheme="minorHAnsi" w:cstheme="minorHAnsi"/>
          <w:b/>
          <w:bCs/>
          <w:sz w:val="22"/>
          <w:szCs w:val="22"/>
        </w:rPr>
        <w:t>.</w:t>
      </w:r>
    </w:p>
    <w:p w:rsidR="0088130A" w:rsidRPr="00873ABF" w:rsidRDefault="0088130A" w:rsidP="0088130A">
      <w:pPr>
        <w:pStyle w:val="Akapitzlist"/>
        <w:numPr>
          <w:ilvl w:val="2"/>
          <w:numId w:val="18"/>
        </w:numPr>
        <w:jc w:val="both"/>
        <w:rPr>
          <w:rFonts w:asciiTheme="minorHAnsi" w:hAnsiTheme="minorHAnsi" w:cstheme="minorHAnsi"/>
          <w:bCs/>
          <w:sz w:val="22"/>
          <w:szCs w:val="22"/>
        </w:rPr>
      </w:pPr>
      <w:r w:rsidRPr="00873ABF">
        <w:rPr>
          <w:rFonts w:asciiTheme="minorHAnsi" w:hAnsiTheme="minorHAnsi" w:cstheme="minorHAnsi"/>
          <w:sz w:val="22"/>
          <w:szCs w:val="22"/>
        </w:rPr>
        <w:t xml:space="preserve">Oświadczenia, o których mowa w pkt 9.3. dotyczące Wykonawcy i innych podmiotów, na których zdolnościach lub sytuacji polega Wykonawca na zasadach określonych </w:t>
      </w:r>
      <w:r w:rsidR="005969FE" w:rsidRPr="00873ABF">
        <w:rPr>
          <w:rFonts w:asciiTheme="minorHAnsi" w:hAnsiTheme="minorHAnsi" w:cstheme="minorHAnsi"/>
          <w:sz w:val="22"/>
          <w:szCs w:val="22"/>
        </w:rPr>
        <w:br/>
      </w:r>
      <w:r w:rsidRPr="00873ABF">
        <w:rPr>
          <w:rFonts w:asciiTheme="minorHAnsi" w:hAnsiTheme="minorHAnsi" w:cstheme="minorHAnsi"/>
          <w:sz w:val="22"/>
          <w:szCs w:val="22"/>
        </w:rPr>
        <w:t xml:space="preserve">w </w:t>
      </w:r>
      <w:hyperlink r:id="rId13" w:anchor="/dokument/17074707?cm=DOCUMENT#art(22(a))" w:history="1">
        <w:r w:rsidRPr="00873ABF">
          <w:rPr>
            <w:rStyle w:val="Hipercze"/>
            <w:rFonts w:asciiTheme="minorHAnsi" w:hAnsiTheme="minorHAnsi" w:cstheme="minorHAnsi"/>
            <w:color w:val="auto"/>
            <w:sz w:val="22"/>
            <w:szCs w:val="22"/>
            <w:u w:val="none"/>
          </w:rPr>
          <w:t>art. 22a</w:t>
        </w:r>
      </w:hyperlink>
      <w:r w:rsidRPr="00873ABF">
        <w:rPr>
          <w:rFonts w:asciiTheme="minorHAnsi" w:hAnsiTheme="minorHAnsi" w:cstheme="minorHAnsi"/>
          <w:sz w:val="22"/>
          <w:szCs w:val="22"/>
        </w:rPr>
        <w:t xml:space="preserve"> ustawy Pzp oraz dotyczące podwykonawców, składane są w oryginale. Dokumenty inne niż oświadczenia, o których mowa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873ABF">
        <w:rPr>
          <w:rFonts w:asciiTheme="minorHAnsi" w:hAnsiTheme="minorHAnsi" w:cstheme="minorHAnsi"/>
          <w:bCs/>
          <w:sz w:val="22"/>
          <w:szCs w:val="22"/>
        </w:rPr>
        <w:t>Dokumenty sporządzone w języku obcym są składane wraz z tłumaczeniem na język polski, przy czym wiążące są zapisy w języku polskim.</w:t>
      </w:r>
    </w:p>
    <w:p w:rsidR="0088130A" w:rsidRPr="00B15886" w:rsidRDefault="0088130A" w:rsidP="0088130A">
      <w:pPr>
        <w:pStyle w:val="Akapitzlist"/>
        <w:numPr>
          <w:ilvl w:val="2"/>
          <w:numId w:val="18"/>
        </w:numPr>
        <w:jc w:val="both"/>
        <w:rPr>
          <w:rFonts w:asciiTheme="minorHAnsi" w:hAnsiTheme="minorHAnsi" w:cstheme="minorHAnsi"/>
          <w:bCs/>
          <w:sz w:val="22"/>
          <w:szCs w:val="22"/>
        </w:rPr>
      </w:pPr>
      <w:r w:rsidRPr="00B15886">
        <w:rPr>
          <w:rFonts w:asciiTheme="minorHAnsi" w:hAnsiTheme="minorHAnsi" w:cstheme="minorHAnsi"/>
          <w:bCs/>
          <w:sz w:val="22"/>
          <w:szCs w:val="22"/>
        </w:rPr>
        <w:t xml:space="preserve">Zamawiający w trakcie badania i oceny ofert, </w:t>
      </w:r>
      <w:r w:rsidR="007B77B0" w:rsidRPr="00B15886">
        <w:rPr>
          <w:rFonts w:asciiTheme="minorHAnsi" w:hAnsiTheme="minorHAnsi" w:cstheme="minorHAnsi"/>
          <w:bCs/>
          <w:sz w:val="22"/>
          <w:szCs w:val="22"/>
        </w:rPr>
        <w:t xml:space="preserve">wezwie Wykonawców  do uzupełnienia ofert </w:t>
      </w:r>
      <w:r w:rsidRPr="00B15886">
        <w:rPr>
          <w:rFonts w:asciiTheme="minorHAnsi" w:hAnsiTheme="minorHAnsi" w:cstheme="minorHAnsi"/>
          <w:bCs/>
          <w:sz w:val="22"/>
          <w:szCs w:val="22"/>
        </w:rPr>
        <w:t>(na podstawie art. 26 ust 2 ustawy Pzp) do złożenia w terminie 5 dni dokumentów POTWIERDZAJĄCYCH, że Wykonawca spełnia warunki udziału w postępowaniu. Dokumenty wymagane od</w:t>
      </w:r>
      <w:r w:rsidR="007B77B0" w:rsidRPr="00B15886">
        <w:rPr>
          <w:rFonts w:asciiTheme="minorHAnsi" w:hAnsiTheme="minorHAnsi" w:cstheme="minorHAnsi"/>
          <w:bCs/>
          <w:sz w:val="22"/>
          <w:szCs w:val="22"/>
        </w:rPr>
        <w:t xml:space="preserve"> Wykonawców.</w:t>
      </w:r>
    </w:p>
    <w:p w:rsidR="0088130A" w:rsidRPr="00873ABF" w:rsidRDefault="0088130A" w:rsidP="0088130A">
      <w:pPr>
        <w:pStyle w:val="Akapitzlist"/>
        <w:numPr>
          <w:ilvl w:val="2"/>
          <w:numId w:val="18"/>
        </w:numPr>
        <w:jc w:val="both"/>
        <w:rPr>
          <w:rFonts w:asciiTheme="minorHAnsi" w:hAnsiTheme="minorHAnsi" w:cstheme="minorHAnsi"/>
          <w:bCs/>
          <w:sz w:val="22"/>
          <w:szCs w:val="22"/>
        </w:rPr>
      </w:pPr>
      <w:r w:rsidRPr="00873ABF">
        <w:rPr>
          <w:rFonts w:asciiTheme="minorHAnsi" w:hAnsiTheme="minorHAnsi" w:cstheme="minorHAnsi"/>
          <w:bCs/>
          <w:sz w:val="22"/>
          <w:szCs w:val="22"/>
        </w:rPr>
        <w:t xml:space="preserve">Osoba podpisująca ofertę lub poświadczająca zgodność dokumentów musi być do tego </w:t>
      </w:r>
      <w:r w:rsidRPr="00873ABF">
        <w:rPr>
          <w:rFonts w:asciiTheme="minorHAnsi" w:hAnsiTheme="minorHAnsi" w:cstheme="minorHAnsi"/>
          <w:b/>
          <w:bCs/>
          <w:sz w:val="22"/>
          <w:szCs w:val="22"/>
        </w:rPr>
        <w:t>umocowana prawnie</w:t>
      </w:r>
      <w:r w:rsidRPr="00873ABF">
        <w:rPr>
          <w:rFonts w:asciiTheme="minorHAnsi" w:hAnsiTheme="minorHAnsi" w:cstheme="minorHAnsi"/>
          <w:bCs/>
          <w:sz w:val="22"/>
          <w:szCs w:val="22"/>
        </w:rPr>
        <w:t xml:space="preserve"> wg dokumentów rejestrowych albo na podstawie stosownego pełnomocnictwa. </w:t>
      </w:r>
      <w:r w:rsidRPr="00873ABF">
        <w:rPr>
          <w:rFonts w:asciiTheme="minorHAnsi" w:hAnsiTheme="minorHAnsi" w:cstheme="minorHAnsi"/>
          <w:b/>
          <w:bCs/>
          <w:sz w:val="22"/>
          <w:szCs w:val="22"/>
        </w:rPr>
        <w:t>Pełnomocnictwo</w:t>
      </w:r>
      <w:r w:rsidRPr="00873ABF">
        <w:rPr>
          <w:rFonts w:asciiTheme="minorHAnsi" w:hAnsiTheme="minorHAnsi" w:cstheme="minorHAnsi"/>
          <w:bCs/>
          <w:sz w:val="22"/>
          <w:szCs w:val="22"/>
        </w:rPr>
        <w:t xml:space="preserve"> do reprezentowania Wykonawcy musi być dołączone w oryginale albo poświadczone notarialnie.</w:t>
      </w:r>
    </w:p>
    <w:p w:rsidR="0088130A" w:rsidRPr="00873ABF" w:rsidRDefault="0088130A" w:rsidP="0088130A">
      <w:pPr>
        <w:pStyle w:val="Akapitzlist"/>
        <w:ind w:left="720"/>
        <w:jc w:val="both"/>
        <w:rPr>
          <w:rFonts w:asciiTheme="minorHAnsi" w:hAnsiTheme="minorHAnsi" w:cstheme="minorHAnsi"/>
          <w:bCs/>
          <w:sz w:val="22"/>
          <w:szCs w:val="22"/>
        </w:rPr>
      </w:pPr>
    </w:p>
    <w:p w:rsidR="0088130A" w:rsidRPr="009633B6" w:rsidRDefault="0088130A" w:rsidP="0088130A">
      <w:pPr>
        <w:pStyle w:val="Akapitzlist"/>
        <w:numPr>
          <w:ilvl w:val="0"/>
          <w:numId w:val="4"/>
        </w:numPr>
        <w:jc w:val="both"/>
        <w:rPr>
          <w:rFonts w:asciiTheme="minorHAnsi" w:hAnsiTheme="minorHAnsi" w:cstheme="minorHAnsi"/>
          <w:b/>
          <w:bCs/>
          <w:sz w:val="22"/>
          <w:szCs w:val="22"/>
        </w:rPr>
      </w:pPr>
      <w:r w:rsidRPr="009633B6">
        <w:rPr>
          <w:rFonts w:asciiTheme="minorHAnsi" w:hAnsiTheme="minorHAnsi" w:cstheme="minorHAnsi"/>
          <w:b/>
          <w:bCs/>
          <w:sz w:val="22"/>
          <w:szCs w:val="22"/>
        </w:rPr>
        <w:t>WADIUM .</w:t>
      </w:r>
    </w:p>
    <w:p w:rsidR="0088130A" w:rsidRPr="009633B6" w:rsidRDefault="0088130A" w:rsidP="0088130A">
      <w:pPr>
        <w:autoSpaceDE w:val="0"/>
        <w:autoSpaceDN w:val="0"/>
        <w:spacing w:after="0" w:line="240" w:lineRule="auto"/>
        <w:ind w:left="405"/>
        <w:jc w:val="both"/>
        <w:textAlignment w:val="baseline"/>
        <w:rPr>
          <w:rFonts w:cstheme="minorHAnsi"/>
        </w:rPr>
      </w:pPr>
      <w:r w:rsidRPr="009633B6">
        <w:rPr>
          <w:rFonts w:cstheme="minorHAnsi"/>
        </w:rPr>
        <w:t>Zamawiający nie wymaga wniesienia wadium.</w:t>
      </w:r>
    </w:p>
    <w:p w:rsidR="0088130A" w:rsidRPr="009633B6" w:rsidRDefault="0088130A" w:rsidP="0088130A">
      <w:pPr>
        <w:autoSpaceDE w:val="0"/>
        <w:autoSpaceDN w:val="0"/>
        <w:spacing w:after="0" w:line="240" w:lineRule="auto"/>
        <w:ind w:left="405"/>
        <w:jc w:val="both"/>
        <w:textAlignment w:val="baseline"/>
        <w:rPr>
          <w:rFonts w:cstheme="minorHAnsi"/>
        </w:rPr>
      </w:pPr>
    </w:p>
    <w:p w:rsidR="0088130A" w:rsidRPr="009633B6" w:rsidRDefault="0088130A" w:rsidP="00945CBF">
      <w:pPr>
        <w:pStyle w:val="Akapitzlist"/>
        <w:numPr>
          <w:ilvl w:val="0"/>
          <w:numId w:val="4"/>
        </w:numPr>
        <w:autoSpaceDE w:val="0"/>
        <w:autoSpaceDN w:val="0"/>
        <w:jc w:val="both"/>
        <w:textAlignment w:val="baseline"/>
        <w:rPr>
          <w:rFonts w:asciiTheme="minorHAnsi" w:hAnsiTheme="minorHAnsi" w:cstheme="minorHAnsi"/>
          <w:sz w:val="22"/>
          <w:szCs w:val="22"/>
        </w:rPr>
      </w:pPr>
      <w:r w:rsidRPr="009633B6">
        <w:rPr>
          <w:rFonts w:asciiTheme="minorHAnsi" w:hAnsiTheme="minorHAnsi" w:cstheme="minorHAnsi"/>
          <w:b/>
          <w:bCs/>
          <w:sz w:val="22"/>
          <w:szCs w:val="22"/>
        </w:rPr>
        <w:t>OPIS SPOSOBU PRZYGOTOWANIA OFERTY.</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 Wykonawca może złożyć tylko jedną ofertę, w której musi być zaoferowana tylko jedna cena. Złożenie większej liczby ofert spowoduje odrzucenie wszystkich ofert.</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 Zamawiający nie dopuszcza składania ofert częściowych.</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Zamawiający nie dopuszcza składania ofert wariantowych.</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 Zamawiający nie przewiduje udzielania zamówień przewidzianych w ar</w:t>
      </w:r>
      <w:r w:rsidR="00347846" w:rsidRPr="00873ABF">
        <w:rPr>
          <w:rFonts w:asciiTheme="minorHAnsi" w:hAnsiTheme="minorHAnsi" w:cstheme="minorHAnsi"/>
          <w:sz w:val="22"/>
          <w:szCs w:val="22"/>
        </w:rPr>
        <w:t>t. 67 ust 1 pkt 6 lub 7 ustawy</w:t>
      </w:r>
      <w:r w:rsidRPr="00873ABF">
        <w:rPr>
          <w:rFonts w:asciiTheme="minorHAnsi" w:hAnsiTheme="minorHAnsi" w:cstheme="minorHAnsi"/>
          <w:sz w:val="22"/>
          <w:szCs w:val="22"/>
        </w:rPr>
        <w:t xml:space="preserve"> Pzp.</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 Zamawiający nie przewiduje zawarcia umowy ramowej.</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 Zamawiający nie przewiduje przeprowadzenia aukcji elektronicznej.</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shd w:val="clear" w:color="auto" w:fill="FFFFFF"/>
        </w:rPr>
        <w:t xml:space="preserve"> Zamawiający żąda wskazania przez wykonawcę części zamówienia, których wykonanie z</w:t>
      </w:r>
      <w:r w:rsidR="004600AC" w:rsidRPr="00873ABF">
        <w:rPr>
          <w:rFonts w:asciiTheme="minorHAnsi" w:hAnsiTheme="minorHAnsi" w:cstheme="minorHAnsi"/>
          <w:sz w:val="22"/>
          <w:szCs w:val="22"/>
          <w:shd w:val="clear" w:color="auto" w:fill="FFFFFF"/>
        </w:rPr>
        <w:t>amierza powierzyć podwykonawcom</w:t>
      </w:r>
      <w:r w:rsidRPr="00873ABF">
        <w:rPr>
          <w:rFonts w:asciiTheme="minorHAnsi" w:hAnsiTheme="minorHAnsi" w:cstheme="minorHAnsi"/>
          <w:sz w:val="22"/>
          <w:szCs w:val="22"/>
          <w:shd w:val="clear" w:color="auto" w:fill="FFFFFF"/>
        </w:rPr>
        <w:t xml:space="preserve"> i podania przez wykonawcę firm podwykonawców.</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Ofertę należy sporządzić w formie pisemnej pod rygorem nieważności, w języku polskim, na formularzu oferty stanowiącym załącznik nr 1 do niniejszej SIWZ lub innym dokumencie pisemnym zawierającym wszystkie elementy wskazane w treści  formularza oferty.</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Zamawiający może żądać przedstawienia oryginału lub notarialnie poświadczonej kopii dokumentu, gdy złożona przez Wykonawcę kopia dokumentu jest nieczytelna lub budzi wątpliwości  co do jej prawdziwości.</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lastRenderedPageBreak/>
        <w:t>Oferta powinna być sporządzona w postaci podpisanego wydruku komputerowego, maszynopisu lub inną, trwałą, czytelną techniką.</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Zaleca się, by wszystkie kartki oferty były spięte (zszyte) razem w sposób trwały, zapobiegający zdekompletowaniu oferty.</w:t>
      </w:r>
    </w:p>
    <w:p w:rsidR="0088130A" w:rsidRPr="00873ABF"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rsidR="0088130A" w:rsidRPr="00B15886" w:rsidRDefault="0088130A" w:rsidP="00ED2153">
      <w:pPr>
        <w:pStyle w:val="Akapitzlist"/>
        <w:numPr>
          <w:ilvl w:val="1"/>
          <w:numId w:val="19"/>
        </w:numPr>
        <w:tabs>
          <w:tab w:val="left" w:pos="567"/>
        </w:tabs>
        <w:autoSpaceDE w:val="0"/>
        <w:autoSpaceDN w:val="0"/>
        <w:jc w:val="both"/>
        <w:rPr>
          <w:rFonts w:asciiTheme="minorHAnsi" w:hAnsiTheme="minorHAnsi" w:cstheme="minorHAnsi"/>
          <w:sz w:val="22"/>
          <w:szCs w:val="22"/>
        </w:rPr>
      </w:pPr>
      <w:r w:rsidRPr="00B15886">
        <w:rPr>
          <w:rFonts w:asciiTheme="minorHAnsi" w:hAnsiTheme="minorHAnsi" w:cstheme="minorHAnsi"/>
          <w:sz w:val="22"/>
          <w:szCs w:val="22"/>
        </w:rPr>
        <w:t xml:space="preserve">Pełnomocnictwo lub inny dokument upoważniający do reprezentowania </w:t>
      </w:r>
      <w:r w:rsidR="00CA5818" w:rsidRPr="00B15886">
        <w:rPr>
          <w:rFonts w:asciiTheme="minorHAnsi" w:hAnsiTheme="minorHAnsi" w:cstheme="minorHAnsi"/>
          <w:sz w:val="22"/>
          <w:szCs w:val="22"/>
        </w:rPr>
        <w:t xml:space="preserve">w postępowaniu </w:t>
      </w:r>
      <w:r w:rsidRPr="00B15886">
        <w:rPr>
          <w:rFonts w:asciiTheme="minorHAnsi" w:hAnsiTheme="minorHAnsi" w:cstheme="minorHAnsi"/>
          <w:sz w:val="22"/>
          <w:szCs w:val="22"/>
        </w:rPr>
        <w:t>o udzielenie zamówienia publicznego (jeżeli nie jest ogólnie dostępny w bazach elektronicznych) należy załączyć w formie oryginału lub kopii notarialnie poświadczonej za zgodność.</w:t>
      </w:r>
    </w:p>
    <w:p w:rsidR="0088130A" w:rsidRPr="00B15886" w:rsidRDefault="0088130A" w:rsidP="0088130A">
      <w:pPr>
        <w:pStyle w:val="Akapitzlist"/>
        <w:numPr>
          <w:ilvl w:val="1"/>
          <w:numId w:val="19"/>
        </w:numPr>
        <w:tabs>
          <w:tab w:val="left" w:pos="567"/>
        </w:tabs>
        <w:autoSpaceDE w:val="0"/>
        <w:autoSpaceDN w:val="0"/>
        <w:jc w:val="both"/>
        <w:rPr>
          <w:rFonts w:asciiTheme="minorHAnsi" w:hAnsiTheme="minorHAnsi" w:cstheme="minorHAnsi"/>
          <w:sz w:val="22"/>
          <w:szCs w:val="22"/>
        </w:rPr>
      </w:pPr>
      <w:r w:rsidRPr="00B15886">
        <w:rPr>
          <w:rFonts w:asciiTheme="minorHAnsi" w:hAnsiTheme="minorHAnsi" w:cstheme="minorHAnsi"/>
          <w:sz w:val="22"/>
          <w:szCs w:val="22"/>
        </w:rPr>
        <w:t>Wszystkie miejsca, w których Wykonawca naniósł zmiany powinny być podpisane przez osobę uprawnioną do występowania w imieniu Wykonawcy wraz z datą naniesienia zmiany.</w:t>
      </w:r>
    </w:p>
    <w:p w:rsidR="0088130A" w:rsidRPr="00B15886" w:rsidRDefault="0088130A" w:rsidP="00ED2153">
      <w:pPr>
        <w:pStyle w:val="Akapitzlist"/>
        <w:numPr>
          <w:ilvl w:val="1"/>
          <w:numId w:val="19"/>
        </w:numPr>
        <w:tabs>
          <w:tab w:val="left" w:pos="567"/>
        </w:tabs>
        <w:autoSpaceDE w:val="0"/>
        <w:autoSpaceDN w:val="0"/>
        <w:jc w:val="both"/>
        <w:rPr>
          <w:rFonts w:asciiTheme="minorHAnsi" w:hAnsiTheme="minorHAnsi" w:cstheme="minorHAnsi"/>
          <w:sz w:val="22"/>
          <w:szCs w:val="22"/>
        </w:rPr>
      </w:pPr>
      <w:r w:rsidRPr="00B15886">
        <w:rPr>
          <w:rFonts w:asciiTheme="minorHAnsi" w:hAnsiTheme="minorHAnsi" w:cstheme="minorHAnsi"/>
          <w:sz w:val="22"/>
          <w:szCs w:val="22"/>
        </w:rPr>
        <w:t>Zamawiający uznaje,</w:t>
      </w:r>
      <w:r w:rsidR="00E4586B" w:rsidRPr="00B15886">
        <w:rPr>
          <w:rFonts w:asciiTheme="minorHAnsi" w:hAnsiTheme="minorHAnsi" w:cstheme="minorHAnsi"/>
          <w:sz w:val="22"/>
          <w:szCs w:val="22"/>
        </w:rPr>
        <w:t xml:space="preserve"> </w:t>
      </w:r>
      <w:r w:rsidRPr="00B15886">
        <w:rPr>
          <w:rFonts w:asciiTheme="minorHAnsi" w:hAnsiTheme="minorHAnsi" w:cstheme="minorHAnsi"/>
          <w:sz w:val="22"/>
          <w:szCs w:val="22"/>
        </w:rPr>
        <w:t>że podpisem jest: złożony własnoręcznie naniesiony</w:t>
      </w:r>
      <w:r w:rsidR="00E4586B" w:rsidRPr="00B15886">
        <w:rPr>
          <w:rFonts w:asciiTheme="minorHAnsi" w:hAnsiTheme="minorHAnsi" w:cstheme="minorHAnsi"/>
          <w:sz w:val="22"/>
          <w:szCs w:val="22"/>
        </w:rPr>
        <w:t xml:space="preserve"> </w:t>
      </w:r>
      <w:r w:rsidRPr="00B15886">
        <w:rPr>
          <w:rFonts w:asciiTheme="minorHAnsi" w:hAnsiTheme="minorHAnsi" w:cstheme="minorHAnsi"/>
          <w:sz w:val="22"/>
          <w:szCs w:val="22"/>
        </w:rPr>
        <w:t>znak, z którego można odczytać co najmniej nazwisko podpisującego, a jeżeli ten znak jest nieczytelny lub nie zawiera pełnego imienia i nazwiska (podpis skrócony), to znak musi być uzupełniony napisem (np. w formie pieczęci), z kt</w:t>
      </w:r>
      <w:r w:rsidR="00676709" w:rsidRPr="00B15886">
        <w:rPr>
          <w:rFonts w:asciiTheme="minorHAnsi" w:hAnsiTheme="minorHAnsi" w:cstheme="minorHAnsi"/>
          <w:sz w:val="22"/>
          <w:szCs w:val="22"/>
        </w:rPr>
        <w:t>órego można odczytać</w:t>
      </w:r>
      <w:r w:rsidRPr="00B15886">
        <w:rPr>
          <w:rFonts w:asciiTheme="minorHAnsi" w:hAnsiTheme="minorHAnsi" w:cstheme="minorHAnsi"/>
          <w:sz w:val="22"/>
          <w:szCs w:val="22"/>
        </w:rPr>
        <w:t xml:space="preserve"> </w:t>
      </w:r>
      <w:r w:rsidR="005969FE" w:rsidRPr="00B15886">
        <w:rPr>
          <w:rFonts w:asciiTheme="minorHAnsi" w:hAnsiTheme="minorHAnsi" w:cstheme="minorHAnsi"/>
          <w:sz w:val="22"/>
          <w:szCs w:val="22"/>
        </w:rPr>
        <w:t xml:space="preserve">imię i </w:t>
      </w:r>
      <w:r w:rsidRPr="00B15886">
        <w:rPr>
          <w:rFonts w:asciiTheme="minorHAnsi" w:hAnsiTheme="minorHAnsi" w:cstheme="minorHAnsi"/>
          <w:sz w:val="22"/>
          <w:szCs w:val="22"/>
        </w:rPr>
        <w:t>nazwisko podpisującego.</w:t>
      </w:r>
    </w:p>
    <w:p w:rsidR="0088130A" w:rsidRPr="00873ABF" w:rsidRDefault="0088130A" w:rsidP="00ED2153">
      <w:pPr>
        <w:pStyle w:val="Akapitzlist"/>
        <w:numPr>
          <w:ilvl w:val="1"/>
          <w:numId w:val="19"/>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 xml:space="preserve">Wykonawcy, którzy wspólnie ubiegają się o udzielenie zamówienia, ustanawiają </w:t>
      </w:r>
      <w:r w:rsidRPr="00873ABF">
        <w:rPr>
          <w:rFonts w:asciiTheme="minorHAnsi" w:hAnsiTheme="minorHAnsi" w:cstheme="minorHAnsi"/>
          <w:sz w:val="22"/>
          <w:szCs w:val="22"/>
        </w:rPr>
        <w:br/>
        <w:t>pełnomocnika do reprezentowania ich w postępowaniu o udzielenie zamówienia albo reprezentowania w postępowaniu i zawarcia umowy w sprawie zamówienia publicznego.</w:t>
      </w:r>
    </w:p>
    <w:p w:rsidR="0088130A" w:rsidRPr="00873ABF" w:rsidRDefault="0088130A" w:rsidP="00676709">
      <w:pPr>
        <w:pStyle w:val="Akapitzlist"/>
        <w:numPr>
          <w:ilvl w:val="1"/>
          <w:numId w:val="19"/>
        </w:numPr>
        <w:tabs>
          <w:tab w:val="left" w:pos="0"/>
        </w:tabs>
        <w:autoSpaceDE w:val="0"/>
        <w:autoSpaceDN w:val="0"/>
        <w:jc w:val="both"/>
        <w:rPr>
          <w:rFonts w:asciiTheme="minorHAnsi" w:hAnsiTheme="minorHAnsi" w:cstheme="minorHAnsi"/>
          <w:sz w:val="22"/>
          <w:szCs w:val="22"/>
        </w:rPr>
      </w:pPr>
      <w:r w:rsidRPr="00873ABF">
        <w:rPr>
          <w:rFonts w:asciiTheme="minorHAnsi" w:hAnsiTheme="minorHAnsi" w:cstheme="minorHAnsi"/>
          <w:sz w:val="22"/>
          <w:szCs w:val="22"/>
        </w:rPr>
        <w:t>Koszty opracowania i dostarczenia oferty oraz uczestnictwa w postępowaniu obciążają wyłącznie Wykonawcę.</w:t>
      </w:r>
    </w:p>
    <w:p w:rsidR="000C7F66" w:rsidRPr="00873ABF" w:rsidRDefault="000C7F66" w:rsidP="000C7F66">
      <w:pPr>
        <w:pStyle w:val="Akapitzlist"/>
        <w:tabs>
          <w:tab w:val="left" w:pos="567"/>
        </w:tabs>
        <w:autoSpaceDE w:val="0"/>
        <w:autoSpaceDN w:val="0"/>
        <w:ind w:left="420"/>
        <w:jc w:val="both"/>
        <w:rPr>
          <w:rFonts w:asciiTheme="minorHAnsi" w:hAnsiTheme="minorHAnsi" w:cstheme="minorHAnsi"/>
          <w:sz w:val="22"/>
          <w:szCs w:val="22"/>
        </w:rPr>
      </w:pPr>
    </w:p>
    <w:p w:rsidR="0088130A" w:rsidRPr="009633B6" w:rsidRDefault="0088130A" w:rsidP="0088130A">
      <w:pPr>
        <w:pStyle w:val="Akapitzlist"/>
        <w:numPr>
          <w:ilvl w:val="0"/>
          <w:numId w:val="4"/>
        </w:numPr>
        <w:tabs>
          <w:tab w:val="left" w:pos="567"/>
        </w:tabs>
        <w:autoSpaceDE w:val="0"/>
        <w:autoSpaceDN w:val="0"/>
        <w:jc w:val="both"/>
        <w:rPr>
          <w:rFonts w:asciiTheme="minorHAnsi" w:hAnsiTheme="minorHAnsi" w:cstheme="minorHAnsi"/>
          <w:sz w:val="22"/>
          <w:szCs w:val="22"/>
        </w:rPr>
      </w:pPr>
      <w:r w:rsidRPr="009633B6">
        <w:rPr>
          <w:rFonts w:asciiTheme="minorHAnsi" w:hAnsiTheme="minorHAnsi" w:cstheme="minorHAnsi"/>
          <w:b/>
          <w:bCs/>
          <w:color w:val="000000"/>
          <w:sz w:val="22"/>
          <w:szCs w:val="22"/>
        </w:rPr>
        <w:t>SPOSÓB POROZUMIEWANIA SIĘ ZAMAWIAJĄCEGO Z WYKONAWCAMI</w:t>
      </w:r>
      <w:r w:rsidR="00CA5818" w:rsidRPr="009633B6">
        <w:rPr>
          <w:rFonts w:asciiTheme="minorHAnsi" w:hAnsiTheme="minorHAnsi" w:cstheme="minorHAnsi"/>
          <w:bCs/>
          <w:color w:val="000000"/>
          <w:sz w:val="22"/>
          <w:szCs w:val="22"/>
        </w:rPr>
        <w:t>.</w:t>
      </w:r>
    </w:p>
    <w:p w:rsidR="00B402C3" w:rsidRPr="00873ABF" w:rsidRDefault="0088130A" w:rsidP="00C76047">
      <w:pPr>
        <w:pStyle w:val="Akapitzlist"/>
        <w:numPr>
          <w:ilvl w:val="1"/>
          <w:numId w:val="20"/>
        </w:numPr>
        <w:tabs>
          <w:tab w:val="left" w:pos="567"/>
        </w:tabs>
        <w:autoSpaceDE w:val="0"/>
        <w:autoSpaceDN w:val="0"/>
        <w:jc w:val="both"/>
        <w:rPr>
          <w:rFonts w:asciiTheme="minorHAnsi" w:hAnsiTheme="minorHAnsi" w:cstheme="minorHAnsi"/>
          <w:color w:val="000000"/>
          <w:sz w:val="22"/>
          <w:szCs w:val="22"/>
        </w:rPr>
      </w:pPr>
      <w:r w:rsidRPr="00873ABF">
        <w:rPr>
          <w:rFonts w:asciiTheme="minorHAnsi" w:hAnsiTheme="minorHAnsi" w:cstheme="minorHAnsi"/>
          <w:bCs/>
          <w:sz w:val="22"/>
          <w:szCs w:val="22"/>
        </w:rPr>
        <w:t xml:space="preserve"> Forma i zasady porozumiewania:</w:t>
      </w:r>
      <w:r w:rsidR="00CF092F" w:rsidRPr="00873ABF">
        <w:rPr>
          <w:rFonts w:asciiTheme="minorHAnsi" w:hAnsiTheme="minorHAnsi" w:cstheme="minorHAnsi"/>
          <w:bCs/>
          <w:sz w:val="22"/>
          <w:szCs w:val="22"/>
        </w:rPr>
        <w:t xml:space="preserve"> </w:t>
      </w:r>
      <w:r w:rsidR="00B402C3" w:rsidRPr="00873ABF">
        <w:rPr>
          <w:rFonts w:asciiTheme="minorHAnsi" w:hAnsiTheme="minorHAnsi" w:cstheme="minorHAnsi"/>
          <w:color w:val="000000"/>
          <w:sz w:val="22"/>
          <w:szCs w:val="22"/>
          <w:u w:val="single"/>
        </w:rPr>
        <w:t xml:space="preserve">Ofertę należy dostarczyć w formie pisemnej </w:t>
      </w:r>
      <w:r w:rsidR="00B402C3" w:rsidRPr="00873ABF">
        <w:rPr>
          <w:rFonts w:asciiTheme="minorHAnsi" w:hAnsiTheme="minorHAnsi" w:cstheme="minorHAnsi"/>
          <w:color w:val="000000"/>
          <w:sz w:val="22"/>
          <w:szCs w:val="22"/>
        </w:rPr>
        <w:t>za pośrednictwem operatora pocztowego w rozumieniu ustawy z dnia 23 listopada 2012 r., (t.j. Dz. U. z 2019r., poz. 2188 ze zm.), Prawo pocztowe lub osobiście lub za pośrednictwem kuriera lub posłańca na adres:</w:t>
      </w:r>
      <w:r w:rsidR="003D16D7" w:rsidRPr="00873ABF">
        <w:rPr>
          <w:rFonts w:asciiTheme="minorHAnsi" w:hAnsiTheme="minorHAnsi" w:cstheme="minorHAnsi"/>
          <w:color w:val="000000"/>
          <w:sz w:val="22"/>
          <w:szCs w:val="22"/>
        </w:rPr>
        <w:t xml:space="preserve"> Akademia Muzyczna imienia Feliksa Nowowiejskiego w Bydgoszczy (85-008) Bydgoszcz </w:t>
      </w:r>
      <w:r w:rsidR="00E4586B">
        <w:rPr>
          <w:rFonts w:asciiTheme="minorHAnsi" w:hAnsiTheme="minorHAnsi" w:cstheme="minorHAnsi"/>
          <w:color w:val="000000"/>
          <w:sz w:val="22"/>
          <w:szCs w:val="22"/>
        </w:rPr>
        <w:br/>
      </w:r>
      <w:r w:rsidR="003D16D7" w:rsidRPr="00873ABF">
        <w:rPr>
          <w:rFonts w:asciiTheme="minorHAnsi" w:hAnsiTheme="minorHAnsi" w:cstheme="minorHAnsi"/>
          <w:color w:val="000000"/>
          <w:sz w:val="22"/>
          <w:szCs w:val="22"/>
        </w:rPr>
        <w:t>ul. Słowackiego 7.</w:t>
      </w:r>
    </w:p>
    <w:p w:rsidR="0088130A" w:rsidRPr="00B15886" w:rsidRDefault="0088130A" w:rsidP="00ED2153">
      <w:pPr>
        <w:pStyle w:val="Akapitzlist"/>
        <w:numPr>
          <w:ilvl w:val="1"/>
          <w:numId w:val="20"/>
        </w:numPr>
        <w:tabs>
          <w:tab w:val="left" w:pos="567"/>
        </w:tabs>
        <w:autoSpaceDE w:val="0"/>
        <w:autoSpaceDN w:val="0"/>
        <w:jc w:val="both"/>
        <w:rPr>
          <w:rFonts w:asciiTheme="minorHAnsi" w:hAnsiTheme="minorHAnsi" w:cstheme="minorHAnsi"/>
          <w:sz w:val="22"/>
          <w:szCs w:val="22"/>
        </w:rPr>
      </w:pPr>
      <w:r w:rsidRPr="00B15886">
        <w:rPr>
          <w:rFonts w:asciiTheme="minorHAnsi" w:hAnsiTheme="minorHAnsi" w:cstheme="minorHAnsi"/>
          <w:sz w:val="22"/>
          <w:szCs w:val="22"/>
        </w:rPr>
        <w:t xml:space="preserve">Jeżeli Zamawiający lub Wykonawca przekazują oświadczenia, wnioski, zawiadomienia oraz informacje przy użyciu środków komunikacji elektronicznej w rozumieniu </w:t>
      </w:r>
      <w:hyperlink r:id="rId14" w:anchor="/dokument/16979921?cm=DOCUMENT" w:history="1">
        <w:r w:rsidRPr="00B15886">
          <w:rPr>
            <w:rStyle w:val="Hipercze"/>
            <w:rFonts w:asciiTheme="minorHAnsi" w:hAnsiTheme="minorHAnsi" w:cstheme="minorHAnsi"/>
            <w:color w:val="auto"/>
            <w:sz w:val="22"/>
            <w:szCs w:val="22"/>
            <w:u w:val="none"/>
          </w:rPr>
          <w:t>ustawy</w:t>
        </w:r>
      </w:hyperlink>
      <w:r w:rsidRPr="00B15886">
        <w:rPr>
          <w:rFonts w:asciiTheme="minorHAnsi" w:hAnsiTheme="minorHAnsi" w:cstheme="minorHAnsi"/>
          <w:sz w:val="22"/>
          <w:szCs w:val="22"/>
        </w:rPr>
        <w:t xml:space="preserve"> </w:t>
      </w:r>
      <w:r w:rsidR="002C75CD" w:rsidRPr="00B15886">
        <w:rPr>
          <w:rFonts w:asciiTheme="minorHAnsi" w:hAnsiTheme="minorHAnsi" w:cstheme="minorHAnsi"/>
          <w:sz w:val="22"/>
          <w:szCs w:val="22"/>
        </w:rPr>
        <w:t xml:space="preserve">z dnia 18 lipca 2002 r. </w:t>
      </w:r>
      <w:r w:rsidRPr="00B15886">
        <w:rPr>
          <w:rFonts w:asciiTheme="minorHAnsi" w:hAnsiTheme="minorHAnsi" w:cstheme="minorHAnsi"/>
          <w:sz w:val="22"/>
          <w:szCs w:val="22"/>
        </w:rPr>
        <w:t>o świadczeniu usług drogą elektroniczną, każda ze stron na żądanie drugiej strony niezwłocznie potwierdza fakt ich otrzymania;</w:t>
      </w:r>
    </w:p>
    <w:p w:rsidR="0088130A" w:rsidRPr="00873ABF" w:rsidRDefault="0088130A" w:rsidP="0088130A">
      <w:pPr>
        <w:pStyle w:val="Akapitzlist"/>
        <w:numPr>
          <w:ilvl w:val="1"/>
          <w:numId w:val="20"/>
        </w:numPr>
        <w:tabs>
          <w:tab w:val="left" w:pos="567"/>
        </w:tabs>
        <w:autoSpaceDE w:val="0"/>
        <w:autoSpaceDN w:val="0"/>
        <w:jc w:val="both"/>
        <w:rPr>
          <w:rFonts w:asciiTheme="minorHAnsi" w:hAnsiTheme="minorHAnsi" w:cstheme="minorHAnsi"/>
          <w:sz w:val="22"/>
          <w:szCs w:val="22"/>
        </w:rPr>
      </w:pPr>
      <w:r w:rsidRPr="00873ABF">
        <w:rPr>
          <w:rFonts w:asciiTheme="minorHAnsi" w:hAnsiTheme="minorHAnsi" w:cstheme="minorHAnsi"/>
          <w:bCs/>
          <w:sz w:val="22"/>
          <w:szCs w:val="22"/>
        </w:rPr>
        <w:t xml:space="preserve"> W związku z powyższym Wykonawca proszony jest zawrzeć w ofercie dane kontaktowe tzw. środ</w:t>
      </w:r>
      <w:r w:rsidR="000C7F66" w:rsidRPr="00873ABF">
        <w:rPr>
          <w:rFonts w:asciiTheme="minorHAnsi" w:hAnsiTheme="minorHAnsi" w:cstheme="minorHAnsi"/>
          <w:bCs/>
          <w:sz w:val="22"/>
          <w:szCs w:val="22"/>
        </w:rPr>
        <w:t>ka komunikacji elektronicznej (</w:t>
      </w:r>
      <w:r w:rsidRPr="00873ABF">
        <w:rPr>
          <w:rFonts w:asciiTheme="minorHAnsi" w:hAnsiTheme="minorHAnsi" w:cstheme="minorHAnsi"/>
          <w:bCs/>
          <w:sz w:val="22"/>
          <w:szCs w:val="22"/>
        </w:rPr>
        <w:t>adres do korespondencji mail). W tytule korespondencji z Zamawiającym należy wpisać sygnaturę zamówienia z pkt. 4 SIWZ.</w:t>
      </w:r>
    </w:p>
    <w:p w:rsidR="0088130A" w:rsidRPr="00873ABF" w:rsidRDefault="0088130A" w:rsidP="0088130A">
      <w:pPr>
        <w:tabs>
          <w:tab w:val="left" w:pos="709"/>
        </w:tabs>
        <w:spacing w:after="0" w:line="240" w:lineRule="auto"/>
        <w:ind w:left="709"/>
        <w:jc w:val="both"/>
        <w:rPr>
          <w:rFonts w:cstheme="minorHAnsi"/>
          <w:b/>
          <w:bCs/>
        </w:rPr>
      </w:pPr>
    </w:p>
    <w:p w:rsidR="0088130A" w:rsidRPr="00873ABF" w:rsidRDefault="00945CBF" w:rsidP="000C7F66">
      <w:pPr>
        <w:tabs>
          <w:tab w:val="left" w:pos="709"/>
        </w:tabs>
        <w:spacing w:after="0" w:line="240" w:lineRule="auto"/>
        <w:ind w:left="709" w:hanging="709"/>
        <w:jc w:val="both"/>
        <w:rPr>
          <w:rFonts w:cstheme="minorHAnsi"/>
          <w:b/>
          <w:bCs/>
        </w:rPr>
      </w:pPr>
      <w:r w:rsidRPr="00873ABF">
        <w:rPr>
          <w:rFonts w:cstheme="minorHAnsi"/>
          <w:b/>
          <w:bCs/>
        </w:rPr>
        <w:t>UWAGA</w:t>
      </w:r>
      <w:r w:rsidR="0088130A" w:rsidRPr="00873ABF">
        <w:rPr>
          <w:rFonts w:cstheme="minorHAnsi"/>
          <w:b/>
          <w:bCs/>
        </w:rPr>
        <w:t>:</w:t>
      </w:r>
    </w:p>
    <w:p w:rsidR="0088130A" w:rsidRPr="00873ABF" w:rsidRDefault="0088130A" w:rsidP="0088130A">
      <w:pPr>
        <w:tabs>
          <w:tab w:val="left" w:pos="709"/>
        </w:tabs>
        <w:spacing w:after="0" w:line="240" w:lineRule="auto"/>
        <w:ind w:left="709"/>
        <w:jc w:val="both"/>
        <w:rPr>
          <w:rFonts w:cstheme="minorHAnsi"/>
          <w:bCs/>
        </w:rPr>
      </w:pPr>
      <w:r w:rsidRPr="00873ABF">
        <w:rPr>
          <w:rFonts w:cstheme="minorHAns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88130A" w:rsidRPr="00873ABF" w:rsidRDefault="0088130A" w:rsidP="0088130A">
      <w:pPr>
        <w:pStyle w:val="Akapitzlist"/>
        <w:numPr>
          <w:ilvl w:val="1"/>
          <w:numId w:val="20"/>
        </w:numPr>
        <w:jc w:val="both"/>
        <w:rPr>
          <w:rFonts w:asciiTheme="minorHAnsi" w:hAnsiTheme="minorHAnsi" w:cstheme="minorHAnsi"/>
          <w:bCs/>
          <w:sz w:val="22"/>
          <w:szCs w:val="22"/>
        </w:rPr>
      </w:pPr>
      <w:r w:rsidRPr="00873ABF">
        <w:rPr>
          <w:rFonts w:asciiTheme="minorHAnsi" w:hAnsiTheme="minorHAnsi" w:cstheme="minorHAnsi"/>
          <w:bCs/>
          <w:sz w:val="22"/>
          <w:szCs w:val="22"/>
        </w:rPr>
        <w:t xml:space="preserve">  Ilekroć Zamawiający wprowadza obowiązek zachowania formy pisemnej, oznacza </w:t>
      </w:r>
      <w:r w:rsidRPr="00873ABF">
        <w:rPr>
          <w:rFonts w:asciiTheme="minorHAnsi" w:hAnsiTheme="minorHAnsi" w:cstheme="minorHAnsi"/>
          <w:bCs/>
          <w:sz w:val="22"/>
          <w:szCs w:val="22"/>
        </w:rPr>
        <w:br/>
        <w:t>to konieczność jej zachowania pod rygorem nieważności (bezskuteczności) oświadczenia, dokumentu, wniosku, zawiadomienia oraz informacji.</w:t>
      </w:r>
    </w:p>
    <w:p w:rsidR="0088130A" w:rsidRPr="00873ABF" w:rsidRDefault="0088130A" w:rsidP="00926922">
      <w:pPr>
        <w:pStyle w:val="Akapitzlist"/>
        <w:numPr>
          <w:ilvl w:val="1"/>
          <w:numId w:val="20"/>
        </w:numPr>
        <w:jc w:val="both"/>
        <w:rPr>
          <w:rFonts w:asciiTheme="minorHAnsi" w:hAnsiTheme="minorHAnsi" w:cstheme="minorHAnsi"/>
          <w:bCs/>
          <w:sz w:val="22"/>
          <w:szCs w:val="22"/>
        </w:rPr>
      </w:pPr>
      <w:r w:rsidRPr="00873ABF">
        <w:rPr>
          <w:rFonts w:asciiTheme="minorHAnsi" w:hAnsiTheme="minorHAnsi" w:cstheme="minorHAnsi"/>
          <w:bCs/>
          <w:sz w:val="22"/>
          <w:szCs w:val="22"/>
        </w:rPr>
        <w:t xml:space="preserve">  Wykonawca proszony jest przekazywać dokumenty, oświadczenia, wnioski,</w:t>
      </w:r>
      <w:r w:rsidR="00926922" w:rsidRPr="00873ABF">
        <w:rPr>
          <w:rFonts w:asciiTheme="minorHAnsi" w:hAnsiTheme="minorHAnsi" w:cstheme="minorHAnsi"/>
          <w:bCs/>
          <w:sz w:val="22"/>
          <w:szCs w:val="22"/>
        </w:rPr>
        <w:t xml:space="preserve"> </w:t>
      </w:r>
      <w:r w:rsidRPr="00873ABF">
        <w:rPr>
          <w:rFonts w:asciiTheme="minorHAnsi" w:hAnsiTheme="minorHAnsi" w:cstheme="minorHAnsi"/>
          <w:bCs/>
          <w:sz w:val="22"/>
          <w:szCs w:val="22"/>
        </w:rPr>
        <w:t>zawiadomienia  oraz informacje w sposób umożliwiający zapoznanie się przez Zamawiającego z ich treścią w danym dniu – w przypadku Zamawiającego możliwość zapoznania się z treścią danego dokumentu ma miejsce w godzinach od poniedziałku od piątku w godz. 7:00-15:00.</w:t>
      </w:r>
    </w:p>
    <w:p w:rsidR="0088130A" w:rsidRPr="00B15886" w:rsidRDefault="0088130A" w:rsidP="00F95028">
      <w:pPr>
        <w:pStyle w:val="Akapitzlist"/>
        <w:numPr>
          <w:ilvl w:val="1"/>
          <w:numId w:val="20"/>
        </w:numPr>
        <w:jc w:val="both"/>
        <w:rPr>
          <w:rFonts w:asciiTheme="minorHAnsi" w:hAnsiTheme="minorHAnsi" w:cstheme="minorHAnsi"/>
          <w:bCs/>
          <w:sz w:val="22"/>
          <w:szCs w:val="22"/>
        </w:rPr>
      </w:pPr>
      <w:r w:rsidRPr="00B15886">
        <w:rPr>
          <w:rFonts w:asciiTheme="minorHAnsi" w:hAnsiTheme="minorHAnsi" w:cstheme="minorHAnsi"/>
          <w:bCs/>
          <w:sz w:val="22"/>
          <w:szCs w:val="22"/>
        </w:rPr>
        <w:t xml:space="preserve"> Strony zobowiązane są informować się nawzajem o każdej zmianie adresów. Oświadczenia, wnioski, zawiadomienia oraz informacje wysłane na ostatnio podany adres będą uznawane za skutecznie złożone.</w:t>
      </w:r>
    </w:p>
    <w:p w:rsidR="0088130A" w:rsidRPr="00B15886" w:rsidRDefault="0088130A" w:rsidP="0088130A">
      <w:pPr>
        <w:pStyle w:val="Akapitzlist"/>
        <w:numPr>
          <w:ilvl w:val="1"/>
          <w:numId w:val="20"/>
        </w:numPr>
        <w:rPr>
          <w:rFonts w:asciiTheme="minorHAnsi" w:hAnsiTheme="minorHAnsi" w:cstheme="minorHAnsi"/>
          <w:bCs/>
          <w:sz w:val="22"/>
          <w:szCs w:val="22"/>
        </w:rPr>
      </w:pPr>
      <w:r w:rsidRPr="00B15886">
        <w:rPr>
          <w:rFonts w:asciiTheme="minorHAnsi" w:hAnsiTheme="minorHAnsi" w:cstheme="minorHAnsi"/>
          <w:bCs/>
          <w:sz w:val="22"/>
          <w:szCs w:val="22"/>
        </w:rPr>
        <w:t xml:space="preserve"> Postępowanie o udzielenie zamówienia prowadzi się w języku polskim.</w:t>
      </w:r>
    </w:p>
    <w:p w:rsidR="0088130A" w:rsidRPr="00B15886" w:rsidRDefault="0064263A" w:rsidP="0088130A">
      <w:pPr>
        <w:pStyle w:val="Akapitzlist"/>
        <w:numPr>
          <w:ilvl w:val="1"/>
          <w:numId w:val="20"/>
        </w:numPr>
        <w:rPr>
          <w:rFonts w:asciiTheme="minorHAnsi" w:hAnsiTheme="minorHAnsi" w:cstheme="minorHAnsi"/>
          <w:bCs/>
          <w:sz w:val="22"/>
          <w:szCs w:val="22"/>
        </w:rPr>
      </w:pPr>
      <w:r w:rsidRPr="00B15886">
        <w:rPr>
          <w:rFonts w:asciiTheme="minorHAnsi" w:hAnsiTheme="minorHAnsi" w:cstheme="minorHAnsi"/>
          <w:sz w:val="22"/>
          <w:szCs w:val="22"/>
        </w:rPr>
        <w:t xml:space="preserve"> </w:t>
      </w:r>
      <w:r w:rsidR="0088130A" w:rsidRPr="00B15886">
        <w:rPr>
          <w:rFonts w:asciiTheme="minorHAnsi" w:hAnsiTheme="minorHAnsi" w:cstheme="minorHAnsi"/>
          <w:sz w:val="22"/>
          <w:szCs w:val="22"/>
        </w:rPr>
        <w:t>Udzielanie informacji dotyczących SIWZ:</w:t>
      </w:r>
    </w:p>
    <w:p w:rsidR="0088130A" w:rsidRPr="00B15886" w:rsidRDefault="0088130A" w:rsidP="0088130A">
      <w:pPr>
        <w:pStyle w:val="Akapitzlist"/>
        <w:numPr>
          <w:ilvl w:val="1"/>
          <w:numId w:val="20"/>
        </w:numPr>
        <w:tabs>
          <w:tab w:val="left" w:pos="0"/>
          <w:tab w:val="left" w:pos="709"/>
        </w:tabs>
        <w:jc w:val="both"/>
        <w:rPr>
          <w:rFonts w:asciiTheme="minorHAnsi" w:hAnsiTheme="minorHAnsi" w:cstheme="minorHAnsi"/>
          <w:sz w:val="22"/>
          <w:szCs w:val="22"/>
        </w:rPr>
      </w:pPr>
      <w:r w:rsidRPr="00B15886">
        <w:rPr>
          <w:rFonts w:asciiTheme="minorHAnsi" w:hAnsiTheme="minorHAnsi" w:cstheme="minorHAnsi"/>
          <w:sz w:val="22"/>
          <w:szCs w:val="22"/>
        </w:rPr>
        <w:lastRenderedPageBreak/>
        <w:t>Wykonawca może zwrócić się do Zamawiającego z pytaniami dotyczącymi treści specyfikacji istotnych warunków zamówienia. Zamawiający udzieli odpowiedzi zgodnie z art. 38 ustawy Pzp.</w:t>
      </w:r>
    </w:p>
    <w:p w:rsidR="0088130A" w:rsidRPr="00B15886" w:rsidRDefault="0088130A" w:rsidP="0088130A">
      <w:pPr>
        <w:numPr>
          <w:ilvl w:val="2"/>
          <w:numId w:val="20"/>
        </w:numPr>
        <w:tabs>
          <w:tab w:val="left" w:pos="0"/>
          <w:tab w:val="left" w:pos="709"/>
        </w:tabs>
        <w:spacing w:after="0" w:line="240" w:lineRule="auto"/>
        <w:ind w:left="709" w:hanging="709"/>
        <w:jc w:val="both"/>
        <w:rPr>
          <w:rFonts w:cstheme="minorHAnsi"/>
        </w:rPr>
      </w:pPr>
      <w:r w:rsidRPr="00B15886">
        <w:rPr>
          <w:rFonts w:eastAsia="Times New Roman" w:cstheme="minorHAnsi"/>
          <w:shd w:val="clear" w:color="auto" w:fill="FFFFFF"/>
        </w:rPr>
        <w:t xml:space="preserve">Treść zapytań wraz z wyjaśnieniami, zmiany do SIWZ, przesunięcia terminu składania ofert Zamawiający zamieści na stronie internetowej, na której była udostępniona SIWZ. </w:t>
      </w:r>
    </w:p>
    <w:p w:rsidR="0088130A" w:rsidRPr="00B15886" w:rsidRDefault="0088130A" w:rsidP="0088130A">
      <w:pPr>
        <w:numPr>
          <w:ilvl w:val="2"/>
          <w:numId w:val="20"/>
        </w:numPr>
        <w:tabs>
          <w:tab w:val="left" w:pos="0"/>
          <w:tab w:val="left" w:pos="709"/>
        </w:tabs>
        <w:spacing w:after="0" w:line="240" w:lineRule="auto"/>
        <w:ind w:left="709" w:hanging="709"/>
        <w:jc w:val="both"/>
        <w:rPr>
          <w:rFonts w:cstheme="minorHAnsi"/>
        </w:rPr>
      </w:pPr>
      <w:r w:rsidRPr="00B15886">
        <w:rPr>
          <w:rFonts w:eastAsia="Times New Roman" w:cstheme="minorHAnsi"/>
          <w:shd w:val="clear" w:color="auto" w:fill="FFFFFF"/>
        </w:rPr>
        <w:t>W przypadkach nie ujętych zapisami niniejszej SIWZ będą miały zastosowanie przepisy ustawy Pzp i aktów wykonawczych.</w:t>
      </w:r>
    </w:p>
    <w:p w:rsidR="0088130A" w:rsidRPr="00873ABF" w:rsidRDefault="0088130A" w:rsidP="0088130A">
      <w:pPr>
        <w:tabs>
          <w:tab w:val="left" w:pos="0"/>
          <w:tab w:val="left" w:pos="709"/>
        </w:tabs>
        <w:spacing w:after="0" w:line="240" w:lineRule="auto"/>
        <w:jc w:val="both"/>
        <w:rPr>
          <w:rFonts w:cstheme="minorHAnsi"/>
        </w:rPr>
      </w:pPr>
    </w:p>
    <w:p w:rsidR="0088130A" w:rsidRPr="009633B6" w:rsidRDefault="0088130A" w:rsidP="00945CBF">
      <w:pPr>
        <w:pStyle w:val="Akapitzlist"/>
        <w:numPr>
          <w:ilvl w:val="0"/>
          <w:numId w:val="4"/>
        </w:numPr>
        <w:jc w:val="both"/>
        <w:rPr>
          <w:rFonts w:asciiTheme="minorHAnsi" w:hAnsiTheme="minorHAnsi" w:cstheme="minorHAnsi"/>
          <w:b/>
          <w:sz w:val="22"/>
          <w:szCs w:val="22"/>
        </w:rPr>
      </w:pPr>
      <w:r w:rsidRPr="009633B6">
        <w:rPr>
          <w:rFonts w:asciiTheme="minorHAnsi" w:hAnsiTheme="minorHAnsi" w:cstheme="minorHAnsi"/>
          <w:b/>
          <w:bCs/>
          <w:sz w:val="22"/>
          <w:szCs w:val="22"/>
        </w:rPr>
        <w:t>TERMIN ZWIĄZANIA OFERTĄ</w:t>
      </w:r>
      <w:r w:rsidR="00CA5818" w:rsidRPr="009633B6">
        <w:rPr>
          <w:rFonts w:asciiTheme="minorHAnsi" w:hAnsiTheme="minorHAnsi" w:cstheme="minorHAnsi"/>
          <w:b/>
          <w:bCs/>
          <w:sz w:val="22"/>
          <w:szCs w:val="22"/>
        </w:rPr>
        <w:t>.</w:t>
      </w:r>
      <w:r w:rsidRPr="009633B6">
        <w:rPr>
          <w:rFonts w:asciiTheme="minorHAnsi" w:hAnsiTheme="minorHAnsi" w:cstheme="minorHAnsi"/>
          <w:sz w:val="22"/>
          <w:szCs w:val="22"/>
        </w:rPr>
        <w:t xml:space="preserve"> </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 xml:space="preserve">Składający ofertę pozostaje nią </w:t>
      </w:r>
      <w:r w:rsidR="00B50FEB">
        <w:rPr>
          <w:rFonts w:cstheme="minorHAnsi"/>
        </w:rPr>
        <w:t>związany przez okres 30</w:t>
      </w:r>
      <w:r w:rsidRPr="00873ABF">
        <w:rPr>
          <w:rFonts w:cstheme="minorHAnsi"/>
        </w:rPr>
        <w:t xml:space="preserve"> dni od terminu składania ofert określonego zapisami SIWZ. </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 xml:space="preserve">Odmowa wyrażenia zgody, o której mowa powyżej, nie powoduje utraty wadium. </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873ABF" w:rsidRDefault="0088130A" w:rsidP="003D16D7">
      <w:pPr>
        <w:numPr>
          <w:ilvl w:val="1"/>
          <w:numId w:val="4"/>
        </w:numPr>
        <w:tabs>
          <w:tab w:val="left" w:pos="0"/>
        </w:tabs>
        <w:spacing w:after="0" w:line="240" w:lineRule="auto"/>
        <w:ind w:left="567" w:hanging="567"/>
        <w:jc w:val="both"/>
        <w:rPr>
          <w:rFonts w:cstheme="minorHAnsi"/>
        </w:rPr>
      </w:pPr>
      <w:r w:rsidRPr="00873ABF">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873ABF" w:rsidRDefault="003D16D7" w:rsidP="003D16D7">
      <w:pPr>
        <w:tabs>
          <w:tab w:val="left" w:pos="0"/>
        </w:tabs>
        <w:spacing w:after="0" w:line="240" w:lineRule="auto"/>
        <w:ind w:left="567"/>
        <w:jc w:val="both"/>
        <w:rPr>
          <w:rFonts w:cstheme="minorHAnsi"/>
        </w:rPr>
      </w:pPr>
    </w:p>
    <w:p w:rsidR="0088130A" w:rsidRPr="009633B6" w:rsidRDefault="0088130A" w:rsidP="00945CBF">
      <w:pPr>
        <w:numPr>
          <w:ilvl w:val="0"/>
          <w:numId w:val="4"/>
        </w:numPr>
        <w:tabs>
          <w:tab w:val="left" w:pos="567"/>
          <w:tab w:val="right" w:pos="4918"/>
        </w:tabs>
        <w:autoSpaceDE w:val="0"/>
        <w:autoSpaceDN w:val="0"/>
        <w:spacing w:after="0" w:line="240" w:lineRule="auto"/>
        <w:jc w:val="both"/>
        <w:rPr>
          <w:rFonts w:cstheme="minorHAnsi"/>
          <w:b/>
          <w:bCs/>
        </w:rPr>
      </w:pPr>
      <w:r w:rsidRPr="009633B6">
        <w:rPr>
          <w:rFonts w:cstheme="minorHAnsi"/>
          <w:b/>
          <w:bCs/>
        </w:rPr>
        <w:t>OFERTA - OPAKOWANIE I OZNAKOWANIE</w:t>
      </w:r>
      <w:r w:rsidR="00CA5818" w:rsidRPr="009633B6">
        <w:rPr>
          <w:rFonts w:cstheme="minorHAnsi"/>
          <w:b/>
          <w:bCs/>
        </w:rPr>
        <w:t>.</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Wykonawca może złożyć tylko jedną ofertę.</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Ofertę należy sporządzić w języku polskim, z zachowaniem formy pisemnej pod rygorem nieważności. Każdy dokument składający się na ofertę powinien być czytelny.</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Zaleca się, aby wszystkie strony oferty były ponumerowane i połączone w sposób trwały, zapobiegający możliwości dekompletacji jej zawartości.</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 Zaleca się aby takie informacje zawarte były na osobnych kartkach, ponumerowanych, nie spiętych </w:t>
      </w:r>
      <w:r w:rsidR="008A5225">
        <w:rPr>
          <w:rFonts w:cstheme="minorHAnsi"/>
        </w:rPr>
        <w:br/>
      </w:r>
      <w:r w:rsidRPr="00873ABF">
        <w:rPr>
          <w:rFonts w:cstheme="minorHAnsi"/>
        </w:rPr>
        <w:t xml:space="preserve">z całością oferty i oznaczone klauzulą </w:t>
      </w:r>
      <w:r w:rsidRPr="00873ABF">
        <w:rPr>
          <w:rFonts w:cstheme="minorHAnsi"/>
          <w:i/>
        </w:rPr>
        <w:t>„Nie udostępniać. Informacje stano</w:t>
      </w:r>
      <w:r w:rsidR="008A5225">
        <w:rPr>
          <w:rFonts w:cstheme="minorHAnsi"/>
          <w:i/>
        </w:rPr>
        <w:t xml:space="preserve">wią tajemnicę przedsiębiorstwa </w:t>
      </w:r>
      <w:r w:rsidRPr="00873ABF">
        <w:rPr>
          <w:rFonts w:cstheme="minorHAnsi"/>
          <w:i/>
        </w:rPr>
        <w:t xml:space="preserve">w rozumieniu przepisów o zwalczaniu nieuczciwej konkurencji”. </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Wykonawca ponosi wszystkie koszty udziału w niniejszym postępowaniu.</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Wykonawca umieszcza ofertę w kopercie wewnętrznej, a tę w kopercie zewnętrznej przy czym koperty muszą być nieprzezroczyste i szczelnie zamknięte w sposób uniemożliwiający przypadkowe i przedwczesne zapoznanie się z treścią oferty:</w:t>
      </w:r>
    </w:p>
    <w:p w:rsidR="0088130A" w:rsidRPr="00873ABF" w:rsidRDefault="0088130A" w:rsidP="0088130A">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873ABF">
        <w:rPr>
          <w:rFonts w:cstheme="minorHAnsi"/>
        </w:rPr>
        <w:t xml:space="preserve">koperta zewnętrzna musi być zaadresowana na Zamawiającego i posiadać oznaczenie: </w:t>
      </w:r>
    </w:p>
    <w:p w:rsidR="0088130A" w:rsidRPr="00873ABF" w:rsidRDefault="0088130A" w:rsidP="004600AC">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873ABF">
        <w:rPr>
          <w:rFonts w:cstheme="minorHAnsi"/>
        </w:rPr>
        <w:t xml:space="preserve">koperta wewnętrzna musi być zaadresowana i oznaczona jak koperta zewnętrzna, prócz tego musi posiadać nazwę i adres Wykonawcy oraz napis: </w:t>
      </w:r>
    </w:p>
    <w:tbl>
      <w:tblPr>
        <w:tblStyle w:val="Tabela-Siatka"/>
        <w:tblW w:w="0" w:type="auto"/>
        <w:tblInd w:w="1101" w:type="dxa"/>
        <w:tblLook w:val="04A0" w:firstRow="1" w:lastRow="0" w:firstColumn="1" w:lastColumn="0" w:noHBand="0" w:noVBand="1"/>
      </w:tblPr>
      <w:tblGrid>
        <w:gridCol w:w="6945"/>
      </w:tblGrid>
      <w:tr w:rsidR="008A5225" w:rsidTr="008A5225">
        <w:tc>
          <w:tcPr>
            <w:tcW w:w="6945" w:type="dxa"/>
          </w:tcPr>
          <w:p w:rsidR="008A5225" w:rsidRPr="00873ABF" w:rsidRDefault="008A5225" w:rsidP="008A5225">
            <w:pPr>
              <w:tabs>
                <w:tab w:val="right" w:pos="2399"/>
              </w:tabs>
              <w:autoSpaceDE w:val="0"/>
              <w:autoSpaceDN w:val="0"/>
              <w:spacing w:after="0" w:line="240" w:lineRule="auto"/>
              <w:ind w:left="360"/>
              <w:jc w:val="center"/>
              <w:rPr>
                <w:rFonts w:eastAsia="Calibri" w:cstheme="minorHAnsi"/>
                <w:b/>
                <w:bCs/>
              </w:rPr>
            </w:pPr>
            <w:r w:rsidRPr="00873ABF">
              <w:rPr>
                <w:rFonts w:eastAsia="Calibri" w:cstheme="minorHAnsi"/>
                <w:b/>
                <w:bCs/>
              </w:rPr>
              <w:lastRenderedPageBreak/>
              <w:t>OFERTA NA:</w:t>
            </w:r>
          </w:p>
          <w:p w:rsidR="008A5225" w:rsidRPr="00873ABF" w:rsidRDefault="008A5225" w:rsidP="008A5225">
            <w:pPr>
              <w:tabs>
                <w:tab w:val="right" w:pos="2399"/>
              </w:tabs>
              <w:autoSpaceDE w:val="0"/>
              <w:autoSpaceDN w:val="0"/>
              <w:spacing w:after="0" w:line="240" w:lineRule="auto"/>
              <w:jc w:val="center"/>
              <w:rPr>
                <w:rFonts w:cstheme="minorHAnsi"/>
                <w:b/>
              </w:rPr>
            </w:pPr>
            <w:r w:rsidRPr="00873ABF">
              <w:rPr>
                <w:rFonts w:cstheme="minorHAnsi"/>
                <w:b/>
              </w:rPr>
              <w:t xml:space="preserve">Usługę obsługi prawnej Akademii Muzycznej imienia Feliksa Nowowiejskiego </w:t>
            </w:r>
          </w:p>
          <w:p w:rsidR="008A5225" w:rsidRPr="00873ABF" w:rsidRDefault="008A5225" w:rsidP="008A5225">
            <w:pPr>
              <w:tabs>
                <w:tab w:val="right" w:pos="2399"/>
              </w:tabs>
              <w:autoSpaceDE w:val="0"/>
              <w:autoSpaceDN w:val="0"/>
              <w:spacing w:after="0" w:line="240" w:lineRule="auto"/>
              <w:jc w:val="center"/>
              <w:rPr>
                <w:rFonts w:cstheme="minorHAnsi"/>
                <w:b/>
              </w:rPr>
            </w:pPr>
            <w:r w:rsidRPr="00873ABF">
              <w:rPr>
                <w:rFonts w:cstheme="minorHAnsi"/>
                <w:b/>
              </w:rPr>
              <w:t>w Bydgoszczy przy ul. Słowackiego 7.</w:t>
            </w:r>
          </w:p>
          <w:p w:rsidR="008A5225" w:rsidRPr="00873ABF" w:rsidRDefault="008A5225" w:rsidP="008A5225">
            <w:pPr>
              <w:tabs>
                <w:tab w:val="right" w:pos="2399"/>
              </w:tabs>
              <w:autoSpaceDE w:val="0"/>
              <w:autoSpaceDN w:val="0"/>
              <w:spacing w:after="0" w:line="240" w:lineRule="auto"/>
              <w:jc w:val="center"/>
              <w:rPr>
                <w:rFonts w:cstheme="minorHAnsi"/>
                <w:b/>
              </w:rPr>
            </w:pPr>
          </w:p>
          <w:p w:rsidR="008A5225" w:rsidRPr="00873ABF" w:rsidRDefault="008A5225" w:rsidP="008A5225">
            <w:pPr>
              <w:tabs>
                <w:tab w:val="left" w:pos="567"/>
                <w:tab w:val="left" w:pos="1134"/>
                <w:tab w:val="right" w:pos="8953"/>
              </w:tabs>
              <w:autoSpaceDE w:val="0"/>
              <w:autoSpaceDN w:val="0"/>
              <w:ind w:left="567"/>
              <w:jc w:val="center"/>
              <w:rPr>
                <w:rFonts w:cstheme="minorHAnsi"/>
              </w:rPr>
            </w:pPr>
            <w:r w:rsidRPr="00873ABF">
              <w:rPr>
                <w:rFonts w:cstheme="minorHAnsi"/>
                <w:b/>
              </w:rPr>
              <w:t xml:space="preserve">„Nie otwierać przed </w:t>
            </w:r>
            <w:r w:rsidR="00B15886">
              <w:rPr>
                <w:rFonts w:cstheme="minorHAnsi"/>
                <w:b/>
              </w:rPr>
              <w:t>16</w:t>
            </w:r>
            <w:r>
              <w:rPr>
                <w:rFonts w:cstheme="minorHAnsi"/>
                <w:b/>
              </w:rPr>
              <w:t>.12.2019</w:t>
            </w:r>
            <w:r w:rsidRPr="00873ABF">
              <w:rPr>
                <w:rFonts w:cstheme="minorHAnsi"/>
              </w:rPr>
              <w:t xml:space="preserve"> r</w:t>
            </w:r>
            <w:r w:rsidRPr="00873ABF">
              <w:rPr>
                <w:rFonts w:cstheme="minorHAnsi"/>
                <w:b/>
              </w:rPr>
              <w:t>.</w:t>
            </w:r>
            <w:r w:rsidRPr="00873ABF">
              <w:rPr>
                <w:rFonts w:cstheme="minorHAnsi"/>
                <w:b/>
                <w:color w:val="FF0000"/>
              </w:rPr>
              <w:t xml:space="preserve"> </w:t>
            </w:r>
            <w:r>
              <w:rPr>
                <w:rFonts w:cstheme="minorHAnsi"/>
                <w:b/>
              </w:rPr>
              <w:t>godz.10.00</w:t>
            </w:r>
            <w:r w:rsidRPr="00873ABF">
              <w:rPr>
                <w:rFonts w:cstheme="minorHAnsi"/>
                <w:b/>
              </w:rPr>
              <w:t>”</w:t>
            </w:r>
          </w:p>
          <w:p w:rsidR="008A5225" w:rsidRDefault="008A5225" w:rsidP="0088130A">
            <w:pPr>
              <w:tabs>
                <w:tab w:val="right" w:pos="2399"/>
              </w:tabs>
              <w:autoSpaceDE w:val="0"/>
              <w:autoSpaceDN w:val="0"/>
              <w:spacing w:after="0" w:line="240" w:lineRule="auto"/>
              <w:jc w:val="center"/>
              <w:rPr>
                <w:rFonts w:eastAsia="Calibri" w:cstheme="minorHAnsi"/>
                <w:b/>
                <w:bCs/>
              </w:rPr>
            </w:pPr>
          </w:p>
        </w:tc>
      </w:tr>
    </w:tbl>
    <w:p w:rsidR="0088130A" w:rsidRPr="00873ABF" w:rsidRDefault="0088130A" w:rsidP="0088130A">
      <w:pPr>
        <w:tabs>
          <w:tab w:val="right" w:pos="2399"/>
        </w:tabs>
        <w:autoSpaceDE w:val="0"/>
        <w:autoSpaceDN w:val="0"/>
        <w:spacing w:after="0" w:line="240" w:lineRule="auto"/>
        <w:jc w:val="center"/>
        <w:rPr>
          <w:rFonts w:eastAsia="Calibri" w:cstheme="minorHAnsi"/>
          <w:b/>
          <w:bCs/>
          <w:lang w:eastAsia="pl-PL"/>
        </w:rPr>
      </w:pPr>
    </w:p>
    <w:p w:rsidR="0088130A" w:rsidRPr="009633B6"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633B6">
        <w:rPr>
          <w:rFonts w:cstheme="minorHAnsi"/>
          <w:b/>
          <w:bCs/>
        </w:rPr>
        <w:t>MIEJSCE ORAZ TERMIN SKŁADANIA  I OTWARCIA OFERT</w:t>
      </w:r>
      <w:r w:rsidR="00676709" w:rsidRPr="009633B6">
        <w:rPr>
          <w:rFonts w:cstheme="minorHAnsi"/>
          <w:b/>
          <w:bCs/>
        </w:rPr>
        <w:t>.</w:t>
      </w:r>
    </w:p>
    <w:p w:rsidR="0088130A" w:rsidRPr="00873ABF"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873ABF">
        <w:rPr>
          <w:rFonts w:cstheme="minorHAnsi"/>
        </w:rPr>
        <w:t>Oferty należy składać na adres podany w pkt. 1 niniejszej specyfikacji, nie później niż do</w:t>
      </w:r>
      <w:r w:rsidR="008A5225">
        <w:rPr>
          <w:rFonts w:cstheme="minorHAnsi"/>
        </w:rPr>
        <w:t xml:space="preserve"> </w:t>
      </w:r>
      <w:r w:rsidR="00B15886">
        <w:rPr>
          <w:rFonts w:cstheme="minorHAnsi"/>
          <w:b/>
        </w:rPr>
        <w:t>16</w:t>
      </w:r>
      <w:r w:rsidR="006E1F00">
        <w:rPr>
          <w:rFonts w:cstheme="minorHAnsi"/>
          <w:b/>
        </w:rPr>
        <w:t>.12.2019</w:t>
      </w:r>
      <w:r w:rsidRPr="00873ABF">
        <w:rPr>
          <w:rFonts w:cstheme="minorHAnsi"/>
          <w:b/>
        </w:rPr>
        <w:t>r.</w:t>
      </w:r>
      <w:r w:rsidRPr="00873ABF">
        <w:rPr>
          <w:rFonts w:cstheme="minorHAnsi"/>
          <w:b/>
          <w:color w:val="FF0000"/>
        </w:rPr>
        <w:t xml:space="preserve"> </w:t>
      </w:r>
      <w:r w:rsidRPr="00873ABF">
        <w:rPr>
          <w:rFonts w:cstheme="minorHAnsi"/>
          <w:b/>
        </w:rPr>
        <w:t>godz.</w:t>
      </w:r>
      <w:r w:rsidR="006E1F00">
        <w:rPr>
          <w:rFonts w:cstheme="minorHAnsi"/>
          <w:b/>
        </w:rPr>
        <w:t>09.30</w:t>
      </w:r>
      <w:r w:rsidRPr="00873ABF">
        <w:rPr>
          <w:rFonts w:cstheme="minorHAnsi"/>
          <w:b/>
        </w:rPr>
        <w:t xml:space="preserve"> , w sekretariacie pokój nr 18 </w:t>
      </w:r>
    </w:p>
    <w:p w:rsidR="0088130A" w:rsidRPr="00873ABF"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873ABF">
        <w:rPr>
          <w:rFonts w:cstheme="minorHAnsi"/>
        </w:rPr>
        <w:t>Oferty złożone po terminie będą zwracane Wykonawcy.</w:t>
      </w:r>
    </w:p>
    <w:p w:rsidR="0088130A" w:rsidRPr="00873ABF"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873ABF">
        <w:rPr>
          <w:rFonts w:cstheme="minorHAnsi"/>
        </w:rPr>
        <w:t>Zmiana lub wycofanie oferty przez Wykonawcę dokonane przed upływem terminu do składania ofert są skuteczne.</w:t>
      </w:r>
    </w:p>
    <w:p w:rsidR="00B402C3" w:rsidRPr="00B15886" w:rsidRDefault="00A94E76" w:rsidP="002D788E">
      <w:pPr>
        <w:pStyle w:val="Tekstpodstawowywcity"/>
        <w:numPr>
          <w:ilvl w:val="1"/>
          <w:numId w:val="4"/>
        </w:numPr>
        <w:ind w:left="567" w:hanging="567"/>
        <w:rPr>
          <w:rFonts w:asciiTheme="minorHAnsi" w:hAnsiTheme="minorHAnsi" w:cstheme="minorHAnsi"/>
          <w:sz w:val="22"/>
          <w:szCs w:val="22"/>
        </w:rPr>
      </w:pPr>
      <w:r w:rsidRPr="00B15886">
        <w:rPr>
          <w:rFonts w:asciiTheme="minorHAnsi" w:hAnsiTheme="minorHAnsi" w:cstheme="minorHAnsi"/>
          <w:sz w:val="22"/>
          <w:szCs w:val="22"/>
        </w:rPr>
        <w:t>Otwarcie ofert nastą</w:t>
      </w:r>
      <w:r w:rsidR="00C76047" w:rsidRPr="00B15886">
        <w:rPr>
          <w:rFonts w:asciiTheme="minorHAnsi" w:hAnsiTheme="minorHAnsi" w:cstheme="minorHAnsi"/>
          <w:sz w:val="22"/>
          <w:szCs w:val="22"/>
        </w:rPr>
        <w:t xml:space="preserve">pi w dniu </w:t>
      </w:r>
      <w:r w:rsidR="00B15886">
        <w:rPr>
          <w:rFonts w:asciiTheme="minorHAnsi" w:hAnsiTheme="minorHAnsi" w:cstheme="minorHAnsi"/>
          <w:b/>
          <w:sz w:val="22"/>
          <w:szCs w:val="22"/>
        </w:rPr>
        <w:t>16</w:t>
      </w:r>
      <w:r w:rsidR="006E1F00" w:rsidRPr="00B15886">
        <w:rPr>
          <w:rFonts w:asciiTheme="minorHAnsi" w:hAnsiTheme="minorHAnsi" w:cstheme="minorHAnsi"/>
          <w:b/>
          <w:sz w:val="22"/>
          <w:szCs w:val="22"/>
        </w:rPr>
        <w:t>.12.</w:t>
      </w:r>
      <w:r w:rsidR="0088130A" w:rsidRPr="00B15886">
        <w:rPr>
          <w:rFonts w:asciiTheme="minorHAnsi" w:hAnsiTheme="minorHAnsi" w:cstheme="minorHAnsi"/>
          <w:b/>
          <w:sz w:val="22"/>
          <w:szCs w:val="22"/>
        </w:rPr>
        <w:t xml:space="preserve"> 2019 r. o godz. 10.00</w:t>
      </w:r>
      <w:r w:rsidR="0088130A" w:rsidRPr="00B15886">
        <w:rPr>
          <w:rFonts w:asciiTheme="minorHAnsi" w:hAnsiTheme="minorHAnsi" w:cstheme="minorHAnsi"/>
          <w:sz w:val="22"/>
          <w:szCs w:val="22"/>
        </w:rPr>
        <w:t xml:space="preserve"> w siedzibie Zamawiającego –Akademia Muzyczna imienia Feliksa Nowowiejskiego w Bydgoszczy ul. J. Słowackiego 7  </w:t>
      </w:r>
      <w:r w:rsidR="0088130A" w:rsidRPr="00B15886">
        <w:rPr>
          <w:rFonts w:asciiTheme="minorHAnsi" w:hAnsiTheme="minorHAnsi" w:cstheme="minorHAnsi"/>
          <w:b/>
          <w:sz w:val="22"/>
          <w:szCs w:val="22"/>
        </w:rPr>
        <w:t>pokój nr 03.</w:t>
      </w:r>
    </w:p>
    <w:p w:rsidR="0088130A" w:rsidRPr="00873ABF" w:rsidRDefault="0088130A" w:rsidP="00945CBF">
      <w:pPr>
        <w:pStyle w:val="Tekstpodstawowywcity"/>
        <w:numPr>
          <w:ilvl w:val="1"/>
          <w:numId w:val="4"/>
        </w:numPr>
        <w:ind w:left="567" w:hanging="567"/>
        <w:rPr>
          <w:rFonts w:asciiTheme="minorHAnsi" w:hAnsiTheme="minorHAnsi" w:cstheme="minorHAnsi"/>
          <w:sz w:val="22"/>
          <w:szCs w:val="22"/>
        </w:rPr>
      </w:pPr>
      <w:r w:rsidRPr="00873ABF">
        <w:rPr>
          <w:rFonts w:asciiTheme="minorHAnsi" w:eastAsia="Times New Roman" w:hAnsiTheme="minorHAnsi" w:cstheme="minorHAnsi"/>
          <w:sz w:val="22"/>
          <w:szCs w:val="22"/>
        </w:rPr>
        <w:t>Otwarcie ofert jest jawne i następuje bezpośrednio po upływie terminu do ich składania, z tym że dzień, w którym upływa termin składania ofert, jest dniem ich otwarcia.</w:t>
      </w:r>
    </w:p>
    <w:p w:rsidR="0088130A" w:rsidRPr="00873ABF" w:rsidRDefault="0088130A" w:rsidP="00945CBF">
      <w:pPr>
        <w:pStyle w:val="Tekstpodstawowywcity"/>
        <w:numPr>
          <w:ilvl w:val="1"/>
          <w:numId w:val="4"/>
        </w:numPr>
        <w:ind w:left="567" w:hanging="567"/>
        <w:rPr>
          <w:rFonts w:asciiTheme="minorHAnsi" w:hAnsiTheme="minorHAnsi" w:cstheme="minorHAnsi"/>
          <w:sz w:val="22"/>
          <w:szCs w:val="22"/>
        </w:rPr>
      </w:pPr>
      <w:r w:rsidRPr="00873ABF">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873ABF" w:rsidRDefault="0088130A" w:rsidP="00945CBF">
      <w:pPr>
        <w:pStyle w:val="Tekstpodstawowywcity"/>
        <w:numPr>
          <w:ilvl w:val="1"/>
          <w:numId w:val="4"/>
        </w:numPr>
        <w:ind w:left="567" w:hanging="567"/>
        <w:rPr>
          <w:rFonts w:asciiTheme="minorHAnsi" w:hAnsiTheme="minorHAnsi" w:cstheme="minorHAnsi"/>
          <w:sz w:val="22"/>
          <w:szCs w:val="22"/>
        </w:rPr>
      </w:pPr>
      <w:r w:rsidRPr="00873ABF">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873ABF" w:rsidRDefault="0088130A" w:rsidP="00945CBF">
      <w:pPr>
        <w:pStyle w:val="Tekstpodstawowywcity"/>
        <w:numPr>
          <w:ilvl w:val="1"/>
          <w:numId w:val="4"/>
        </w:numPr>
        <w:ind w:left="567" w:hanging="567"/>
        <w:rPr>
          <w:rFonts w:asciiTheme="minorHAnsi" w:hAnsiTheme="minorHAnsi" w:cstheme="minorHAnsi"/>
          <w:sz w:val="22"/>
          <w:szCs w:val="22"/>
        </w:rPr>
      </w:pPr>
      <w:r w:rsidRPr="00873ABF">
        <w:rPr>
          <w:rFonts w:asciiTheme="minorHAnsi" w:eastAsia="Times New Roman" w:hAnsiTheme="minorHAnsi" w:cstheme="minorHAnsi"/>
          <w:sz w:val="22"/>
          <w:szCs w:val="22"/>
        </w:rPr>
        <w:t xml:space="preserve">Niezwłocznie po otwarciu ofert Zamawiający zamieszcza na stronie internetowej </w:t>
      </w:r>
      <w:hyperlink r:id="rId15" w:history="1">
        <w:r w:rsidRPr="00873ABF">
          <w:rPr>
            <w:rStyle w:val="Hipercze"/>
            <w:rFonts w:asciiTheme="minorHAnsi" w:hAnsiTheme="minorHAnsi" w:cstheme="minorHAnsi"/>
            <w:sz w:val="22"/>
            <w:szCs w:val="22"/>
          </w:rPr>
          <w:t>http://www.amuz.bydgoszcz.pl</w:t>
        </w:r>
      </w:hyperlink>
      <w:r w:rsidRPr="00873ABF">
        <w:rPr>
          <w:rFonts w:asciiTheme="minorHAnsi" w:hAnsiTheme="minorHAnsi" w:cstheme="minorHAnsi"/>
          <w:sz w:val="22"/>
          <w:szCs w:val="22"/>
        </w:rPr>
        <w:t xml:space="preserve"> </w:t>
      </w:r>
      <w:r w:rsidRPr="00873ABF">
        <w:rPr>
          <w:rFonts w:asciiTheme="minorHAnsi" w:eastAsia="Times New Roman" w:hAnsiTheme="minorHAnsi" w:cstheme="minorHAnsi"/>
          <w:sz w:val="22"/>
          <w:szCs w:val="22"/>
        </w:rPr>
        <w:t>informacje dotyczące:</w:t>
      </w:r>
    </w:p>
    <w:p w:rsidR="0088130A" w:rsidRPr="00873ABF"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873ABF">
        <w:rPr>
          <w:rFonts w:asciiTheme="minorHAnsi" w:hAnsiTheme="minorHAnsi" w:cstheme="minorHAnsi"/>
          <w:sz w:val="22"/>
          <w:szCs w:val="22"/>
        </w:rPr>
        <w:t>-</w:t>
      </w:r>
      <w:r w:rsidRPr="00873ABF">
        <w:rPr>
          <w:rFonts w:asciiTheme="minorHAnsi" w:hAnsiTheme="minorHAnsi" w:cstheme="minorHAnsi"/>
          <w:sz w:val="22"/>
          <w:szCs w:val="22"/>
        </w:rPr>
        <w:tab/>
      </w:r>
      <w:r w:rsidRPr="00873ABF">
        <w:rPr>
          <w:rFonts w:asciiTheme="minorHAnsi" w:eastAsia="Times New Roman" w:hAnsiTheme="minorHAnsi" w:cstheme="minorHAnsi"/>
          <w:sz w:val="22"/>
          <w:szCs w:val="22"/>
        </w:rPr>
        <w:t>kwoty, jaką zamierza przeznaczyć na sfinansowanie zamówienia;</w:t>
      </w:r>
    </w:p>
    <w:p w:rsidR="0088130A" w:rsidRPr="00873ABF"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873ABF">
        <w:rPr>
          <w:rFonts w:asciiTheme="minorHAnsi" w:hAnsiTheme="minorHAnsi" w:cstheme="minorHAnsi"/>
          <w:sz w:val="22"/>
          <w:szCs w:val="22"/>
        </w:rPr>
        <w:t>-</w:t>
      </w:r>
      <w:r w:rsidRPr="00873ABF">
        <w:rPr>
          <w:rFonts w:asciiTheme="minorHAnsi" w:hAnsiTheme="minorHAnsi" w:cstheme="minorHAnsi"/>
          <w:sz w:val="22"/>
          <w:szCs w:val="22"/>
        </w:rPr>
        <w:tab/>
      </w:r>
      <w:r w:rsidRPr="00873ABF">
        <w:rPr>
          <w:rFonts w:asciiTheme="minorHAnsi" w:eastAsia="Times New Roman" w:hAnsiTheme="minorHAnsi" w:cstheme="minorHAnsi"/>
          <w:sz w:val="22"/>
          <w:szCs w:val="22"/>
        </w:rPr>
        <w:t>firm oraz adresów wykonawców, którzy złożyli oferty w terminie;</w:t>
      </w:r>
    </w:p>
    <w:p w:rsidR="0088130A" w:rsidRPr="00873ABF" w:rsidRDefault="0088130A" w:rsidP="0088130A">
      <w:pPr>
        <w:pStyle w:val="Tekstpodstawowywcity"/>
        <w:tabs>
          <w:tab w:val="clear" w:pos="568"/>
          <w:tab w:val="left" w:pos="851"/>
        </w:tabs>
        <w:ind w:left="851" w:hanging="284"/>
        <w:rPr>
          <w:rFonts w:asciiTheme="minorHAnsi" w:eastAsia="Times New Roman" w:hAnsiTheme="minorHAnsi" w:cstheme="minorHAnsi"/>
          <w:sz w:val="22"/>
          <w:szCs w:val="22"/>
        </w:rPr>
      </w:pPr>
      <w:r w:rsidRPr="00873ABF">
        <w:rPr>
          <w:rFonts w:asciiTheme="minorHAnsi" w:hAnsiTheme="minorHAnsi" w:cstheme="minorHAnsi"/>
          <w:sz w:val="22"/>
          <w:szCs w:val="22"/>
        </w:rPr>
        <w:t>-</w:t>
      </w:r>
      <w:r w:rsidRPr="00873ABF">
        <w:rPr>
          <w:rFonts w:asciiTheme="minorHAnsi" w:hAnsiTheme="minorHAnsi" w:cstheme="minorHAnsi"/>
          <w:sz w:val="22"/>
          <w:szCs w:val="22"/>
        </w:rPr>
        <w:tab/>
      </w:r>
      <w:r w:rsidRPr="00873ABF">
        <w:rPr>
          <w:rFonts w:asciiTheme="minorHAnsi" w:eastAsia="Times New Roman" w:hAnsiTheme="minorHAnsi" w:cstheme="minorHAnsi"/>
          <w:sz w:val="22"/>
          <w:szCs w:val="22"/>
        </w:rPr>
        <w:t xml:space="preserve">ceny, terminu wykonania zamówienia, okresu gwarancji i warunków płatności zawartych </w:t>
      </w:r>
      <w:r w:rsidRPr="00873ABF">
        <w:rPr>
          <w:rFonts w:asciiTheme="minorHAnsi" w:eastAsia="Times New Roman" w:hAnsiTheme="minorHAnsi" w:cstheme="minorHAnsi"/>
          <w:sz w:val="22"/>
          <w:szCs w:val="22"/>
        </w:rPr>
        <w:br/>
        <w:t>w ofertach.</w:t>
      </w:r>
    </w:p>
    <w:p w:rsidR="0088130A" w:rsidRPr="00873ABF" w:rsidRDefault="0088130A" w:rsidP="00945CBF">
      <w:pPr>
        <w:pStyle w:val="Tekstpodstawowywcity"/>
        <w:numPr>
          <w:ilvl w:val="1"/>
          <w:numId w:val="4"/>
        </w:numPr>
        <w:ind w:left="567" w:hanging="567"/>
        <w:rPr>
          <w:rFonts w:asciiTheme="minorHAnsi" w:hAnsiTheme="minorHAnsi" w:cstheme="minorHAnsi"/>
          <w:sz w:val="22"/>
          <w:szCs w:val="22"/>
        </w:rPr>
      </w:pPr>
      <w:r w:rsidRPr="00873ABF">
        <w:rPr>
          <w:rFonts w:asciiTheme="minorHAnsi" w:hAnsiTheme="minorHAnsi" w:cstheme="minorHAnsi"/>
          <w:sz w:val="22"/>
          <w:szCs w:val="22"/>
        </w:rPr>
        <w:t>Wykonawca po otwarciu ofert i upublicznieniu informacji zawartych w ofertach wymaga złożenia  w terminie 3 dni oświadczenia wynikającego z art. 24 ust 11 ustawy Pzp dotyczącego braku podstaw wykluczenia z postępowania na podstawie art. 24 ust 1 pkt 23 ustawy Pzp. Przykładowy druk oświadczenia zawarty jest w załączniku nr 4 do SIWZ.</w:t>
      </w:r>
    </w:p>
    <w:p w:rsidR="00926922" w:rsidRPr="00873ABF" w:rsidRDefault="00926922" w:rsidP="00926922">
      <w:pPr>
        <w:pStyle w:val="Tekstpodstawowywcity"/>
        <w:ind w:left="567" w:firstLine="0"/>
        <w:rPr>
          <w:rFonts w:asciiTheme="minorHAnsi" w:hAnsiTheme="minorHAnsi" w:cstheme="minorHAnsi"/>
          <w:sz w:val="22"/>
          <w:szCs w:val="22"/>
        </w:rPr>
      </w:pPr>
    </w:p>
    <w:p w:rsidR="0088130A" w:rsidRPr="009633B6" w:rsidRDefault="0088130A" w:rsidP="00945CBF">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9633B6">
        <w:rPr>
          <w:rFonts w:cstheme="minorHAnsi"/>
          <w:b/>
          <w:bCs/>
        </w:rPr>
        <w:t>SPOSÓB OBLICZANIA CENY OFERTOWEJ</w:t>
      </w:r>
      <w:r w:rsidR="00676709" w:rsidRPr="009633B6">
        <w:rPr>
          <w:rFonts w:cstheme="minorHAnsi"/>
          <w:b/>
          <w:bCs/>
        </w:rPr>
        <w:t>.</w:t>
      </w:r>
    </w:p>
    <w:p w:rsidR="0088130A" w:rsidRPr="00873ABF"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873ABF">
        <w:rPr>
          <w:rFonts w:asciiTheme="minorHAnsi" w:hAnsiTheme="minorHAnsi" w:cstheme="minorHAnsi"/>
          <w:sz w:val="22"/>
          <w:szCs w:val="22"/>
        </w:rPr>
        <w:t>Oferta cenowa musi zawierać kwotę ryczałtową określoną przez Wykonawcę za wykonanie całości przedmiotu zamówienia.</w:t>
      </w:r>
    </w:p>
    <w:p w:rsidR="0088130A" w:rsidRPr="00873ABF"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873ABF">
        <w:rPr>
          <w:rFonts w:asciiTheme="minorHAnsi" w:hAnsiTheme="minorHAnsi" w:cstheme="minorHAnsi"/>
          <w:sz w:val="22"/>
          <w:szCs w:val="22"/>
        </w:rPr>
        <w:t>Do porównania ofert brana będzie pod uwagę cena brutto za wykonanie całości przedmiotu zamówienia wg zapisu w formularzu oferty (załącznik nr 1).</w:t>
      </w:r>
    </w:p>
    <w:p w:rsidR="0088130A" w:rsidRPr="00873ABF"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873ABF">
        <w:rPr>
          <w:rFonts w:asciiTheme="minorHAnsi" w:hAnsiTheme="minorHAnsi" w:cstheme="minorHAnsi"/>
          <w:sz w:val="22"/>
          <w:szCs w:val="22"/>
        </w:rPr>
        <w:t>Do ustalenia ceny brutto należy stosować stawki VAT zgodnie z obowiązującymi przepisami.</w:t>
      </w:r>
      <w:r w:rsidRPr="00873ABF">
        <w:rPr>
          <w:rFonts w:asciiTheme="minorHAnsi" w:eastAsia="Times New Roman" w:hAnsiTheme="minorHAnsi" w:cstheme="minorHAnsi"/>
          <w:sz w:val="22"/>
          <w:szCs w:val="22"/>
          <w:shd w:val="clear" w:color="auto" w:fill="FFFFFF"/>
        </w:rPr>
        <w:t xml:space="preserve"> </w:t>
      </w:r>
    </w:p>
    <w:p w:rsidR="0088130A" w:rsidRPr="00873ABF"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873ABF">
        <w:rPr>
          <w:rFonts w:asciiTheme="minorHAnsi" w:eastAsia="Times New Roman" w:hAnsiTheme="minorHAnsi" w:cstheme="minorHAnsi"/>
          <w:sz w:val="22"/>
          <w:szCs w:val="22"/>
          <w:shd w:val="clear" w:color="auto" w:fill="FFFFF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26922" w:rsidRPr="00873ABF" w:rsidRDefault="00926922" w:rsidP="00926922">
      <w:pPr>
        <w:pStyle w:val="Tekstpodstawowywcity"/>
        <w:tabs>
          <w:tab w:val="clear" w:pos="24"/>
          <w:tab w:val="left" w:pos="-1985"/>
        </w:tabs>
        <w:ind w:left="567" w:firstLine="0"/>
        <w:rPr>
          <w:rFonts w:asciiTheme="minorHAnsi" w:hAnsiTheme="minorHAnsi" w:cstheme="minorHAnsi"/>
          <w:sz w:val="22"/>
          <w:szCs w:val="22"/>
        </w:rPr>
      </w:pPr>
    </w:p>
    <w:p w:rsidR="0088130A" w:rsidRPr="009633B6"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633B6">
        <w:rPr>
          <w:rFonts w:cstheme="minorHAnsi"/>
          <w:b/>
          <w:bCs/>
        </w:rPr>
        <w:t>BADANIE OFERT – OCENA I OGÓLNY OPIS CZYNNOŚCI</w:t>
      </w:r>
      <w:r w:rsidR="00676709" w:rsidRPr="009633B6">
        <w:rPr>
          <w:rFonts w:cstheme="minorHAnsi"/>
          <w:b/>
          <w:bCs/>
        </w:rPr>
        <w:t>.</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Zamawiający będzie prowadził procedurę badania i oceny ofert</w:t>
      </w:r>
      <w:r w:rsidR="00504AB3">
        <w:rPr>
          <w:rFonts w:cstheme="minorHAnsi"/>
        </w:rPr>
        <w:t xml:space="preserve"> na podstawie art. 24 </w:t>
      </w:r>
      <w:r w:rsidRPr="00873ABF">
        <w:rPr>
          <w:rFonts w:cstheme="minorHAnsi"/>
        </w:rPr>
        <w:t xml:space="preserve">ustawy Pzp. Po upublicznieniu informacji wskazanych w art. 86 ust 5 ustawy Pzp (informacje </w:t>
      </w:r>
      <w:r w:rsidR="00504AB3">
        <w:rPr>
          <w:rFonts w:cstheme="minorHAnsi"/>
        </w:rPr>
        <w:br/>
      </w:r>
      <w:r w:rsidRPr="00873ABF">
        <w:rPr>
          <w:rFonts w:cstheme="minorHAnsi"/>
        </w:rPr>
        <w:t xml:space="preserve">z otwarcia ofert) na stronie internetowej zostaną dokonane czynności związane </w:t>
      </w:r>
      <w:r w:rsidRPr="00873ABF">
        <w:rPr>
          <w:rFonts w:cstheme="minorHAnsi"/>
        </w:rPr>
        <w:br/>
        <w:t xml:space="preserve">z badaniem ofert pod kątem ich odrzucenia (art. 89 ust 1 ustawy Pzp). W trakcie tej procedury będą miały zastosowanie czynności związane z obowiązkową poprawą oczywistych omyłek </w:t>
      </w:r>
      <w:r w:rsidRPr="00873ABF">
        <w:rPr>
          <w:rFonts w:cstheme="minorHAnsi"/>
        </w:rPr>
        <w:lastRenderedPageBreak/>
        <w:t>pisarskich lub rachunkowych oraz nieistotnych, których poprawę w przypadku ich wystąpienia w ofertach ma dokonać Zamawiający na podstawie art. 87 ust 2 ustawy Pzp.</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Zamawiający w trakcie tej procedury będzie także zobowiązany spraw</w:t>
      </w:r>
      <w:r w:rsidR="00504AB3">
        <w:rPr>
          <w:rFonts w:cstheme="minorHAnsi"/>
        </w:rPr>
        <w:t>dzić, czy nie zachodzą przypadki</w:t>
      </w:r>
      <w:r w:rsidRPr="00873ABF">
        <w:rPr>
          <w:rFonts w:cstheme="minorHAnsi"/>
        </w:rPr>
        <w:t xml:space="preserve"> wskazane w art. 90 ustawy Pzp (rażąco niska cena, składniki istotnych elementów wyceny oferty). </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 xml:space="preserve">Po dokonaniu badania i oceny ofert pod kątem ich odrzucenia Zamawiający zgodnie z art. 92 ust 1 pkt 2; pkt 3 ustawy Pzp poinformuje wykonawców o ofertach odrzuconych lub </w:t>
      </w:r>
      <w:r w:rsidR="0005753E">
        <w:rPr>
          <w:rFonts w:cstheme="minorHAnsi"/>
        </w:rPr>
        <w:t xml:space="preserve">Wykonawcach wykluczonych </w:t>
      </w:r>
      <w:r w:rsidRPr="00873ABF">
        <w:rPr>
          <w:rFonts w:cstheme="minorHAnsi"/>
        </w:rPr>
        <w:t>z postępowania.</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Oferty które nie zostały odrzucone i których Wykonawcy nie zostali wykluczeni z postępowania będą podlegać ocenie punktowej w oparciu o kryteria oceny ofert zapisane w treści niniejszej SIWZ.</w:t>
      </w:r>
    </w:p>
    <w:p w:rsidR="0088130A" w:rsidRPr="00873ABF" w:rsidRDefault="00504AB3" w:rsidP="00945CBF">
      <w:pPr>
        <w:numPr>
          <w:ilvl w:val="1"/>
          <w:numId w:val="4"/>
        </w:numPr>
        <w:tabs>
          <w:tab w:val="left" w:pos="0"/>
        </w:tabs>
        <w:spacing w:after="0" w:line="240" w:lineRule="auto"/>
        <w:ind w:left="567" w:hanging="567"/>
        <w:jc w:val="both"/>
        <w:rPr>
          <w:rFonts w:cstheme="minorHAnsi"/>
        </w:rPr>
      </w:pPr>
      <w:r>
        <w:rPr>
          <w:rFonts w:cstheme="minorHAnsi"/>
        </w:rPr>
        <w:t xml:space="preserve">W trakcie badania </w:t>
      </w:r>
      <w:r w:rsidR="0088130A" w:rsidRPr="00873ABF">
        <w:rPr>
          <w:rFonts w:cstheme="minorHAnsi"/>
        </w:rPr>
        <w:t>ofert, Zamawiający na podstawie art. 26 u</w:t>
      </w:r>
      <w:r>
        <w:rPr>
          <w:rFonts w:cstheme="minorHAnsi"/>
        </w:rPr>
        <w:t>st 2 ustawy Pzp wezwie wykonawców, do uz</w:t>
      </w:r>
      <w:r w:rsidR="007C16C1">
        <w:rPr>
          <w:rFonts w:cstheme="minorHAnsi"/>
        </w:rPr>
        <w:t>u</w:t>
      </w:r>
      <w:r>
        <w:rPr>
          <w:rFonts w:cstheme="minorHAnsi"/>
        </w:rPr>
        <w:t>pe</w:t>
      </w:r>
      <w:r w:rsidR="007C16C1">
        <w:rPr>
          <w:rFonts w:cstheme="minorHAnsi"/>
        </w:rPr>
        <w:t>ł</w:t>
      </w:r>
      <w:r>
        <w:rPr>
          <w:rFonts w:cstheme="minorHAnsi"/>
        </w:rPr>
        <w:t>nienia</w:t>
      </w:r>
      <w:r w:rsidR="0088130A" w:rsidRPr="00873ABF">
        <w:rPr>
          <w:rFonts w:cstheme="minorHAnsi"/>
        </w:rPr>
        <w:t xml:space="preserve"> dokumentów/oświadczeń potwierdzających spełnienie warunków udziału w postępowaniu w terminie 5 dniowym. Złożone na wezwanie dokumenty/oświadczenia mają być aktualne na datę ich złożenia. </w:t>
      </w:r>
    </w:p>
    <w:p w:rsidR="0088130A" w:rsidRPr="008A5225"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W przypadku, gdyby Wykonawca w zakreślonym terminie nie</w:t>
      </w:r>
      <w:r w:rsidR="0005753E">
        <w:rPr>
          <w:rFonts w:cstheme="minorHAnsi"/>
        </w:rPr>
        <w:t xml:space="preserve"> złożyłby dokumentów/oświadczeń</w:t>
      </w:r>
      <w:r w:rsidRPr="00873ABF">
        <w:rPr>
          <w:rFonts w:cstheme="minorHAnsi"/>
        </w:rPr>
        <w:t xml:space="preserve"> o których mowa </w:t>
      </w:r>
      <w:r w:rsidRPr="008A5225">
        <w:rPr>
          <w:rFonts w:cstheme="minorHAnsi"/>
        </w:rPr>
        <w:t>powyżej, były niekompletne, zawierały błędy lub bud</w:t>
      </w:r>
      <w:r w:rsidR="0005753E" w:rsidRPr="008A5225">
        <w:rPr>
          <w:rFonts w:cstheme="minorHAnsi"/>
        </w:rPr>
        <w:t xml:space="preserve">ziły wątpliwości, Zamawiający </w:t>
      </w:r>
      <w:r w:rsidRPr="008A5225">
        <w:rPr>
          <w:rFonts w:cstheme="minorHAnsi"/>
        </w:rPr>
        <w:t xml:space="preserve">na podstawie art. 26 ust 3 ustawy Pzp wezwie wykonawcę do złożenia, uzupełnienia, poprawienia, udzielenia wyjaśnień w terminie wskazanym </w:t>
      </w:r>
      <w:r w:rsidRPr="008A5225">
        <w:rPr>
          <w:rFonts w:cstheme="minorHAnsi"/>
        </w:rPr>
        <w:br/>
        <w:t>w wezwaniu.</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A5225">
        <w:rPr>
          <w:rFonts w:cstheme="minorHAnsi"/>
        </w:rPr>
        <w:t>Jednocześnie z czynnościami wskazanymi powyżej Zamawiający dokona sprawdzenia, czy dokumenty, oświadczenia dotyczące spełnienia warunków udziału 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w:t>
      </w:r>
      <w:r w:rsidRPr="00873ABF">
        <w:rPr>
          <w:rFonts w:cstheme="minorHAnsi"/>
        </w:rPr>
        <w:t xml:space="preserve"> ustawy Pzp.</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Jeżeli oferta najkorzystniejsza i złożone w trakcie trwania postępowania dokumenty/oświadczenia przez wykonawcę będą spełniać wymagania ustawy Pzp i treści SIWZ, Zamawiający na podstawie art. 92 ustawy Pzp poinformuje/upubliczni informację</w:t>
      </w:r>
      <w:r w:rsidRPr="00873ABF">
        <w:rPr>
          <w:rFonts w:cstheme="minorHAnsi"/>
        </w:rPr>
        <w:br/>
        <w:t xml:space="preserve"> o wyborze oferty najkorzystniejszej.</w:t>
      </w:r>
    </w:p>
    <w:p w:rsidR="0088130A" w:rsidRPr="00873ABF" w:rsidRDefault="0088130A" w:rsidP="00945CBF">
      <w:pPr>
        <w:numPr>
          <w:ilvl w:val="1"/>
          <w:numId w:val="4"/>
        </w:numPr>
        <w:tabs>
          <w:tab w:val="left" w:pos="0"/>
        </w:tabs>
        <w:spacing w:after="0" w:line="240" w:lineRule="auto"/>
        <w:ind w:left="567" w:hanging="567"/>
        <w:jc w:val="both"/>
        <w:rPr>
          <w:rFonts w:cstheme="minorHAnsi"/>
        </w:rPr>
      </w:pPr>
      <w:r w:rsidRPr="00873ABF">
        <w:rPr>
          <w:rFonts w:cstheme="minorHAnsi"/>
        </w:rPr>
        <w:t>Jeżeli w trakcie trwania procedury badania i oceny ofert zajdą przypadki/okoliczności wskazane w art. 93 ustawy Pzp, Zamawiający unieważni postępowanie</w:t>
      </w:r>
      <w:r w:rsidR="008A5225">
        <w:rPr>
          <w:rFonts w:eastAsia="Times New Roman" w:cstheme="minorHAnsi"/>
        </w:rPr>
        <w:t xml:space="preserve"> O unieważnieniu postępowania </w:t>
      </w:r>
      <w:r w:rsidRPr="00873ABF">
        <w:rPr>
          <w:rFonts w:eastAsia="Times New Roman" w:cstheme="minorHAnsi"/>
        </w:rPr>
        <w:t>o udzielenie zamówienia Zamawiający zawiadamia równocześnie wszystkich wykonawców, którzy:</w:t>
      </w:r>
    </w:p>
    <w:p w:rsidR="0088130A" w:rsidRPr="00873ABF" w:rsidRDefault="0088130A" w:rsidP="0088130A">
      <w:pPr>
        <w:spacing w:after="0" w:line="240" w:lineRule="auto"/>
        <w:ind w:left="851" w:hanging="284"/>
        <w:jc w:val="both"/>
        <w:rPr>
          <w:rFonts w:eastAsia="Times New Roman" w:cstheme="minorHAnsi"/>
        </w:rPr>
      </w:pPr>
      <w:r w:rsidRPr="00873ABF">
        <w:rPr>
          <w:rFonts w:eastAsia="Times New Roman" w:cstheme="minorHAnsi"/>
        </w:rPr>
        <w:t>1) ubiegali się o udzielenie zamówienia - w przypadku unieważnienia postępowania przed upływem terminu składania ofert,</w:t>
      </w:r>
    </w:p>
    <w:p w:rsidR="0088130A" w:rsidRPr="00873ABF" w:rsidRDefault="0088130A" w:rsidP="0088130A">
      <w:pPr>
        <w:spacing w:after="0" w:line="240" w:lineRule="auto"/>
        <w:ind w:left="851" w:hanging="284"/>
        <w:jc w:val="both"/>
        <w:rPr>
          <w:rFonts w:cstheme="minorHAnsi"/>
        </w:rPr>
      </w:pPr>
      <w:r w:rsidRPr="00873ABF">
        <w:rPr>
          <w:rFonts w:eastAsia="Times New Roman" w:cstheme="minorHAnsi"/>
        </w:rPr>
        <w:t xml:space="preserve">2) złożyli oferty - w przypadku unieważnienia postępowania po upływie terminu składania ofert </w:t>
      </w:r>
      <w:r w:rsidRPr="00873ABF">
        <w:rPr>
          <w:rFonts w:cstheme="minorHAnsi"/>
        </w:rPr>
        <w:t>- podając uzasadnienie faktyczne i prawne.</w:t>
      </w:r>
    </w:p>
    <w:p w:rsidR="00926922" w:rsidRPr="00873ABF" w:rsidRDefault="00926922" w:rsidP="0088130A">
      <w:pPr>
        <w:spacing w:after="0" w:line="240" w:lineRule="auto"/>
        <w:ind w:left="851" w:hanging="284"/>
        <w:jc w:val="both"/>
        <w:rPr>
          <w:rFonts w:eastAsia="Times New Roman" w:cstheme="minorHAnsi"/>
        </w:rPr>
      </w:pPr>
    </w:p>
    <w:p w:rsidR="0088130A" w:rsidRPr="009633B6"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9633B6">
        <w:rPr>
          <w:rFonts w:cstheme="minorHAnsi"/>
          <w:b/>
          <w:bCs/>
        </w:rPr>
        <w:t>SPOSÓB POPRAWIANIA BŁĘDÓW ARYTMETYCZNYCH W OFERTACH</w:t>
      </w:r>
      <w:r w:rsidR="00676709" w:rsidRPr="009633B6">
        <w:rPr>
          <w:rFonts w:cstheme="minorHAnsi"/>
          <w:b/>
          <w:bCs/>
        </w:rPr>
        <w:t>.</w:t>
      </w:r>
    </w:p>
    <w:p w:rsidR="0088130A" w:rsidRPr="00873ABF" w:rsidRDefault="0088130A" w:rsidP="0088130A">
      <w:pPr>
        <w:pStyle w:val="Stopka"/>
        <w:tabs>
          <w:tab w:val="clear" w:pos="4536"/>
          <w:tab w:val="left" w:pos="567"/>
          <w:tab w:val="right" w:pos="7624"/>
        </w:tabs>
        <w:autoSpaceDE w:val="0"/>
        <w:autoSpaceDN w:val="0"/>
        <w:rPr>
          <w:rFonts w:asciiTheme="minorHAnsi" w:hAnsiTheme="minorHAnsi" w:cstheme="minorHAnsi"/>
          <w:sz w:val="22"/>
          <w:szCs w:val="22"/>
        </w:rPr>
      </w:pPr>
      <w:r w:rsidRPr="00873ABF">
        <w:rPr>
          <w:rFonts w:asciiTheme="minorHAnsi" w:hAnsiTheme="minorHAnsi" w:cstheme="minorHAnsi"/>
          <w:sz w:val="22"/>
          <w:szCs w:val="22"/>
        </w:rPr>
        <w:t>18.1.</w:t>
      </w:r>
      <w:r w:rsidRPr="00873ABF">
        <w:rPr>
          <w:rFonts w:asciiTheme="minorHAnsi" w:hAnsiTheme="minorHAnsi" w:cstheme="minorHAnsi"/>
          <w:sz w:val="22"/>
          <w:szCs w:val="22"/>
        </w:rPr>
        <w:tab/>
        <w:t>Zamawiający poprawi omyłki rachunkowe w obliczeniu ceny w następujący sposób:</w:t>
      </w:r>
    </w:p>
    <w:p w:rsidR="0088130A" w:rsidRPr="00873ABF" w:rsidRDefault="0088130A" w:rsidP="0088130A">
      <w:pPr>
        <w:pStyle w:val="Stopka"/>
        <w:tabs>
          <w:tab w:val="clear" w:pos="4536"/>
          <w:tab w:val="left" w:pos="284"/>
          <w:tab w:val="right" w:pos="7624"/>
        </w:tabs>
        <w:autoSpaceDE w:val="0"/>
        <w:autoSpaceDN w:val="0"/>
        <w:ind w:firstLine="567"/>
        <w:rPr>
          <w:rFonts w:asciiTheme="minorHAnsi" w:hAnsiTheme="minorHAnsi" w:cstheme="minorHAnsi"/>
          <w:sz w:val="22"/>
          <w:szCs w:val="22"/>
        </w:rPr>
      </w:pPr>
      <w:r w:rsidRPr="00873ABF">
        <w:rPr>
          <w:rFonts w:asciiTheme="minorHAnsi" w:hAnsiTheme="minorHAnsi" w:cstheme="minorHAnsi"/>
          <w:sz w:val="22"/>
          <w:szCs w:val="22"/>
        </w:rPr>
        <w:t>1) w przypadku mnożenia cen jednostkowych i liczby jednostek miar:</w:t>
      </w:r>
    </w:p>
    <w:p w:rsidR="0088130A" w:rsidRPr="00873ABF" w:rsidRDefault="0088130A" w:rsidP="0088130A">
      <w:pPr>
        <w:pStyle w:val="Stopka"/>
        <w:tabs>
          <w:tab w:val="clear" w:pos="4536"/>
          <w:tab w:val="left" w:pos="709"/>
          <w:tab w:val="right" w:pos="1276"/>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a)</w:t>
      </w:r>
      <w:r w:rsidRPr="00873ABF">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rsidR="0088130A" w:rsidRPr="00873ABF" w:rsidRDefault="0088130A" w:rsidP="0088130A">
      <w:pPr>
        <w:pStyle w:val="Stopka"/>
        <w:tabs>
          <w:tab w:val="clear" w:pos="4536"/>
          <w:tab w:val="left" w:pos="993"/>
          <w:tab w:val="right" w:pos="1134"/>
        </w:tabs>
        <w:autoSpaceDE w:val="0"/>
        <w:autoSpaceDN w:val="0"/>
        <w:ind w:left="720"/>
        <w:rPr>
          <w:rFonts w:asciiTheme="minorHAnsi" w:hAnsiTheme="minorHAnsi" w:cstheme="minorHAnsi"/>
          <w:sz w:val="22"/>
          <w:szCs w:val="22"/>
        </w:rPr>
      </w:pPr>
      <w:r w:rsidRPr="00873ABF">
        <w:rPr>
          <w:rFonts w:asciiTheme="minorHAnsi" w:hAnsiTheme="minorHAnsi" w:cstheme="minorHAnsi"/>
          <w:sz w:val="22"/>
          <w:szCs w:val="22"/>
        </w:rPr>
        <w:t>b)</w:t>
      </w:r>
      <w:r w:rsidRPr="00873ABF">
        <w:rPr>
          <w:rFonts w:asciiTheme="minorHAnsi" w:hAnsiTheme="minorHAnsi" w:cstheme="minorHAnsi"/>
          <w:sz w:val="22"/>
          <w:szCs w:val="22"/>
        </w:rPr>
        <w:tab/>
        <w:t xml:space="preserve">jeżeli cenę jednostkową podano rozbieżnie słownie i liczbą, przyjmuje się, że prawidłowo podano </w:t>
      </w:r>
    </w:p>
    <w:p w:rsidR="0088130A" w:rsidRPr="00873ABF" w:rsidRDefault="0088130A" w:rsidP="0088130A">
      <w:pPr>
        <w:pStyle w:val="Stopka"/>
        <w:tabs>
          <w:tab w:val="clear" w:pos="4536"/>
          <w:tab w:val="left" w:pos="993"/>
          <w:tab w:val="right" w:pos="1134"/>
        </w:tabs>
        <w:autoSpaceDE w:val="0"/>
        <w:autoSpaceDN w:val="0"/>
        <w:ind w:left="993"/>
        <w:rPr>
          <w:rFonts w:asciiTheme="minorHAnsi" w:hAnsiTheme="minorHAnsi" w:cstheme="minorHAnsi"/>
          <w:sz w:val="22"/>
          <w:szCs w:val="22"/>
        </w:rPr>
      </w:pPr>
      <w:r w:rsidRPr="00873ABF">
        <w:rPr>
          <w:rFonts w:asciiTheme="minorHAnsi" w:hAnsiTheme="minorHAnsi" w:cstheme="minorHAnsi"/>
          <w:sz w:val="22"/>
          <w:szCs w:val="22"/>
        </w:rPr>
        <w:t>liczbę jednostek miar i ten zapis ceny jednostkowej, który odpowiada dokonanemu  obliczeniu wartości (ceny łącznej) za daną pozycję;</w:t>
      </w:r>
    </w:p>
    <w:p w:rsidR="0088130A" w:rsidRPr="00873ABF" w:rsidRDefault="0088130A" w:rsidP="0088130A">
      <w:pPr>
        <w:pStyle w:val="Stopka"/>
        <w:tabs>
          <w:tab w:val="clear" w:pos="4536"/>
          <w:tab w:val="left" w:pos="982"/>
          <w:tab w:val="right" w:pos="7624"/>
        </w:tabs>
        <w:autoSpaceDE w:val="0"/>
        <w:autoSpaceDN w:val="0"/>
        <w:ind w:left="851" w:hanging="284"/>
        <w:rPr>
          <w:rFonts w:asciiTheme="minorHAnsi" w:hAnsiTheme="minorHAnsi" w:cstheme="minorHAnsi"/>
          <w:sz w:val="22"/>
          <w:szCs w:val="22"/>
        </w:rPr>
      </w:pPr>
      <w:r w:rsidRPr="00873ABF">
        <w:rPr>
          <w:rFonts w:asciiTheme="minorHAnsi" w:hAnsiTheme="minorHAnsi" w:cstheme="minorHAnsi"/>
          <w:sz w:val="22"/>
          <w:szCs w:val="22"/>
        </w:rPr>
        <w:t>2) w przypadku sumowania cen za poszczególne części zamówienia lub zadania objęte zamówieniem:</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a)</w:t>
      </w:r>
      <w:r w:rsidRPr="00873ABF">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b)</w:t>
      </w:r>
      <w:r w:rsidRPr="00873ABF">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lastRenderedPageBreak/>
        <w:t>c)</w:t>
      </w:r>
      <w:r w:rsidRPr="00873ABF">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873ABF"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873ABF">
        <w:rPr>
          <w:rFonts w:asciiTheme="minorHAnsi" w:hAnsiTheme="minorHAnsi" w:cstheme="minorHAnsi"/>
          <w:sz w:val="22"/>
          <w:szCs w:val="22"/>
        </w:rPr>
        <w:t>3) w przypadku oferty z ceną określoną za cały przedmiot zamówienia albo jego część/zadanie (cena ryczałtowa):</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a)</w:t>
      </w:r>
      <w:r w:rsidRPr="00873ABF">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b)</w:t>
      </w:r>
      <w:r w:rsidRPr="00873ABF">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873ABF"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873ABF">
        <w:rPr>
          <w:rFonts w:asciiTheme="minorHAnsi" w:hAnsiTheme="minorHAnsi" w:cstheme="minorHAnsi"/>
          <w:sz w:val="22"/>
          <w:szCs w:val="22"/>
        </w:rPr>
        <w:t>c)</w:t>
      </w:r>
      <w:r w:rsidRPr="00873ABF">
        <w:rPr>
          <w:rFonts w:asciiTheme="minorHAnsi" w:hAnsiTheme="minorHAnsi" w:cstheme="minorHAnsi"/>
          <w:sz w:val="22"/>
          <w:szCs w:val="22"/>
        </w:rPr>
        <w:tab/>
        <w:t>jeżeli obliczona cena nie odpowiada sumie cen ryczałtowych, przyjmuje się, że prawidłowo podano poszczególne ceny ryczałtowe.</w:t>
      </w:r>
    </w:p>
    <w:p w:rsidR="0088130A" w:rsidRPr="00873ABF"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873ABF">
        <w:rPr>
          <w:rFonts w:asciiTheme="minorHAnsi" w:hAnsiTheme="minorHAnsi" w:cstheme="minorHAnsi"/>
          <w:sz w:val="22"/>
          <w:szCs w:val="22"/>
        </w:rPr>
        <w:t>18.2.</w:t>
      </w:r>
      <w:r w:rsidRPr="00873ABF">
        <w:rPr>
          <w:rFonts w:asciiTheme="minorHAnsi" w:hAnsiTheme="minorHAnsi" w:cstheme="minorHAnsi"/>
          <w:sz w:val="22"/>
          <w:szCs w:val="22"/>
        </w:rPr>
        <w:tab/>
        <w:t>Zamawiający poprawiając omyłki rachunkowe zgodnie z ust. 18.1. uwzględnia konsekwencje rachunkowe dokonanych poprawek.</w:t>
      </w:r>
    </w:p>
    <w:p w:rsidR="0088130A" w:rsidRPr="00873ABF"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88130A"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87155B">
        <w:rPr>
          <w:rFonts w:cstheme="minorHAnsi"/>
          <w:b/>
          <w:bCs/>
        </w:rPr>
        <w:t>OPIS KRYTERIÓW I SPOSÓB OCENY OFERT</w:t>
      </w:r>
      <w:r w:rsidR="00676709" w:rsidRPr="0087155B">
        <w:rPr>
          <w:rFonts w:cstheme="minorHAnsi"/>
          <w:b/>
          <w:bCs/>
        </w:rPr>
        <w:t>.</w:t>
      </w:r>
    </w:p>
    <w:p w:rsidR="002B13F5" w:rsidRPr="0087155B" w:rsidRDefault="002B13F5" w:rsidP="002B13F5">
      <w:pPr>
        <w:tabs>
          <w:tab w:val="left" w:pos="567"/>
          <w:tab w:val="right" w:pos="7355"/>
        </w:tabs>
        <w:autoSpaceDE w:val="0"/>
        <w:autoSpaceDN w:val="0"/>
        <w:spacing w:after="0" w:line="240" w:lineRule="auto"/>
        <w:ind w:left="426"/>
        <w:jc w:val="both"/>
        <w:rPr>
          <w:rFonts w:cstheme="minorHAnsi"/>
          <w:b/>
          <w:bCs/>
        </w:rPr>
      </w:pPr>
    </w:p>
    <w:p w:rsidR="0088130A" w:rsidRPr="00873ABF"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873ABF">
        <w:rPr>
          <w:rFonts w:cstheme="minorHAnsi"/>
        </w:rPr>
        <w:t xml:space="preserve">Jako kryterium oceny będzie brana pod uwagę: </w:t>
      </w:r>
    </w:p>
    <w:p w:rsidR="0088130A" w:rsidRPr="00873ABF" w:rsidRDefault="0088130A" w:rsidP="0088130A">
      <w:pPr>
        <w:tabs>
          <w:tab w:val="left" w:pos="567"/>
        </w:tabs>
        <w:autoSpaceDE w:val="0"/>
        <w:autoSpaceDN w:val="0"/>
        <w:spacing w:after="0" w:line="240" w:lineRule="auto"/>
        <w:ind w:left="567"/>
        <w:jc w:val="both"/>
        <w:rPr>
          <w:rFonts w:cstheme="minorHAnsi"/>
        </w:rPr>
      </w:pPr>
    </w:p>
    <w:p w:rsidR="0088130A" w:rsidRPr="00873ABF" w:rsidRDefault="0088130A" w:rsidP="00074504">
      <w:pPr>
        <w:pStyle w:val="Akapitzlist"/>
        <w:numPr>
          <w:ilvl w:val="0"/>
          <w:numId w:val="13"/>
        </w:numPr>
        <w:autoSpaceDE w:val="0"/>
        <w:autoSpaceDN w:val="0"/>
        <w:ind w:left="1418" w:hanging="567"/>
        <w:rPr>
          <w:rFonts w:asciiTheme="minorHAnsi" w:hAnsiTheme="minorHAnsi" w:cstheme="minorHAnsi"/>
          <w:sz w:val="22"/>
          <w:szCs w:val="22"/>
        </w:rPr>
      </w:pPr>
      <w:r w:rsidRPr="00873ABF">
        <w:rPr>
          <w:rFonts w:asciiTheme="minorHAnsi" w:hAnsiTheme="minorHAnsi" w:cstheme="minorHAnsi"/>
          <w:sz w:val="22"/>
          <w:szCs w:val="22"/>
        </w:rPr>
        <w:t xml:space="preserve">cena oferty     </w:t>
      </w:r>
      <w:r w:rsidR="002B13F5">
        <w:rPr>
          <w:rFonts w:asciiTheme="minorHAnsi" w:hAnsiTheme="minorHAnsi" w:cstheme="minorHAnsi"/>
          <w:sz w:val="22"/>
          <w:szCs w:val="22"/>
        </w:rPr>
        <w:tab/>
      </w:r>
      <w:r w:rsidR="002B13F5">
        <w:rPr>
          <w:rFonts w:asciiTheme="minorHAnsi" w:hAnsiTheme="minorHAnsi" w:cstheme="minorHAnsi"/>
          <w:sz w:val="22"/>
          <w:szCs w:val="22"/>
        </w:rPr>
        <w:tab/>
      </w:r>
      <w:r w:rsidR="002B13F5">
        <w:rPr>
          <w:rFonts w:asciiTheme="minorHAnsi" w:hAnsiTheme="minorHAnsi" w:cstheme="minorHAnsi"/>
          <w:sz w:val="22"/>
          <w:szCs w:val="22"/>
        </w:rPr>
        <w:tab/>
      </w:r>
      <w:r w:rsidR="002B13F5">
        <w:rPr>
          <w:rFonts w:asciiTheme="minorHAnsi" w:hAnsiTheme="minorHAnsi" w:cstheme="minorHAnsi"/>
          <w:sz w:val="22"/>
          <w:szCs w:val="22"/>
        </w:rPr>
        <w:tab/>
      </w:r>
      <w:r w:rsidR="009C0416">
        <w:rPr>
          <w:rFonts w:asciiTheme="minorHAnsi" w:hAnsiTheme="minorHAnsi" w:cstheme="minorHAnsi"/>
          <w:sz w:val="22"/>
          <w:szCs w:val="22"/>
        </w:rPr>
        <w:tab/>
      </w:r>
      <w:r w:rsidR="009C0416">
        <w:rPr>
          <w:rFonts w:asciiTheme="minorHAnsi" w:hAnsiTheme="minorHAnsi" w:cstheme="minorHAnsi"/>
          <w:sz w:val="22"/>
          <w:szCs w:val="22"/>
        </w:rPr>
        <w:tab/>
      </w:r>
      <w:r w:rsidR="009C0416">
        <w:rPr>
          <w:rFonts w:asciiTheme="minorHAnsi" w:hAnsiTheme="minorHAnsi" w:cstheme="minorHAnsi"/>
          <w:sz w:val="22"/>
          <w:szCs w:val="22"/>
        </w:rPr>
        <w:tab/>
      </w:r>
      <w:r w:rsidR="009C0416">
        <w:rPr>
          <w:rFonts w:asciiTheme="minorHAnsi" w:hAnsiTheme="minorHAnsi" w:cstheme="minorHAnsi"/>
          <w:sz w:val="22"/>
          <w:szCs w:val="22"/>
        </w:rPr>
        <w:tab/>
      </w:r>
      <w:r w:rsidRPr="00873ABF">
        <w:rPr>
          <w:rFonts w:asciiTheme="minorHAnsi" w:hAnsiTheme="minorHAnsi" w:cstheme="minorHAnsi"/>
          <w:b/>
          <w:sz w:val="22"/>
          <w:szCs w:val="22"/>
        </w:rPr>
        <w:t>60 pkt</w:t>
      </w:r>
      <w:r w:rsidRPr="00873ABF">
        <w:rPr>
          <w:rFonts w:asciiTheme="minorHAnsi" w:hAnsiTheme="minorHAnsi" w:cstheme="minorHAnsi"/>
          <w:sz w:val="22"/>
          <w:szCs w:val="22"/>
        </w:rPr>
        <w:t xml:space="preserve"> </w:t>
      </w:r>
    </w:p>
    <w:p w:rsidR="0088130A" w:rsidRPr="009C0416" w:rsidRDefault="0088130A" w:rsidP="00074504">
      <w:pPr>
        <w:numPr>
          <w:ilvl w:val="0"/>
          <w:numId w:val="12"/>
        </w:numPr>
        <w:autoSpaceDE w:val="0"/>
        <w:autoSpaceDN w:val="0"/>
        <w:spacing w:after="0" w:line="240" w:lineRule="auto"/>
        <w:ind w:left="1418" w:hanging="567"/>
        <w:rPr>
          <w:rFonts w:cstheme="minorHAnsi"/>
        </w:rPr>
      </w:pPr>
      <w:r w:rsidRPr="00873ABF">
        <w:rPr>
          <w:rFonts w:cstheme="minorHAnsi"/>
          <w:bCs/>
        </w:rPr>
        <w:t>do</w:t>
      </w:r>
      <w:r w:rsidR="002B13F5">
        <w:rPr>
          <w:rFonts w:cstheme="minorHAnsi"/>
          <w:bCs/>
        </w:rPr>
        <w:t xml:space="preserve">świadczenie w obsłudze uczelni </w:t>
      </w:r>
      <w:r w:rsidRPr="00873ABF">
        <w:rPr>
          <w:rFonts w:cstheme="minorHAnsi"/>
        </w:rPr>
        <w:t xml:space="preserve">   </w:t>
      </w:r>
      <w:r w:rsidR="002B13F5">
        <w:rPr>
          <w:rFonts w:cstheme="minorHAnsi"/>
        </w:rPr>
        <w:tab/>
      </w:r>
      <w:r w:rsidR="009C0416">
        <w:rPr>
          <w:rFonts w:cstheme="minorHAnsi"/>
        </w:rPr>
        <w:tab/>
      </w:r>
      <w:r w:rsidR="009C0416">
        <w:rPr>
          <w:rFonts w:cstheme="minorHAnsi"/>
        </w:rPr>
        <w:tab/>
      </w:r>
      <w:r w:rsidR="009C0416">
        <w:rPr>
          <w:rFonts w:cstheme="minorHAnsi"/>
        </w:rPr>
        <w:tab/>
      </w:r>
      <w:r w:rsidR="009C0416">
        <w:rPr>
          <w:rFonts w:cstheme="minorHAnsi"/>
        </w:rPr>
        <w:tab/>
      </w:r>
      <w:r w:rsidR="009C0416">
        <w:rPr>
          <w:rFonts w:cstheme="minorHAnsi"/>
          <w:b/>
        </w:rPr>
        <w:t>3</w:t>
      </w:r>
      <w:r w:rsidR="002B13F5">
        <w:rPr>
          <w:rFonts w:cstheme="minorHAnsi"/>
          <w:b/>
        </w:rPr>
        <w:t>0 pkt</w:t>
      </w:r>
    </w:p>
    <w:p w:rsidR="009C0416" w:rsidRPr="00873ABF" w:rsidRDefault="009C0416" w:rsidP="00074504">
      <w:pPr>
        <w:numPr>
          <w:ilvl w:val="0"/>
          <w:numId w:val="12"/>
        </w:numPr>
        <w:autoSpaceDE w:val="0"/>
        <w:autoSpaceDN w:val="0"/>
        <w:spacing w:after="0" w:line="240" w:lineRule="auto"/>
        <w:ind w:left="1418" w:hanging="567"/>
        <w:rPr>
          <w:rFonts w:cstheme="minorHAnsi"/>
        </w:rPr>
      </w:pPr>
      <w:r w:rsidRPr="009C0416">
        <w:rPr>
          <w:rFonts w:cstheme="minorHAnsi"/>
        </w:rPr>
        <w:t>doświadczenie w prowadzeniu inwestycji dla sektora publicznego</w:t>
      </w:r>
      <w:r>
        <w:rPr>
          <w:rFonts w:cstheme="minorHAnsi"/>
          <w:b/>
        </w:rPr>
        <w:t xml:space="preserve"> </w:t>
      </w:r>
      <w:r>
        <w:rPr>
          <w:rFonts w:cstheme="minorHAnsi"/>
          <w:b/>
        </w:rPr>
        <w:tab/>
        <w:t>10 pkt</w:t>
      </w:r>
    </w:p>
    <w:p w:rsidR="006D3E09" w:rsidRDefault="006D3E09" w:rsidP="0088130A">
      <w:pPr>
        <w:autoSpaceDE w:val="0"/>
        <w:autoSpaceDN w:val="0"/>
        <w:ind w:left="567"/>
        <w:jc w:val="both"/>
        <w:rPr>
          <w:rFonts w:cstheme="minorHAnsi"/>
          <w:b/>
          <w:bCs/>
        </w:rPr>
      </w:pPr>
    </w:p>
    <w:p w:rsidR="0088130A" w:rsidRPr="006D3E09" w:rsidRDefault="0088130A" w:rsidP="006D3E09">
      <w:pPr>
        <w:pStyle w:val="Akapitzlist"/>
        <w:numPr>
          <w:ilvl w:val="2"/>
          <w:numId w:val="4"/>
        </w:numPr>
        <w:autoSpaceDE w:val="0"/>
        <w:autoSpaceDN w:val="0"/>
        <w:spacing w:after="120"/>
        <w:ind w:left="851" w:hanging="851"/>
        <w:jc w:val="both"/>
        <w:rPr>
          <w:rFonts w:asciiTheme="minorHAnsi" w:eastAsia="TimesNewRoman" w:hAnsiTheme="minorHAnsi" w:cstheme="minorHAnsi"/>
          <w:sz w:val="22"/>
          <w:szCs w:val="22"/>
        </w:rPr>
      </w:pPr>
      <w:r w:rsidRPr="006D3E09">
        <w:rPr>
          <w:rFonts w:asciiTheme="minorHAnsi" w:hAnsiTheme="minorHAnsi" w:cstheme="minorHAnsi"/>
          <w:b/>
          <w:bCs/>
          <w:sz w:val="22"/>
          <w:szCs w:val="22"/>
        </w:rPr>
        <w:t xml:space="preserve">Cena </w:t>
      </w:r>
      <w:r w:rsidRPr="006D3E09">
        <w:rPr>
          <w:rFonts w:asciiTheme="minorHAnsi" w:eastAsia="TimesNewRoman" w:hAnsiTheme="minorHAnsi" w:cstheme="minorHAnsi"/>
          <w:sz w:val="22"/>
          <w:szCs w:val="22"/>
        </w:rPr>
        <w:t>– Zamawiający wymaga określenia ceny przedmiotu zamówienia w złotych polskich. Nie będą prowadzone rozliczenia w walutach obcych. Cena musi być podana zgodnie ze wzorem oferty i musi być dla każdej z pozycji wyższa od zera.</w:t>
      </w:r>
    </w:p>
    <w:p w:rsidR="0088130A" w:rsidRPr="006D3E09" w:rsidRDefault="0088130A" w:rsidP="006D3E09">
      <w:pPr>
        <w:autoSpaceDE w:val="0"/>
        <w:autoSpaceDN w:val="0"/>
        <w:spacing w:after="120"/>
        <w:ind w:left="851"/>
        <w:jc w:val="both"/>
        <w:rPr>
          <w:rFonts w:eastAsia="TimesNewRoman" w:cstheme="minorHAnsi"/>
        </w:rPr>
      </w:pPr>
      <w:r w:rsidRPr="006D3E09">
        <w:rPr>
          <w:rFonts w:eastAsia="TimesNewRoman" w:cstheme="minorHAnsi"/>
        </w:rPr>
        <w:t xml:space="preserve">W cenę muszą być wliczone wszelkie koszty związane z realizacją przedmiotu zamówienia, jakie będzie ponosił Wykonawca, w tym m.in. podatek VAT, oraz wykonanie wszystkich obowiązków Wykonawcy, niezbędnych do zrealizowania przedmiotu zmówienia, zgodnie </w:t>
      </w:r>
      <w:r w:rsidR="008A5225">
        <w:rPr>
          <w:rFonts w:eastAsia="TimesNewRoman" w:cstheme="minorHAnsi"/>
        </w:rPr>
        <w:br/>
      </w:r>
      <w:r w:rsidRPr="006D3E09">
        <w:rPr>
          <w:rFonts w:eastAsia="TimesNewRoman" w:cstheme="minorHAnsi"/>
        </w:rPr>
        <w:t>z niniejszą SIWZ, umową  jak i ewentualne ryzyko wynikające z okoliczności, których nie można było przewidzieć w chwili składania oferty.</w:t>
      </w:r>
    </w:p>
    <w:p w:rsidR="006D3E09" w:rsidRPr="006D3E09" w:rsidRDefault="0088130A" w:rsidP="006D3E09">
      <w:pPr>
        <w:spacing w:after="120" w:line="240" w:lineRule="auto"/>
        <w:ind w:left="851"/>
        <w:jc w:val="both"/>
        <w:rPr>
          <w:rFonts w:cstheme="minorHAnsi"/>
        </w:rPr>
      </w:pPr>
      <w:r w:rsidRPr="006D3E09">
        <w:rPr>
          <w:rFonts w:cstheme="minorHAnsi"/>
        </w:rPr>
        <w:t xml:space="preserve">Zamawiający przyjmuje, iż z zastrzeżeniem akapitu następnego, przedmiot zamówienia jest objęty stawką określoną w tabeli w formularzu ofertowym (załącznik nr 1).  </w:t>
      </w:r>
      <w:r w:rsidRPr="006D3E09">
        <w:rPr>
          <w:rFonts w:cstheme="minorHAnsi"/>
        </w:rPr>
        <w:br/>
        <w:t>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Pzp.</w:t>
      </w:r>
      <w:r w:rsidR="006D3E09" w:rsidRPr="006D3E09">
        <w:rPr>
          <w:rFonts w:cstheme="minorHAnsi"/>
        </w:rPr>
        <w:t xml:space="preserve"> </w:t>
      </w:r>
    </w:p>
    <w:p w:rsidR="006D3E09" w:rsidRPr="006D3E09" w:rsidRDefault="006D3E09" w:rsidP="006D3E09">
      <w:pPr>
        <w:spacing w:after="0" w:line="240" w:lineRule="auto"/>
        <w:ind w:left="851"/>
        <w:jc w:val="both"/>
        <w:rPr>
          <w:rFonts w:cstheme="minorHAnsi"/>
        </w:rPr>
      </w:pPr>
      <w:r w:rsidRPr="006D3E09">
        <w:rPr>
          <w:rFonts w:cstheme="minorHAnsi"/>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3E09" w:rsidRPr="006D3E09" w:rsidRDefault="006D3E09" w:rsidP="006D3E09">
      <w:pPr>
        <w:ind w:left="851"/>
        <w:rPr>
          <w:rFonts w:cstheme="minorHAnsi"/>
        </w:rPr>
      </w:pPr>
      <w:r w:rsidRPr="006D3E09">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6D3E09" w:rsidRPr="006D3E09" w:rsidRDefault="006D3E09" w:rsidP="002D788E">
      <w:pPr>
        <w:spacing w:after="120"/>
        <w:ind w:left="851"/>
        <w:jc w:val="both"/>
        <w:rPr>
          <w:rFonts w:cstheme="minorHAnsi"/>
        </w:rPr>
      </w:pPr>
      <w:r w:rsidRPr="006D3E09">
        <w:rPr>
          <w:rFonts w:cstheme="minorHAnsi"/>
        </w:rPr>
        <w:t>Wartość podatku VAT płaconego przez zamawiającego zostanie doliczona do podanej przez Wykonawcę wartości netto (</w:t>
      </w:r>
      <w:r w:rsidRPr="006D3E09">
        <w:rPr>
          <w:rFonts w:cstheme="minorHAnsi"/>
          <w:u w:val="single"/>
        </w:rPr>
        <w:t>powstaje u Zamawiającego obowiązek podatkowy</w:t>
      </w:r>
      <w:r w:rsidRPr="006D3E09">
        <w:rPr>
          <w:rFonts w:cstheme="minorHAnsi"/>
        </w:rPr>
        <w:t xml:space="preserve">) </w:t>
      </w:r>
      <w:r w:rsidRPr="006D3E09">
        <w:rPr>
          <w:rFonts w:cstheme="minorHAnsi"/>
        </w:rPr>
        <w:br/>
        <w:t>w przypadku:</w:t>
      </w:r>
    </w:p>
    <w:p w:rsidR="006D3E09" w:rsidRPr="006D3E09" w:rsidRDefault="006D3E09" w:rsidP="006D3E09">
      <w:pPr>
        <w:numPr>
          <w:ilvl w:val="0"/>
          <w:numId w:val="3"/>
        </w:numPr>
        <w:spacing w:after="0" w:line="240" w:lineRule="auto"/>
        <w:ind w:left="1418" w:hanging="425"/>
        <w:jc w:val="both"/>
        <w:textAlignment w:val="baseline"/>
        <w:rPr>
          <w:rFonts w:cstheme="minorHAnsi"/>
        </w:rPr>
      </w:pPr>
      <w:r w:rsidRPr="006D3E09">
        <w:rPr>
          <w:rFonts w:cstheme="minorHAnsi"/>
        </w:rPr>
        <w:t>wewnątrzwspólnotowego nabycia towarów,</w:t>
      </w:r>
    </w:p>
    <w:p w:rsidR="006D3E09" w:rsidRPr="006D3E09" w:rsidRDefault="006D3E09" w:rsidP="006D3E09">
      <w:pPr>
        <w:numPr>
          <w:ilvl w:val="0"/>
          <w:numId w:val="3"/>
        </w:numPr>
        <w:spacing w:after="0" w:line="240" w:lineRule="auto"/>
        <w:ind w:left="1418" w:hanging="425"/>
        <w:jc w:val="both"/>
        <w:textAlignment w:val="baseline"/>
        <w:rPr>
          <w:rFonts w:cstheme="minorHAnsi"/>
        </w:rPr>
      </w:pPr>
      <w:r w:rsidRPr="006D3E09">
        <w:rPr>
          <w:rFonts w:cstheme="minorHAnsi"/>
        </w:rPr>
        <w:lastRenderedPageBreak/>
        <w:t>mechanizmu odwróconego obciążenia, w odniesieniu do wprowadzonych już, jak</w:t>
      </w:r>
      <w:r>
        <w:rPr>
          <w:rFonts w:cstheme="minorHAnsi"/>
        </w:rPr>
        <w:t xml:space="preserve"> </w:t>
      </w:r>
      <w:r>
        <w:rPr>
          <w:rFonts w:cstheme="minorHAnsi"/>
        </w:rPr>
        <w:br/>
      </w:r>
      <w:r w:rsidRPr="006D3E09">
        <w:rPr>
          <w:rFonts w:cstheme="minorHAnsi"/>
        </w:rPr>
        <w:t>i wprowadzonych przedmiotową nowelizacją zmian w ustawie o VAT,</w:t>
      </w:r>
    </w:p>
    <w:p w:rsidR="006D3E09" w:rsidRPr="006D3E09" w:rsidRDefault="006D3E09" w:rsidP="006D3E09">
      <w:pPr>
        <w:numPr>
          <w:ilvl w:val="0"/>
          <w:numId w:val="3"/>
        </w:numPr>
        <w:spacing w:after="0" w:line="240" w:lineRule="auto"/>
        <w:ind w:left="1418" w:hanging="425"/>
        <w:jc w:val="both"/>
        <w:textAlignment w:val="baseline"/>
        <w:rPr>
          <w:rFonts w:cstheme="minorHAnsi"/>
        </w:rPr>
      </w:pPr>
      <w:r w:rsidRPr="006D3E09">
        <w:rPr>
          <w:rFonts w:cstheme="minorHAnsi"/>
        </w:rPr>
        <w:t xml:space="preserve">importu usług lub importu towarów, z którymi wiąże się analogiczny obowiązek doliczenia przez Zamawiającego przy porównywaniu cen ofertowych podatku VAT. </w:t>
      </w:r>
    </w:p>
    <w:p w:rsidR="0088130A" w:rsidRPr="009C0416" w:rsidRDefault="0088130A" w:rsidP="006D3E09">
      <w:pPr>
        <w:pStyle w:val="Akapitzlist"/>
        <w:numPr>
          <w:ilvl w:val="2"/>
          <w:numId w:val="4"/>
        </w:numPr>
        <w:tabs>
          <w:tab w:val="left" w:pos="5245"/>
        </w:tabs>
        <w:ind w:left="851" w:hanging="851"/>
        <w:jc w:val="both"/>
        <w:rPr>
          <w:rFonts w:asciiTheme="minorHAnsi" w:hAnsiTheme="minorHAnsi" w:cstheme="minorHAnsi"/>
          <w:b/>
          <w:sz w:val="22"/>
        </w:rPr>
      </w:pPr>
      <w:r w:rsidRPr="006D3E09">
        <w:rPr>
          <w:rFonts w:asciiTheme="minorHAnsi" w:hAnsiTheme="minorHAnsi" w:cstheme="minorHAnsi"/>
          <w:b/>
          <w:sz w:val="22"/>
        </w:rPr>
        <w:t xml:space="preserve">Doświadczenie </w:t>
      </w:r>
      <w:r w:rsidR="009C0416">
        <w:rPr>
          <w:rFonts w:asciiTheme="minorHAnsi" w:hAnsiTheme="minorHAnsi" w:cstheme="minorHAnsi"/>
          <w:b/>
          <w:sz w:val="22"/>
        </w:rPr>
        <w:t>w obsłudze uczelni –</w:t>
      </w:r>
      <w:r w:rsidR="006D3E09" w:rsidRPr="006D3E09">
        <w:rPr>
          <w:rFonts w:asciiTheme="minorHAnsi" w:hAnsiTheme="minorHAnsi" w:cstheme="minorHAnsi"/>
          <w:b/>
          <w:sz w:val="22"/>
        </w:rPr>
        <w:t xml:space="preserve"> </w:t>
      </w:r>
      <w:r w:rsidR="009C0416" w:rsidRPr="009C0416">
        <w:rPr>
          <w:rFonts w:asciiTheme="minorHAnsi" w:hAnsiTheme="minorHAnsi" w:cstheme="minorHAnsi"/>
          <w:sz w:val="22"/>
        </w:rPr>
        <w:t xml:space="preserve">kryterium to </w:t>
      </w:r>
      <w:r w:rsidRPr="009C0416">
        <w:rPr>
          <w:rFonts w:asciiTheme="minorHAnsi" w:hAnsiTheme="minorHAnsi" w:cstheme="minorHAnsi"/>
          <w:sz w:val="22"/>
        </w:rPr>
        <w:t>będzie</w:t>
      </w:r>
      <w:r w:rsidRPr="006D3E09">
        <w:rPr>
          <w:rFonts w:asciiTheme="minorHAnsi" w:hAnsiTheme="minorHAnsi" w:cstheme="minorHAnsi"/>
          <w:sz w:val="22"/>
        </w:rPr>
        <w:t xml:space="preserve"> sprawdzane na podstawie wypełnienia </w:t>
      </w:r>
      <w:r w:rsidRPr="00B15886">
        <w:rPr>
          <w:rFonts w:asciiTheme="minorHAnsi" w:hAnsiTheme="minorHAnsi" w:cstheme="minorHAnsi"/>
          <w:b/>
          <w:sz w:val="22"/>
        </w:rPr>
        <w:t>tabel</w:t>
      </w:r>
      <w:r w:rsidR="006D3E09" w:rsidRPr="00B15886">
        <w:rPr>
          <w:rFonts w:asciiTheme="minorHAnsi" w:hAnsiTheme="minorHAnsi" w:cstheme="minorHAnsi"/>
          <w:b/>
          <w:sz w:val="22"/>
        </w:rPr>
        <w:t>i w</w:t>
      </w:r>
      <w:r w:rsidR="0005753E" w:rsidRPr="00B15886">
        <w:rPr>
          <w:rFonts w:asciiTheme="minorHAnsi" w:hAnsiTheme="minorHAnsi" w:cstheme="minorHAnsi"/>
          <w:b/>
          <w:sz w:val="22"/>
        </w:rPr>
        <w:t xml:space="preserve"> załączniku nr 6</w:t>
      </w:r>
      <w:r w:rsidRPr="00B15886">
        <w:rPr>
          <w:rFonts w:asciiTheme="minorHAnsi" w:hAnsiTheme="minorHAnsi" w:cstheme="minorHAnsi"/>
          <w:sz w:val="22"/>
        </w:rPr>
        <w:t xml:space="preserve"> – </w:t>
      </w:r>
      <w:r w:rsidRPr="006D3E09">
        <w:rPr>
          <w:rFonts w:asciiTheme="minorHAnsi" w:hAnsiTheme="minorHAnsi" w:cstheme="minorHAnsi"/>
          <w:sz w:val="22"/>
        </w:rPr>
        <w:t>podanie min. 1 usługi (</w:t>
      </w:r>
      <w:r w:rsidR="006D3E09">
        <w:rPr>
          <w:rFonts w:asciiTheme="minorHAnsi" w:hAnsiTheme="minorHAnsi" w:cstheme="minorHAnsi"/>
          <w:sz w:val="22"/>
        </w:rPr>
        <w:t xml:space="preserve">realizowanej </w:t>
      </w:r>
      <w:r w:rsidRPr="006D3E09">
        <w:rPr>
          <w:rFonts w:asciiTheme="minorHAnsi" w:hAnsiTheme="minorHAnsi" w:cstheme="minorHAnsi"/>
          <w:sz w:val="22"/>
        </w:rPr>
        <w:t xml:space="preserve">bezpośrednio </w:t>
      </w:r>
      <w:r w:rsidR="006D3E09">
        <w:rPr>
          <w:rFonts w:asciiTheme="minorHAnsi" w:hAnsiTheme="minorHAnsi" w:cstheme="minorHAnsi"/>
          <w:sz w:val="22"/>
        </w:rPr>
        <w:t xml:space="preserve">na rzecz uczelni </w:t>
      </w:r>
      <w:r w:rsidRPr="006D3E09">
        <w:rPr>
          <w:rFonts w:asciiTheme="minorHAnsi" w:hAnsiTheme="minorHAnsi" w:cstheme="minorHAnsi"/>
          <w:sz w:val="22"/>
        </w:rPr>
        <w:t xml:space="preserve">bądź jako podwykonawca), którą w przeciągu ostatnich </w:t>
      </w:r>
      <w:r w:rsidR="009C0416">
        <w:rPr>
          <w:rFonts w:asciiTheme="minorHAnsi" w:hAnsiTheme="minorHAnsi" w:cstheme="minorHAnsi"/>
          <w:sz w:val="22"/>
        </w:rPr>
        <w:t>5</w:t>
      </w:r>
      <w:r w:rsidRPr="006D3E09">
        <w:rPr>
          <w:rFonts w:asciiTheme="minorHAnsi" w:hAnsiTheme="minorHAnsi" w:cstheme="minorHAnsi"/>
          <w:sz w:val="22"/>
        </w:rPr>
        <w:t>-lat realizowała osoba podana w wykazie osób do warunków udziału w postępowaniu</w:t>
      </w:r>
      <w:r w:rsidR="00926922" w:rsidRPr="006D3E09">
        <w:rPr>
          <w:rFonts w:asciiTheme="minorHAnsi" w:hAnsiTheme="minorHAnsi" w:cstheme="minorHAnsi"/>
          <w:sz w:val="22"/>
        </w:rPr>
        <w:t>.</w:t>
      </w:r>
      <w:r w:rsidR="0090233E">
        <w:rPr>
          <w:rFonts w:asciiTheme="minorHAnsi" w:hAnsiTheme="minorHAnsi" w:cstheme="minorHAnsi"/>
          <w:sz w:val="22"/>
        </w:rPr>
        <w:t xml:space="preserve"> Na potwierdzenie wykaz Wykonawca dołączy kserokopię umowy kompleksowej obsługi uczelni wraz </w:t>
      </w:r>
      <w:r w:rsidR="0090233E">
        <w:rPr>
          <w:rFonts w:asciiTheme="minorHAnsi" w:hAnsiTheme="minorHAnsi" w:cstheme="minorHAnsi"/>
          <w:sz w:val="22"/>
        </w:rPr>
        <w:br/>
        <w:t>z referencjami potwierdzającymi należyte wykonanie lub wykonywanie usług</w:t>
      </w:r>
      <w:r w:rsidR="004C35AB">
        <w:rPr>
          <w:rFonts w:asciiTheme="minorHAnsi" w:hAnsiTheme="minorHAnsi" w:cstheme="minorHAnsi"/>
          <w:sz w:val="22"/>
        </w:rPr>
        <w:t>.</w:t>
      </w:r>
    </w:p>
    <w:p w:rsidR="009C0416" w:rsidRPr="009C0416" w:rsidRDefault="009C0416" w:rsidP="009C0416">
      <w:pPr>
        <w:pStyle w:val="Akapitzlist"/>
        <w:tabs>
          <w:tab w:val="left" w:pos="5245"/>
        </w:tabs>
        <w:ind w:left="851"/>
        <w:jc w:val="both"/>
        <w:rPr>
          <w:rFonts w:asciiTheme="minorHAnsi" w:hAnsiTheme="minorHAnsi" w:cstheme="minorHAnsi"/>
          <w:b/>
          <w:sz w:val="22"/>
        </w:rPr>
      </w:pPr>
    </w:p>
    <w:p w:rsidR="009C0416" w:rsidRPr="009C0416" w:rsidRDefault="009C0416" w:rsidP="009C0416">
      <w:pPr>
        <w:pStyle w:val="Akapitzlist"/>
        <w:numPr>
          <w:ilvl w:val="2"/>
          <w:numId w:val="4"/>
        </w:numPr>
        <w:tabs>
          <w:tab w:val="left" w:pos="5245"/>
        </w:tabs>
        <w:ind w:left="851" w:hanging="851"/>
        <w:jc w:val="both"/>
        <w:rPr>
          <w:rFonts w:asciiTheme="minorHAnsi" w:hAnsiTheme="minorHAnsi" w:cstheme="minorHAnsi"/>
          <w:b/>
          <w:sz w:val="22"/>
        </w:rPr>
      </w:pPr>
      <w:r>
        <w:rPr>
          <w:rFonts w:asciiTheme="minorHAnsi" w:hAnsiTheme="minorHAnsi" w:cstheme="minorHAnsi"/>
          <w:b/>
          <w:sz w:val="22"/>
        </w:rPr>
        <w:t xml:space="preserve">Doświadczenie w realizacji inwestycji dla sektora finansów publicznych </w:t>
      </w:r>
      <w:r w:rsidRPr="009C0416">
        <w:rPr>
          <w:rFonts w:asciiTheme="minorHAnsi" w:hAnsiTheme="minorHAnsi" w:cstheme="minorHAnsi"/>
          <w:sz w:val="22"/>
        </w:rPr>
        <w:t xml:space="preserve">– kryterium to będzie sprawdzane na podstawie wypełnienia </w:t>
      </w:r>
      <w:r w:rsidRPr="00B15886">
        <w:rPr>
          <w:rFonts w:asciiTheme="minorHAnsi" w:hAnsiTheme="minorHAnsi" w:cstheme="minorHAnsi"/>
          <w:b/>
          <w:sz w:val="22"/>
        </w:rPr>
        <w:t xml:space="preserve">tabeli w </w:t>
      </w:r>
      <w:r w:rsidR="0005753E" w:rsidRPr="00B15886">
        <w:rPr>
          <w:rFonts w:asciiTheme="minorHAnsi" w:hAnsiTheme="minorHAnsi" w:cstheme="minorHAnsi"/>
          <w:b/>
          <w:sz w:val="22"/>
        </w:rPr>
        <w:t>załączniku nr 7</w:t>
      </w:r>
      <w:r w:rsidRPr="00B15886">
        <w:rPr>
          <w:rFonts w:asciiTheme="minorHAnsi" w:hAnsiTheme="minorHAnsi" w:cstheme="minorHAnsi"/>
          <w:sz w:val="22"/>
        </w:rPr>
        <w:t xml:space="preserve"> </w:t>
      </w:r>
      <w:r w:rsidRPr="008A5225">
        <w:rPr>
          <w:rFonts w:asciiTheme="minorHAnsi" w:hAnsiTheme="minorHAnsi" w:cstheme="minorHAnsi"/>
          <w:sz w:val="22"/>
        </w:rPr>
        <w:t>-</w:t>
      </w:r>
      <w:r w:rsidRPr="009C0416">
        <w:rPr>
          <w:rFonts w:asciiTheme="minorHAnsi" w:hAnsiTheme="minorHAnsi" w:cstheme="minorHAnsi"/>
          <w:sz w:val="22"/>
        </w:rPr>
        <w:t xml:space="preserve"> podanie min. </w:t>
      </w:r>
      <w:r w:rsidR="008A5225">
        <w:rPr>
          <w:rFonts w:asciiTheme="minorHAnsi" w:hAnsiTheme="minorHAnsi" w:cstheme="minorHAnsi"/>
          <w:sz w:val="22"/>
        </w:rPr>
        <w:br/>
      </w:r>
      <w:r w:rsidRPr="009C0416">
        <w:rPr>
          <w:rFonts w:asciiTheme="minorHAnsi" w:hAnsiTheme="minorHAnsi" w:cstheme="minorHAnsi"/>
          <w:sz w:val="22"/>
        </w:rPr>
        <w:t>1 usługi/umowy polegającej na obsłudze prawnej bądź nadzorem formalno-prawnym nad realizacją inwestycji jednostki sektora finansów publicznych</w:t>
      </w:r>
      <w:r>
        <w:rPr>
          <w:rFonts w:asciiTheme="minorHAnsi" w:hAnsiTheme="minorHAnsi" w:cstheme="minorHAnsi"/>
          <w:sz w:val="22"/>
        </w:rPr>
        <w:t xml:space="preserve"> </w:t>
      </w:r>
      <w:r w:rsidRPr="006D3E09">
        <w:rPr>
          <w:rFonts w:asciiTheme="minorHAnsi" w:hAnsiTheme="minorHAnsi" w:cstheme="minorHAnsi"/>
          <w:sz w:val="22"/>
        </w:rPr>
        <w:t>(</w:t>
      </w:r>
      <w:r>
        <w:rPr>
          <w:rFonts w:asciiTheme="minorHAnsi" w:hAnsiTheme="minorHAnsi" w:cstheme="minorHAnsi"/>
          <w:sz w:val="22"/>
        </w:rPr>
        <w:t xml:space="preserve">realizowanej </w:t>
      </w:r>
      <w:r w:rsidRPr="006D3E09">
        <w:rPr>
          <w:rFonts w:asciiTheme="minorHAnsi" w:hAnsiTheme="minorHAnsi" w:cstheme="minorHAnsi"/>
          <w:sz w:val="22"/>
        </w:rPr>
        <w:t xml:space="preserve">bezpośrednio </w:t>
      </w:r>
      <w:r>
        <w:rPr>
          <w:rFonts w:asciiTheme="minorHAnsi" w:hAnsiTheme="minorHAnsi" w:cstheme="minorHAnsi"/>
          <w:sz w:val="22"/>
        </w:rPr>
        <w:t xml:space="preserve">na rzecz jednostki sfp </w:t>
      </w:r>
      <w:r w:rsidRPr="006D3E09">
        <w:rPr>
          <w:rFonts w:asciiTheme="minorHAnsi" w:hAnsiTheme="minorHAnsi" w:cstheme="minorHAnsi"/>
          <w:sz w:val="22"/>
        </w:rPr>
        <w:t xml:space="preserve">bądź jako podwykonawca), którą w przeciągu ostatnich </w:t>
      </w:r>
      <w:r>
        <w:rPr>
          <w:rFonts w:asciiTheme="minorHAnsi" w:hAnsiTheme="minorHAnsi" w:cstheme="minorHAnsi"/>
          <w:sz w:val="22"/>
        </w:rPr>
        <w:t>5</w:t>
      </w:r>
      <w:r w:rsidRPr="006D3E09">
        <w:rPr>
          <w:rFonts w:asciiTheme="minorHAnsi" w:hAnsiTheme="minorHAnsi" w:cstheme="minorHAnsi"/>
          <w:sz w:val="22"/>
        </w:rPr>
        <w:t>-lat realizowała osoba podana w wykazie osób do warunków udziału w postępowaniu.</w:t>
      </w:r>
    </w:p>
    <w:p w:rsidR="0031777A" w:rsidRDefault="0031777A" w:rsidP="002B13F5">
      <w:pPr>
        <w:spacing w:after="0" w:line="240" w:lineRule="auto"/>
        <w:jc w:val="both"/>
        <w:textAlignment w:val="baseline"/>
        <w:rPr>
          <w:rFonts w:cstheme="minorHAnsi"/>
          <w:b/>
        </w:rPr>
      </w:pPr>
    </w:p>
    <w:p w:rsidR="002B13F5" w:rsidRPr="002B13F5" w:rsidRDefault="002B13F5" w:rsidP="002B13F5">
      <w:pPr>
        <w:pStyle w:val="Akapitzlist"/>
        <w:numPr>
          <w:ilvl w:val="1"/>
          <w:numId w:val="4"/>
        </w:numPr>
        <w:ind w:hanging="851"/>
        <w:jc w:val="both"/>
        <w:textAlignment w:val="baseline"/>
        <w:rPr>
          <w:rFonts w:asciiTheme="minorHAnsi" w:hAnsiTheme="minorHAnsi" w:cstheme="minorHAnsi"/>
          <w:sz w:val="22"/>
        </w:rPr>
      </w:pPr>
      <w:r w:rsidRPr="002B13F5">
        <w:rPr>
          <w:rFonts w:asciiTheme="minorHAnsi" w:hAnsiTheme="minorHAnsi" w:cstheme="minorHAnsi"/>
          <w:sz w:val="22"/>
        </w:rPr>
        <w:t>Ocena poszczególnych kryteriów</w:t>
      </w:r>
    </w:p>
    <w:p w:rsidR="002B13F5" w:rsidRPr="002B13F5" w:rsidRDefault="002B13F5" w:rsidP="002B13F5">
      <w:pPr>
        <w:pStyle w:val="Akapitzlist"/>
        <w:ind w:left="851"/>
        <w:jc w:val="both"/>
        <w:textAlignment w:val="baseline"/>
        <w:rPr>
          <w:rFonts w:cstheme="minorHAnsi"/>
          <w:b/>
        </w:rPr>
      </w:pPr>
    </w:p>
    <w:p w:rsidR="0088130A" w:rsidRPr="002B13F5" w:rsidRDefault="0088130A" w:rsidP="002B13F5">
      <w:pPr>
        <w:pStyle w:val="Akapitzlist"/>
        <w:numPr>
          <w:ilvl w:val="2"/>
          <w:numId w:val="4"/>
        </w:numPr>
        <w:ind w:left="851" w:hanging="851"/>
        <w:jc w:val="both"/>
        <w:textAlignment w:val="baseline"/>
        <w:rPr>
          <w:rFonts w:asciiTheme="minorHAnsi" w:hAnsiTheme="minorHAnsi" w:cstheme="minorHAnsi"/>
          <w:sz w:val="22"/>
        </w:rPr>
      </w:pPr>
      <w:r w:rsidRPr="002B13F5">
        <w:rPr>
          <w:rFonts w:asciiTheme="minorHAnsi" w:hAnsiTheme="minorHAnsi" w:cstheme="minorHAnsi"/>
          <w:sz w:val="22"/>
        </w:rPr>
        <w:t xml:space="preserve">Cena oferty  </w:t>
      </w:r>
      <w:r w:rsidR="002B13F5">
        <w:rPr>
          <w:rFonts w:asciiTheme="minorHAnsi" w:hAnsiTheme="minorHAnsi" w:cstheme="minorHAnsi"/>
          <w:sz w:val="22"/>
        </w:rPr>
        <w:t xml:space="preserve">-   </w:t>
      </w:r>
      <w:r w:rsidRPr="002B13F5">
        <w:rPr>
          <w:rFonts w:asciiTheme="minorHAnsi" w:eastAsia="TimesNewRoman" w:hAnsiTheme="minorHAnsi" w:cstheme="minorHAnsi"/>
          <w:sz w:val="22"/>
        </w:rPr>
        <w:t>Oferta zawierająca najniższą cenę otrzyma maksymalną liczbę punktów, a pozostałe oferty proporcjonalnie mniej wg wzoru:</w:t>
      </w:r>
    </w:p>
    <w:p w:rsidR="002B13F5" w:rsidRPr="002B13F5" w:rsidRDefault="002B13F5" w:rsidP="002B13F5">
      <w:pPr>
        <w:pStyle w:val="Akapitzlist"/>
        <w:ind w:left="851"/>
        <w:jc w:val="both"/>
        <w:textAlignment w:val="baseline"/>
        <w:rPr>
          <w:rFonts w:asciiTheme="minorHAnsi" w:hAnsiTheme="minorHAnsi" w:cstheme="minorHAnsi"/>
          <w:sz w:val="22"/>
        </w:rPr>
      </w:pPr>
    </w:p>
    <w:p w:rsidR="0088130A" w:rsidRPr="002B13F5" w:rsidRDefault="0088130A" w:rsidP="002B13F5">
      <w:pPr>
        <w:spacing w:after="0" w:line="240" w:lineRule="auto"/>
        <w:jc w:val="center"/>
        <w:rPr>
          <w:rFonts w:cstheme="minorHAnsi"/>
          <w:b/>
          <w:noProof/>
        </w:rPr>
      </w:pPr>
      <w:r w:rsidRPr="002B13F5">
        <w:rPr>
          <w:rFonts w:cstheme="minorHAnsi"/>
          <w:b/>
          <w:noProof/>
        </w:rPr>
        <w:t>C</w:t>
      </w:r>
      <w:r w:rsidRPr="002B13F5">
        <w:rPr>
          <w:rFonts w:cstheme="minorHAnsi"/>
          <w:b/>
          <w:noProof/>
          <w:vertAlign w:val="subscript"/>
        </w:rPr>
        <w:t>min</w:t>
      </w:r>
    </w:p>
    <w:p w:rsidR="0088130A" w:rsidRPr="002B13F5" w:rsidRDefault="0088130A" w:rsidP="002B13F5">
      <w:pPr>
        <w:spacing w:after="0" w:line="240" w:lineRule="auto"/>
        <w:jc w:val="center"/>
        <w:rPr>
          <w:rFonts w:cstheme="minorHAnsi"/>
          <w:b/>
        </w:rPr>
      </w:pPr>
      <w:r w:rsidRPr="002B13F5">
        <w:rPr>
          <w:rFonts w:cstheme="minorHAnsi"/>
          <w:b/>
          <w:noProof/>
        </w:rPr>
        <w:t>Co= ------------------x 60%</w:t>
      </w:r>
    </w:p>
    <w:p w:rsidR="0088130A" w:rsidRPr="002B13F5" w:rsidRDefault="0088130A" w:rsidP="002B13F5">
      <w:pPr>
        <w:spacing w:after="0" w:line="240" w:lineRule="auto"/>
        <w:jc w:val="center"/>
        <w:rPr>
          <w:rFonts w:cstheme="minorHAnsi"/>
          <w:b/>
        </w:rPr>
      </w:pPr>
      <w:r w:rsidRPr="002B13F5">
        <w:rPr>
          <w:rFonts w:cstheme="minorHAnsi"/>
          <w:b/>
        </w:rPr>
        <w:t>C</w:t>
      </w:r>
      <w:r w:rsidRPr="002B13F5">
        <w:rPr>
          <w:rFonts w:cstheme="minorHAnsi"/>
          <w:b/>
          <w:vertAlign w:val="subscript"/>
        </w:rPr>
        <w:t>oc</w:t>
      </w:r>
    </w:p>
    <w:p w:rsidR="0088130A" w:rsidRPr="00873ABF" w:rsidRDefault="0088130A" w:rsidP="0088130A">
      <w:pPr>
        <w:rPr>
          <w:rFonts w:cstheme="minorHAnsi"/>
        </w:rPr>
      </w:pPr>
      <w:r w:rsidRPr="00873ABF">
        <w:rPr>
          <w:rFonts w:cstheme="minorHAnsi"/>
        </w:rPr>
        <w:t xml:space="preserve">         Gdzie :</w:t>
      </w:r>
    </w:p>
    <w:p w:rsidR="0088130A" w:rsidRPr="00873ABF" w:rsidRDefault="0088130A" w:rsidP="0088130A">
      <w:pPr>
        <w:ind w:left="142"/>
        <w:jc w:val="both"/>
        <w:rPr>
          <w:rFonts w:cstheme="minorHAnsi"/>
        </w:rPr>
      </w:pPr>
      <w:r w:rsidRPr="002B13F5">
        <w:rPr>
          <w:rFonts w:cstheme="minorHAnsi"/>
          <w:b/>
        </w:rPr>
        <w:t xml:space="preserve">      C</w:t>
      </w:r>
      <w:r w:rsidRPr="002B13F5">
        <w:rPr>
          <w:rFonts w:cstheme="minorHAnsi"/>
          <w:b/>
          <w:vertAlign w:val="subscript"/>
        </w:rPr>
        <w:t>oC</w:t>
      </w:r>
      <w:r w:rsidRPr="00873ABF">
        <w:rPr>
          <w:rFonts w:cstheme="minorHAnsi"/>
          <w:vertAlign w:val="subscript"/>
        </w:rPr>
        <w:t xml:space="preserve">  </w:t>
      </w:r>
      <w:r w:rsidR="002B13F5">
        <w:rPr>
          <w:rFonts w:cstheme="minorHAnsi"/>
          <w:vertAlign w:val="subscript"/>
        </w:rPr>
        <w:t xml:space="preserve">       </w:t>
      </w:r>
      <w:r w:rsidRPr="00873ABF">
        <w:rPr>
          <w:rFonts w:cstheme="minorHAnsi"/>
        </w:rPr>
        <w:t>- ocena punktowa badanej oferty</w:t>
      </w:r>
    </w:p>
    <w:p w:rsidR="0088130A" w:rsidRPr="00873ABF" w:rsidRDefault="0088130A" w:rsidP="002B13F5">
      <w:pPr>
        <w:ind w:left="1134" w:hanging="992"/>
        <w:jc w:val="both"/>
        <w:rPr>
          <w:rFonts w:cstheme="minorHAnsi"/>
        </w:rPr>
      </w:pPr>
      <w:r w:rsidRPr="002B13F5">
        <w:rPr>
          <w:rFonts w:cstheme="minorHAnsi"/>
          <w:b/>
        </w:rPr>
        <w:t xml:space="preserve">      C</w:t>
      </w:r>
      <w:r w:rsidRPr="002B13F5">
        <w:rPr>
          <w:rFonts w:cstheme="minorHAnsi"/>
          <w:b/>
          <w:vertAlign w:val="subscript"/>
        </w:rPr>
        <w:t>min</w:t>
      </w:r>
      <w:r w:rsidRPr="00873ABF">
        <w:rPr>
          <w:rFonts w:cstheme="minorHAnsi"/>
          <w:vertAlign w:val="subscript"/>
        </w:rPr>
        <w:t xml:space="preserve">  </w:t>
      </w:r>
      <w:r w:rsidRPr="00873ABF">
        <w:rPr>
          <w:rFonts w:cstheme="minorHAnsi"/>
        </w:rPr>
        <w:t xml:space="preserve">- cena najniższa z ofert nieodrzuconych i gdy wykonawca nie podlegał wykluczeniu </w:t>
      </w:r>
      <w:r w:rsidRPr="00873ABF">
        <w:rPr>
          <w:rFonts w:cstheme="minorHAnsi"/>
        </w:rPr>
        <w:br/>
        <w:t>z postępowania</w:t>
      </w:r>
      <w:r w:rsidR="00945CBF" w:rsidRPr="00873ABF">
        <w:rPr>
          <w:rFonts w:cstheme="minorHAnsi"/>
        </w:rPr>
        <w:t>.</w:t>
      </w:r>
    </w:p>
    <w:p w:rsidR="002B13F5" w:rsidRPr="002A7B49" w:rsidRDefault="0088130A" w:rsidP="002A7B49">
      <w:pPr>
        <w:ind w:left="142"/>
        <w:rPr>
          <w:rFonts w:cstheme="minorHAnsi"/>
        </w:rPr>
      </w:pPr>
      <w:r w:rsidRPr="00873ABF">
        <w:rPr>
          <w:rFonts w:cstheme="minorHAnsi"/>
        </w:rPr>
        <w:t xml:space="preserve">      </w:t>
      </w:r>
      <w:r w:rsidRPr="002B13F5">
        <w:rPr>
          <w:rFonts w:cstheme="minorHAnsi"/>
          <w:b/>
        </w:rPr>
        <w:t>C</w:t>
      </w:r>
      <w:r w:rsidRPr="002B13F5">
        <w:rPr>
          <w:rFonts w:cstheme="minorHAnsi"/>
          <w:b/>
          <w:vertAlign w:val="subscript"/>
        </w:rPr>
        <w:t xml:space="preserve">o </w:t>
      </w:r>
      <w:r w:rsidR="002B13F5">
        <w:rPr>
          <w:rFonts w:cstheme="minorHAnsi"/>
          <w:vertAlign w:val="subscript"/>
        </w:rPr>
        <w:t xml:space="preserve">         </w:t>
      </w:r>
      <w:r w:rsidRPr="00873ABF">
        <w:rPr>
          <w:rFonts w:cstheme="minorHAnsi"/>
          <w:vertAlign w:val="subscript"/>
        </w:rPr>
        <w:t xml:space="preserve"> </w:t>
      </w:r>
      <w:r w:rsidRPr="00873ABF">
        <w:rPr>
          <w:rFonts w:cstheme="minorHAnsi"/>
        </w:rPr>
        <w:t>- cena badanej oferty podlegającej punktacji.</w:t>
      </w:r>
    </w:p>
    <w:p w:rsidR="00EC3809" w:rsidRDefault="009C0416" w:rsidP="00EC3809">
      <w:pPr>
        <w:pStyle w:val="Akapitzlist"/>
        <w:numPr>
          <w:ilvl w:val="2"/>
          <w:numId w:val="4"/>
        </w:numPr>
        <w:ind w:left="851" w:hanging="851"/>
        <w:jc w:val="both"/>
        <w:rPr>
          <w:rFonts w:asciiTheme="minorHAnsi" w:hAnsiTheme="minorHAnsi" w:cstheme="minorHAnsi"/>
          <w:bCs/>
          <w:sz w:val="22"/>
          <w:szCs w:val="22"/>
        </w:rPr>
      </w:pPr>
      <w:r w:rsidRPr="00EC3809">
        <w:rPr>
          <w:rFonts w:asciiTheme="minorHAnsi" w:hAnsiTheme="minorHAnsi" w:cstheme="minorHAnsi"/>
          <w:bCs/>
          <w:sz w:val="22"/>
          <w:szCs w:val="22"/>
        </w:rPr>
        <w:t xml:space="preserve">Doświadczenie w obsłudze uczelni </w:t>
      </w:r>
      <w:r w:rsidR="00EC3809" w:rsidRPr="00EC3809">
        <w:rPr>
          <w:rFonts w:asciiTheme="minorHAnsi" w:hAnsiTheme="minorHAnsi" w:cstheme="minorHAnsi"/>
          <w:bCs/>
          <w:sz w:val="22"/>
          <w:szCs w:val="22"/>
        </w:rPr>
        <w:t>–</w:t>
      </w:r>
      <w:r w:rsidRPr="00EC3809">
        <w:rPr>
          <w:rFonts w:asciiTheme="minorHAnsi" w:hAnsiTheme="minorHAnsi" w:cstheme="minorHAnsi"/>
          <w:bCs/>
          <w:sz w:val="22"/>
          <w:szCs w:val="22"/>
        </w:rPr>
        <w:t xml:space="preserve"> </w:t>
      </w:r>
      <w:r w:rsidR="00EC3809" w:rsidRPr="00EC3809">
        <w:rPr>
          <w:rFonts w:asciiTheme="minorHAnsi" w:hAnsiTheme="minorHAnsi" w:cstheme="minorHAnsi"/>
          <w:bCs/>
          <w:sz w:val="22"/>
          <w:szCs w:val="22"/>
        </w:rPr>
        <w:t xml:space="preserve">Wykonawca wypełnia </w:t>
      </w:r>
      <w:r w:rsidR="0090233E" w:rsidRPr="00B15886">
        <w:rPr>
          <w:rFonts w:asciiTheme="minorHAnsi" w:hAnsiTheme="minorHAnsi" w:cstheme="minorHAnsi"/>
          <w:b/>
          <w:bCs/>
          <w:sz w:val="22"/>
          <w:szCs w:val="22"/>
        </w:rPr>
        <w:t>załącznik nr 6</w:t>
      </w:r>
      <w:r w:rsidR="00EC3809" w:rsidRPr="00B15886">
        <w:rPr>
          <w:rFonts w:asciiTheme="minorHAnsi" w:hAnsiTheme="minorHAnsi" w:cstheme="minorHAnsi"/>
          <w:b/>
          <w:bCs/>
          <w:sz w:val="22"/>
          <w:szCs w:val="22"/>
        </w:rPr>
        <w:t>,</w:t>
      </w:r>
      <w:r w:rsidR="00EC3809" w:rsidRPr="00B15886">
        <w:rPr>
          <w:rFonts w:asciiTheme="minorHAnsi" w:hAnsiTheme="minorHAnsi" w:cstheme="minorHAnsi"/>
          <w:bCs/>
          <w:sz w:val="22"/>
          <w:szCs w:val="22"/>
        </w:rPr>
        <w:t xml:space="preserve"> </w:t>
      </w:r>
      <w:r w:rsidR="00EC3809" w:rsidRPr="00EC3809">
        <w:rPr>
          <w:rFonts w:asciiTheme="minorHAnsi" w:hAnsiTheme="minorHAnsi" w:cstheme="minorHAnsi"/>
          <w:bCs/>
          <w:sz w:val="22"/>
          <w:szCs w:val="22"/>
        </w:rPr>
        <w:t xml:space="preserve">w którym określa nazwę Zamawiającego, zakres zlecenia, termin realizacji zlecenia. Dla potwierdzenia prawidłowości zamieszczonych danych Wykonawca dołączy do oferty kserokopie </w:t>
      </w:r>
      <w:r w:rsidR="00490D66">
        <w:rPr>
          <w:rFonts w:asciiTheme="minorHAnsi" w:hAnsiTheme="minorHAnsi" w:cstheme="minorHAnsi"/>
          <w:bCs/>
          <w:sz w:val="22"/>
          <w:szCs w:val="22"/>
        </w:rPr>
        <w:t xml:space="preserve">umowy bądź </w:t>
      </w:r>
      <w:r w:rsidR="00EC3809" w:rsidRPr="00EC3809">
        <w:rPr>
          <w:rFonts w:asciiTheme="minorHAnsi" w:hAnsiTheme="minorHAnsi" w:cstheme="minorHAnsi"/>
          <w:bCs/>
          <w:sz w:val="22"/>
          <w:szCs w:val="22"/>
        </w:rPr>
        <w:t>umów obejmujących swoim zakresem dane zamieszczone w wypełnionym załączniku.</w:t>
      </w:r>
      <w:r w:rsidR="00490D66">
        <w:rPr>
          <w:rFonts w:asciiTheme="minorHAnsi" w:hAnsiTheme="minorHAnsi" w:cstheme="minorHAnsi"/>
          <w:bCs/>
          <w:sz w:val="22"/>
          <w:szCs w:val="22"/>
        </w:rPr>
        <w:t xml:space="preserve"> W przypadku kiedy jedna umowa obejmuje swoim zakresem kilka składników kryterium – Wykonawca jest zobowiązany do wskazania zakresu w umowie w sposób nie budzący wątpliwości.</w:t>
      </w:r>
    </w:p>
    <w:p w:rsidR="00490D66" w:rsidRDefault="00490D66" w:rsidP="00490D66">
      <w:pPr>
        <w:pStyle w:val="Akapitzlist"/>
        <w:ind w:left="851"/>
        <w:jc w:val="both"/>
        <w:rPr>
          <w:rFonts w:asciiTheme="minorHAnsi" w:hAnsiTheme="minorHAnsi" w:cstheme="minorHAnsi"/>
          <w:bCs/>
          <w:sz w:val="22"/>
          <w:szCs w:val="22"/>
        </w:rPr>
      </w:pPr>
    </w:p>
    <w:p w:rsidR="00527F1A" w:rsidRDefault="00490D66" w:rsidP="0090233E">
      <w:pPr>
        <w:pStyle w:val="Akapitzlist"/>
        <w:ind w:left="851"/>
        <w:jc w:val="both"/>
        <w:rPr>
          <w:rFonts w:asciiTheme="minorHAnsi" w:hAnsiTheme="minorHAnsi" w:cstheme="minorHAnsi"/>
          <w:bCs/>
          <w:sz w:val="22"/>
          <w:szCs w:val="22"/>
        </w:rPr>
      </w:pPr>
      <w:r>
        <w:rPr>
          <w:rFonts w:asciiTheme="minorHAnsi" w:hAnsiTheme="minorHAnsi" w:cstheme="minorHAnsi"/>
          <w:bCs/>
          <w:sz w:val="22"/>
          <w:szCs w:val="22"/>
        </w:rPr>
        <w:t xml:space="preserve">Na podstawie wypełnionego </w:t>
      </w:r>
      <w:r w:rsidRPr="008A5225">
        <w:rPr>
          <w:rFonts w:asciiTheme="minorHAnsi" w:hAnsiTheme="minorHAnsi" w:cstheme="minorHAnsi"/>
          <w:bCs/>
          <w:sz w:val="22"/>
          <w:szCs w:val="22"/>
        </w:rPr>
        <w:t>zał</w:t>
      </w:r>
      <w:r w:rsidR="0090233E" w:rsidRPr="008A5225">
        <w:rPr>
          <w:rFonts w:asciiTheme="minorHAnsi" w:hAnsiTheme="minorHAnsi" w:cstheme="minorHAnsi"/>
          <w:bCs/>
          <w:sz w:val="22"/>
          <w:szCs w:val="22"/>
        </w:rPr>
        <w:t>ącznika nr 6</w:t>
      </w:r>
      <w:r>
        <w:rPr>
          <w:rFonts w:asciiTheme="minorHAnsi" w:hAnsiTheme="minorHAnsi" w:cstheme="minorHAnsi"/>
          <w:bCs/>
          <w:sz w:val="22"/>
          <w:szCs w:val="22"/>
        </w:rPr>
        <w:t xml:space="preserve"> oraz dołączonych dokumentów Zamawiający określi, czy Wykonawca posiada oczekiwane doświadczenie. Liczba punktów przyznanych za</w:t>
      </w:r>
      <w:r w:rsidRPr="00B15886">
        <w:rPr>
          <w:rFonts w:asciiTheme="minorHAnsi" w:hAnsiTheme="minorHAnsi" w:cstheme="minorHAnsi"/>
          <w:bCs/>
          <w:sz w:val="22"/>
          <w:szCs w:val="22"/>
        </w:rPr>
        <w:t xml:space="preserve"> spełnianie </w:t>
      </w:r>
      <w:r>
        <w:rPr>
          <w:rFonts w:asciiTheme="minorHAnsi" w:hAnsiTheme="minorHAnsi" w:cstheme="minorHAnsi"/>
          <w:bCs/>
          <w:sz w:val="22"/>
          <w:szCs w:val="22"/>
        </w:rPr>
        <w:t xml:space="preserve">poszczególnego składnika kryterium została przedstawiona w tabeli poniżej. W przypadku stwierdzenia </w:t>
      </w:r>
      <w:r w:rsidRPr="00B15886">
        <w:rPr>
          <w:rFonts w:asciiTheme="minorHAnsi" w:hAnsiTheme="minorHAnsi" w:cstheme="minorHAnsi"/>
          <w:bCs/>
          <w:sz w:val="22"/>
          <w:szCs w:val="22"/>
        </w:rPr>
        <w:t>spełnienia</w:t>
      </w:r>
      <w:r>
        <w:rPr>
          <w:rFonts w:asciiTheme="minorHAnsi" w:hAnsiTheme="minorHAnsi" w:cstheme="minorHAnsi"/>
          <w:bCs/>
          <w:sz w:val="22"/>
          <w:szCs w:val="22"/>
        </w:rPr>
        <w:t xml:space="preserve"> przez Wykonawcę wymogów dla określonego składnika kryterium – oferta otrzymuje ilość punktów przypisaną</w:t>
      </w:r>
      <w:r w:rsidR="00527F1A">
        <w:rPr>
          <w:rFonts w:asciiTheme="minorHAnsi" w:hAnsiTheme="minorHAnsi" w:cstheme="minorHAnsi"/>
          <w:bCs/>
          <w:sz w:val="22"/>
          <w:szCs w:val="22"/>
        </w:rPr>
        <w:t xml:space="preserve"> danemu składnikowi. </w:t>
      </w:r>
      <w:r w:rsidR="0090233E">
        <w:rPr>
          <w:rFonts w:asciiTheme="minorHAnsi" w:hAnsiTheme="minorHAnsi" w:cstheme="minorHAnsi"/>
          <w:bCs/>
          <w:sz w:val="22"/>
          <w:szCs w:val="22"/>
        </w:rPr>
        <w:br/>
      </w:r>
      <w:r w:rsidR="00527F1A">
        <w:rPr>
          <w:rFonts w:asciiTheme="minorHAnsi" w:hAnsiTheme="minorHAnsi" w:cstheme="minorHAnsi"/>
          <w:bCs/>
          <w:sz w:val="22"/>
          <w:szCs w:val="22"/>
        </w:rPr>
        <w:t>W przypadku niestwierdzenia spełniania przez Wykonawcę wymogów dla określonego składnika kryterium – oferta otrzymuje 0 punktów dla danego składnika. Liczbą punktów otrzymanych przez daną ofertę w tym kryterium jest suma punktów otrzymanych za poszczególne składniki kryterium.</w:t>
      </w:r>
    </w:p>
    <w:p w:rsidR="008A5225" w:rsidRDefault="008A5225" w:rsidP="00B15886">
      <w:pPr>
        <w:jc w:val="both"/>
        <w:rPr>
          <w:rFonts w:eastAsia="Times New Roman" w:cstheme="minorHAnsi"/>
          <w:bCs/>
          <w:lang w:eastAsia="pl-PL"/>
        </w:rPr>
      </w:pPr>
    </w:p>
    <w:p w:rsidR="00B15886" w:rsidRPr="00B15886" w:rsidRDefault="00B15886" w:rsidP="00B15886">
      <w:pPr>
        <w:jc w:val="both"/>
        <w:rPr>
          <w:rFonts w:cstheme="minorHAnsi"/>
          <w:bCs/>
        </w:rPr>
      </w:pPr>
    </w:p>
    <w:tbl>
      <w:tblPr>
        <w:tblStyle w:val="Tabela-Siatka"/>
        <w:tblW w:w="8929" w:type="dxa"/>
        <w:tblInd w:w="250" w:type="dxa"/>
        <w:tblLook w:val="04A0" w:firstRow="1" w:lastRow="0" w:firstColumn="1" w:lastColumn="0" w:noHBand="0" w:noVBand="1"/>
      </w:tblPr>
      <w:tblGrid>
        <w:gridCol w:w="511"/>
        <w:gridCol w:w="6860"/>
        <w:gridCol w:w="1558"/>
      </w:tblGrid>
      <w:tr w:rsidR="0088130A" w:rsidRPr="00873ABF" w:rsidTr="00417C9F">
        <w:tc>
          <w:tcPr>
            <w:tcW w:w="511" w:type="dxa"/>
            <w:shd w:val="clear" w:color="auto" w:fill="B8CCE4" w:themeFill="accent1" w:themeFillTint="66"/>
          </w:tcPr>
          <w:p w:rsidR="0088130A" w:rsidRPr="00873ABF" w:rsidRDefault="0088130A" w:rsidP="00074504">
            <w:pPr>
              <w:spacing w:after="0"/>
              <w:jc w:val="both"/>
              <w:rPr>
                <w:rFonts w:asciiTheme="minorHAnsi" w:hAnsiTheme="minorHAnsi" w:cstheme="minorHAnsi"/>
                <w:b/>
                <w:sz w:val="22"/>
                <w:szCs w:val="22"/>
              </w:rPr>
            </w:pPr>
            <w:r w:rsidRPr="00873ABF">
              <w:rPr>
                <w:rFonts w:asciiTheme="minorHAnsi" w:hAnsiTheme="minorHAnsi" w:cstheme="minorHAnsi"/>
                <w:b/>
                <w:sz w:val="22"/>
                <w:szCs w:val="22"/>
              </w:rPr>
              <w:lastRenderedPageBreak/>
              <w:t>Lp.</w:t>
            </w:r>
          </w:p>
        </w:tc>
        <w:tc>
          <w:tcPr>
            <w:tcW w:w="6860" w:type="dxa"/>
            <w:shd w:val="clear" w:color="auto" w:fill="B8CCE4" w:themeFill="accent1" w:themeFillTint="66"/>
          </w:tcPr>
          <w:p w:rsidR="0088130A" w:rsidRPr="00873ABF" w:rsidRDefault="00527F1A" w:rsidP="00074504">
            <w:pPr>
              <w:spacing w:after="0"/>
              <w:jc w:val="center"/>
              <w:rPr>
                <w:rFonts w:asciiTheme="minorHAnsi" w:hAnsiTheme="minorHAnsi" w:cstheme="minorHAnsi"/>
                <w:b/>
                <w:sz w:val="22"/>
                <w:szCs w:val="22"/>
              </w:rPr>
            </w:pPr>
            <w:r>
              <w:rPr>
                <w:rFonts w:asciiTheme="minorHAnsi" w:hAnsiTheme="minorHAnsi" w:cstheme="minorHAnsi"/>
                <w:b/>
                <w:sz w:val="22"/>
                <w:szCs w:val="22"/>
              </w:rPr>
              <w:t>Składnik kryterium</w:t>
            </w:r>
          </w:p>
        </w:tc>
        <w:tc>
          <w:tcPr>
            <w:tcW w:w="1558" w:type="dxa"/>
            <w:shd w:val="clear" w:color="auto" w:fill="B8CCE4" w:themeFill="accent1" w:themeFillTint="66"/>
          </w:tcPr>
          <w:p w:rsidR="0088130A" w:rsidRPr="00873ABF" w:rsidRDefault="0088130A" w:rsidP="00074504">
            <w:pPr>
              <w:spacing w:after="0"/>
              <w:jc w:val="center"/>
              <w:rPr>
                <w:rFonts w:asciiTheme="minorHAnsi" w:hAnsiTheme="minorHAnsi" w:cstheme="minorHAnsi"/>
                <w:b/>
                <w:sz w:val="22"/>
                <w:szCs w:val="22"/>
              </w:rPr>
            </w:pPr>
            <w:r w:rsidRPr="00873ABF">
              <w:rPr>
                <w:rFonts w:asciiTheme="minorHAnsi" w:hAnsiTheme="minorHAnsi" w:cstheme="minorHAnsi"/>
                <w:b/>
                <w:sz w:val="22"/>
                <w:szCs w:val="22"/>
              </w:rPr>
              <w:t>Liczba punktów</w:t>
            </w:r>
          </w:p>
        </w:tc>
      </w:tr>
      <w:tr w:rsidR="0088130A" w:rsidRPr="00873ABF" w:rsidTr="00417C9F">
        <w:trPr>
          <w:trHeight w:val="391"/>
        </w:trPr>
        <w:tc>
          <w:tcPr>
            <w:tcW w:w="511" w:type="dxa"/>
          </w:tcPr>
          <w:p w:rsidR="0088130A" w:rsidRPr="00873ABF" w:rsidRDefault="0088130A" w:rsidP="00417C9F">
            <w:pPr>
              <w:jc w:val="center"/>
              <w:rPr>
                <w:rFonts w:asciiTheme="minorHAnsi" w:hAnsiTheme="minorHAnsi" w:cstheme="minorHAnsi"/>
                <w:b/>
                <w:sz w:val="22"/>
                <w:szCs w:val="22"/>
              </w:rPr>
            </w:pPr>
            <w:r w:rsidRPr="00873ABF">
              <w:rPr>
                <w:rFonts w:asciiTheme="minorHAnsi" w:hAnsiTheme="minorHAnsi" w:cstheme="minorHAnsi"/>
                <w:b/>
                <w:sz w:val="22"/>
                <w:szCs w:val="22"/>
              </w:rPr>
              <w:t>1.</w:t>
            </w:r>
          </w:p>
        </w:tc>
        <w:tc>
          <w:tcPr>
            <w:tcW w:w="6860" w:type="dxa"/>
          </w:tcPr>
          <w:p w:rsidR="0088130A" w:rsidRPr="00873ABF" w:rsidRDefault="0088130A" w:rsidP="00417C9F">
            <w:pPr>
              <w:jc w:val="both"/>
              <w:rPr>
                <w:rFonts w:asciiTheme="minorHAnsi" w:hAnsiTheme="minorHAnsi" w:cstheme="minorHAnsi"/>
                <w:sz w:val="22"/>
                <w:szCs w:val="22"/>
              </w:rPr>
            </w:pPr>
            <w:r w:rsidRPr="00873ABF">
              <w:rPr>
                <w:rFonts w:asciiTheme="minorHAnsi" w:hAnsiTheme="minorHAnsi" w:cstheme="minorHAnsi"/>
                <w:sz w:val="22"/>
                <w:szCs w:val="22"/>
              </w:rPr>
              <w:t>Obsługa prawna uczelni wyższej w zakresie wdrażania ustawy 2.0</w:t>
            </w:r>
            <w:r w:rsidR="00527F1A">
              <w:rPr>
                <w:rFonts w:asciiTheme="minorHAnsi" w:hAnsiTheme="minorHAnsi" w:cstheme="minorHAnsi"/>
                <w:sz w:val="22"/>
                <w:szCs w:val="22"/>
              </w:rPr>
              <w:t xml:space="preserve"> (np. przygotowywanie statutu, strategii uczelni, dostosowywanie regulaminów uczelni, opinie prawne dotyczące zasadności zastosowanych rozwiązań etc.)</w:t>
            </w:r>
          </w:p>
        </w:tc>
        <w:tc>
          <w:tcPr>
            <w:tcW w:w="1558" w:type="dxa"/>
            <w:vAlign w:val="center"/>
          </w:tcPr>
          <w:p w:rsidR="0088130A" w:rsidRPr="00873ABF" w:rsidRDefault="0088130A" w:rsidP="00EC3809">
            <w:pPr>
              <w:jc w:val="center"/>
              <w:rPr>
                <w:rFonts w:asciiTheme="minorHAnsi" w:hAnsiTheme="minorHAnsi" w:cstheme="minorHAnsi"/>
                <w:sz w:val="22"/>
                <w:szCs w:val="22"/>
              </w:rPr>
            </w:pPr>
            <w:r w:rsidRPr="00873ABF">
              <w:rPr>
                <w:rFonts w:asciiTheme="minorHAnsi" w:hAnsiTheme="minorHAnsi" w:cstheme="minorHAnsi"/>
                <w:sz w:val="22"/>
                <w:szCs w:val="22"/>
              </w:rPr>
              <w:t>1</w:t>
            </w:r>
            <w:r w:rsidR="00EC3809">
              <w:rPr>
                <w:rFonts w:asciiTheme="minorHAnsi" w:hAnsiTheme="minorHAnsi" w:cstheme="minorHAnsi"/>
                <w:sz w:val="22"/>
                <w:szCs w:val="22"/>
              </w:rPr>
              <w:t>0</w:t>
            </w:r>
          </w:p>
        </w:tc>
      </w:tr>
      <w:tr w:rsidR="0088130A" w:rsidRPr="00873ABF" w:rsidTr="00417C9F">
        <w:trPr>
          <w:trHeight w:val="437"/>
        </w:trPr>
        <w:tc>
          <w:tcPr>
            <w:tcW w:w="511" w:type="dxa"/>
          </w:tcPr>
          <w:p w:rsidR="0088130A" w:rsidRPr="00873ABF" w:rsidRDefault="0088130A" w:rsidP="00417C9F">
            <w:pPr>
              <w:jc w:val="center"/>
              <w:rPr>
                <w:rFonts w:asciiTheme="minorHAnsi" w:hAnsiTheme="minorHAnsi" w:cstheme="minorHAnsi"/>
                <w:b/>
                <w:sz w:val="22"/>
                <w:szCs w:val="22"/>
              </w:rPr>
            </w:pPr>
            <w:r w:rsidRPr="00873ABF">
              <w:rPr>
                <w:rFonts w:asciiTheme="minorHAnsi" w:hAnsiTheme="minorHAnsi" w:cstheme="minorHAnsi"/>
                <w:b/>
                <w:sz w:val="22"/>
                <w:szCs w:val="22"/>
              </w:rPr>
              <w:t>2.</w:t>
            </w:r>
          </w:p>
        </w:tc>
        <w:tc>
          <w:tcPr>
            <w:tcW w:w="6860" w:type="dxa"/>
          </w:tcPr>
          <w:p w:rsidR="0088130A" w:rsidRPr="00873ABF" w:rsidRDefault="0088130A" w:rsidP="00417C9F">
            <w:pPr>
              <w:jc w:val="both"/>
              <w:rPr>
                <w:rFonts w:asciiTheme="minorHAnsi" w:hAnsiTheme="minorHAnsi" w:cstheme="minorHAnsi"/>
                <w:sz w:val="22"/>
                <w:szCs w:val="22"/>
              </w:rPr>
            </w:pPr>
            <w:r w:rsidRPr="00873ABF">
              <w:rPr>
                <w:rFonts w:asciiTheme="minorHAnsi" w:hAnsiTheme="minorHAnsi" w:cstheme="minorHAnsi"/>
                <w:sz w:val="22"/>
                <w:szCs w:val="22"/>
              </w:rPr>
              <w:t>Reprezentacja uczelni przed sądem w sporze cywilnym, karnym lub gospodarczym</w:t>
            </w:r>
          </w:p>
        </w:tc>
        <w:tc>
          <w:tcPr>
            <w:tcW w:w="1558" w:type="dxa"/>
            <w:vAlign w:val="center"/>
          </w:tcPr>
          <w:p w:rsidR="0088130A" w:rsidRPr="00873ABF" w:rsidRDefault="0088130A" w:rsidP="00417C9F">
            <w:pPr>
              <w:jc w:val="center"/>
              <w:rPr>
                <w:rFonts w:asciiTheme="minorHAnsi" w:hAnsiTheme="minorHAnsi" w:cstheme="minorHAnsi"/>
                <w:sz w:val="22"/>
                <w:szCs w:val="22"/>
              </w:rPr>
            </w:pPr>
            <w:r w:rsidRPr="00873ABF">
              <w:rPr>
                <w:rFonts w:asciiTheme="minorHAnsi" w:hAnsiTheme="minorHAnsi" w:cstheme="minorHAnsi"/>
                <w:sz w:val="22"/>
                <w:szCs w:val="22"/>
              </w:rPr>
              <w:t>10</w:t>
            </w:r>
          </w:p>
        </w:tc>
      </w:tr>
      <w:tr w:rsidR="0088130A" w:rsidRPr="00873ABF" w:rsidTr="00417C9F">
        <w:trPr>
          <w:trHeight w:val="483"/>
        </w:trPr>
        <w:tc>
          <w:tcPr>
            <w:tcW w:w="511" w:type="dxa"/>
          </w:tcPr>
          <w:p w:rsidR="0088130A" w:rsidRPr="00873ABF" w:rsidRDefault="0088130A" w:rsidP="00417C9F">
            <w:pPr>
              <w:jc w:val="center"/>
              <w:rPr>
                <w:rFonts w:asciiTheme="minorHAnsi" w:hAnsiTheme="minorHAnsi" w:cstheme="minorHAnsi"/>
                <w:b/>
                <w:sz w:val="22"/>
                <w:szCs w:val="22"/>
              </w:rPr>
            </w:pPr>
            <w:r w:rsidRPr="00873ABF">
              <w:rPr>
                <w:rFonts w:asciiTheme="minorHAnsi" w:hAnsiTheme="minorHAnsi" w:cstheme="minorHAnsi"/>
                <w:b/>
                <w:sz w:val="22"/>
                <w:szCs w:val="22"/>
              </w:rPr>
              <w:t>3.</w:t>
            </w:r>
          </w:p>
        </w:tc>
        <w:tc>
          <w:tcPr>
            <w:tcW w:w="6860" w:type="dxa"/>
          </w:tcPr>
          <w:p w:rsidR="0088130A" w:rsidRPr="00873ABF" w:rsidRDefault="0088130A" w:rsidP="00417C9F">
            <w:pPr>
              <w:jc w:val="both"/>
              <w:rPr>
                <w:rFonts w:asciiTheme="minorHAnsi" w:hAnsiTheme="minorHAnsi" w:cstheme="minorHAnsi"/>
                <w:sz w:val="22"/>
                <w:szCs w:val="22"/>
              </w:rPr>
            </w:pPr>
            <w:r w:rsidRPr="00873ABF">
              <w:rPr>
                <w:rFonts w:asciiTheme="minorHAnsi" w:hAnsiTheme="minorHAnsi" w:cstheme="minorHAnsi"/>
                <w:sz w:val="22"/>
                <w:szCs w:val="22"/>
              </w:rPr>
              <w:t xml:space="preserve">Obsługa prawna w zakresie nawiązywania i/lub rozwiązywania stosunku pracy z nauczycielem akademickim  i/lub w zakresie praw autorskich </w:t>
            </w:r>
            <w:r w:rsidR="004958BC">
              <w:rPr>
                <w:rFonts w:asciiTheme="minorHAnsi" w:hAnsiTheme="minorHAnsi" w:cstheme="minorHAnsi"/>
                <w:sz w:val="22"/>
                <w:szCs w:val="22"/>
              </w:rPr>
              <w:br/>
            </w:r>
            <w:r w:rsidRPr="00873ABF">
              <w:rPr>
                <w:rFonts w:asciiTheme="minorHAnsi" w:hAnsiTheme="minorHAnsi" w:cstheme="minorHAnsi"/>
                <w:sz w:val="22"/>
                <w:szCs w:val="22"/>
              </w:rPr>
              <w:t>i pokrewnych</w:t>
            </w:r>
          </w:p>
        </w:tc>
        <w:tc>
          <w:tcPr>
            <w:tcW w:w="1558" w:type="dxa"/>
            <w:vAlign w:val="center"/>
          </w:tcPr>
          <w:p w:rsidR="0088130A" w:rsidRPr="00873ABF" w:rsidRDefault="0088130A" w:rsidP="00417C9F">
            <w:pPr>
              <w:jc w:val="center"/>
              <w:rPr>
                <w:rFonts w:asciiTheme="minorHAnsi" w:hAnsiTheme="minorHAnsi" w:cstheme="minorHAnsi"/>
                <w:sz w:val="22"/>
                <w:szCs w:val="22"/>
              </w:rPr>
            </w:pPr>
            <w:r w:rsidRPr="00873ABF">
              <w:rPr>
                <w:rFonts w:asciiTheme="minorHAnsi" w:hAnsiTheme="minorHAnsi" w:cstheme="minorHAnsi"/>
                <w:sz w:val="22"/>
                <w:szCs w:val="22"/>
              </w:rPr>
              <w:t>5</w:t>
            </w:r>
          </w:p>
        </w:tc>
      </w:tr>
      <w:tr w:rsidR="0088130A" w:rsidRPr="00873ABF" w:rsidTr="00417C9F">
        <w:tc>
          <w:tcPr>
            <w:tcW w:w="511" w:type="dxa"/>
          </w:tcPr>
          <w:p w:rsidR="0088130A" w:rsidRPr="00873ABF" w:rsidRDefault="0088130A" w:rsidP="00417C9F">
            <w:pPr>
              <w:jc w:val="center"/>
              <w:rPr>
                <w:rFonts w:asciiTheme="minorHAnsi" w:hAnsiTheme="minorHAnsi" w:cstheme="minorHAnsi"/>
                <w:b/>
                <w:sz w:val="22"/>
                <w:szCs w:val="22"/>
              </w:rPr>
            </w:pPr>
            <w:r w:rsidRPr="00873ABF">
              <w:rPr>
                <w:rFonts w:asciiTheme="minorHAnsi" w:hAnsiTheme="minorHAnsi" w:cstheme="minorHAnsi"/>
                <w:b/>
                <w:sz w:val="22"/>
                <w:szCs w:val="22"/>
              </w:rPr>
              <w:t>4.</w:t>
            </w:r>
          </w:p>
        </w:tc>
        <w:tc>
          <w:tcPr>
            <w:tcW w:w="6860" w:type="dxa"/>
          </w:tcPr>
          <w:p w:rsidR="0088130A" w:rsidRPr="00873ABF" w:rsidRDefault="0088130A" w:rsidP="00417C9F">
            <w:pPr>
              <w:jc w:val="both"/>
              <w:rPr>
                <w:rFonts w:asciiTheme="minorHAnsi" w:hAnsiTheme="minorHAnsi" w:cstheme="minorHAnsi"/>
                <w:sz w:val="22"/>
                <w:szCs w:val="22"/>
              </w:rPr>
            </w:pPr>
            <w:r w:rsidRPr="00873ABF">
              <w:rPr>
                <w:rFonts w:asciiTheme="minorHAnsi" w:hAnsiTheme="minorHAnsi" w:cstheme="minorHAnsi"/>
                <w:sz w:val="22"/>
                <w:szCs w:val="22"/>
              </w:rPr>
              <w:t xml:space="preserve">Obsługa prawna uczelni wyższej w zakresie realizacji projektów w ramach </w:t>
            </w:r>
            <w:r w:rsidRPr="00F074DA">
              <w:rPr>
                <w:rFonts w:asciiTheme="minorHAnsi" w:hAnsiTheme="minorHAnsi" w:cstheme="minorHAnsi"/>
                <w:sz w:val="22"/>
                <w:szCs w:val="22"/>
              </w:rPr>
              <w:t>programu PO WER 3.5</w:t>
            </w:r>
            <w:r w:rsidR="00527F1A" w:rsidRPr="00F074DA">
              <w:rPr>
                <w:rFonts w:asciiTheme="minorHAnsi" w:hAnsiTheme="minorHAnsi" w:cstheme="minorHAnsi"/>
                <w:sz w:val="22"/>
                <w:szCs w:val="22"/>
              </w:rPr>
              <w:t xml:space="preserve"> </w:t>
            </w:r>
            <w:r w:rsidR="00527F1A" w:rsidRPr="00F074DA">
              <w:rPr>
                <w:rFonts w:asciiTheme="minorHAnsi" w:hAnsiTheme="minorHAnsi" w:cstheme="minorHAnsi"/>
                <w:i/>
                <w:sz w:val="22"/>
                <w:szCs w:val="22"/>
              </w:rPr>
              <w:t>Kompleksowe programy szkół wyższych</w:t>
            </w:r>
          </w:p>
        </w:tc>
        <w:tc>
          <w:tcPr>
            <w:tcW w:w="1558" w:type="dxa"/>
            <w:vAlign w:val="center"/>
          </w:tcPr>
          <w:p w:rsidR="0088130A" w:rsidRPr="00873ABF" w:rsidRDefault="0088130A" w:rsidP="00417C9F">
            <w:pPr>
              <w:jc w:val="center"/>
              <w:rPr>
                <w:rFonts w:asciiTheme="minorHAnsi" w:hAnsiTheme="minorHAnsi" w:cstheme="minorHAnsi"/>
                <w:sz w:val="22"/>
                <w:szCs w:val="22"/>
              </w:rPr>
            </w:pPr>
            <w:r w:rsidRPr="00873ABF">
              <w:rPr>
                <w:rFonts w:asciiTheme="minorHAnsi" w:hAnsiTheme="minorHAnsi" w:cstheme="minorHAnsi"/>
                <w:sz w:val="22"/>
                <w:szCs w:val="22"/>
              </w:rPr>
              <w:t>5</w:t>
            </w:r>
          </w:p>
        </w:tc>
      </w:tr>
    </w:tbl>
    <w:p w:rsidR="00527F1A" w:rsidRDefault="00527F1A" w:rsidP="00527F1A">
      <w:pPr>
        <w:tabs>
          <w:tab w:val="left" w:pos="426"/>
        </w:tabs>
        <w:autoSpaceDE w:val="0"/>
        <w:autoSpaceDN w:val="0"/>
        <w:jc w:val="both"/>
        <w:rPr>
          <w:rFonts w:cstheme="minorHAnsi"/>
        </w:rPr>
      </w:pPr>
    </w:p>
    <w:p w:rsidR="004C35AB" w:rsidRPr="004C35AB" w:rsidRDefault="00527F1A" w:rsidP="004C35AB">
      <w:pPr>
        <w:pStyle w:val="Akapitzlist"/>
        <w:numPr>
          <w:ilvl w:val="2"/>
          <w:numId w:val="4"/>
        </w:numPr>
        <w:tabs>
          <w:tab w:val="left" w:pos="5245"/>
        </w:tabs>
        <w:ind w:left="851"/>
        <w:jc w:val="both"/>
        <w:rPr>
          <w:rFonts w:asciiTheme="minorHAnsi" w:hAnsiTheme="minorHAnsi" w:cstheme="minorHAnsi"/>
          <w:b/>
          <w:sz w:val="22"/>
        </w:rPr>
      </w:pPr>
      <w:r>
        <w:rPr>
          <w:rFonts w:asciiTheme="minorHAnsi" w:hAnsiTheme="minorHAnsi" w:cstheme="minorHAnsi"/>
          <w:sz w:val="22"/>
        </w:rPr>
        <w:t xml:space="preserve">Doświadczenie w </w:t>
      </w:r>
      <w:r w:rsidRPr="00527F1A">
        <w:rPr>
          <w:rFonts w:asciiTheme="minorHAnsi" w:hAnsiTheme="minorHAnsi" w:cstheme="minorHAnsi"/>
          <w:sz w:val="22"/>
        </w:rPr>
        <w:t xml:space="preserve">realizacji inwestycji dla sektora finansów publicznych – Wykonawca wypełnia </w:t>
      </w:r>
      <w:r w:rsidR="004C35AB" w:rsidRPr="00B15886">
        <w:rPr>
          <w:rFonts w:asciiTheme="minorHAnsi" w:hAnsiTheme="minorHAnsi" w:cstheme="minorHAnsi"/>
          <w:b/>
          <w:sz w:val="22"/>
        </w:rPr>
        <w:t>załącznik nr 8</w:t>
      </w:r>
      <w:r w:rsidRPr="008A5225">
        <w:rPr>
          <w:rFonts w:asciiTheme="minorHAnsi" w:hAnsiTheme="minorHAnsi" w:cstheme="minorHAnsi"/>
          <w:sz w:val="22"/>
        </w:rPr>
        <w:t>,</w:t>
      </w:r>
      <w:r w:rsidRPr="00527F1A">
        <w:rPr>
          <w:rFonts w:asciiTheme="minorHAnsi" w:hAnsiTheme="minorHAnsi" w:cstheme="minorHAnsi"/>
          <w:sz w:val="22"/>
        </w:rPr>
        <w:t xml:space="preserve"> w którym określa nazwę Zamawiającego, zakres zlecenia, termin realizacji zlecenia</w:t>
      </w:r>
      <w:r>
        <w:rPr>
          <w:rFonts w:asciiTheme="minorHAnsi" w:hAnsiTheme="minorHAnsi" w:cstheme="minorHAnsi"/>
          <w:sz w:val="22"/>
        </w:rPr>
        <w:t xml:space="preserve"> oraz wartość inwestycji</w:t>
      </w:r>
      <w:r w:rsidRPr="00527F1A">
        <w:rPr>
          <w:rFonts w:asciiTheme="minorHAnsi" w:hAnsiTheme="minorHAnsi" w:cstheme="minorHAnsi"/>
          <w:sz w:val="22"/>
        </w:rPr>
        <w:t xml:space="preserve">. Dla potwierdzenia prawidłowości zamieszczonych danych </w:t>
      </w:r>
      <w:r w:rsidR="00B30BE0">
        <w:rPr>
          <w:rFonts w:asciiTheme="minorHAnsi" w:hAnsiTheme="minorHAnsi" w:cstheme="minorHAnsi"/>
          <w:sz w:val="22"/>
        </w:rPr>
        <w:t>Wykonawca wykaże minimum 1 usługę polegającą na obsłudze prawnej bądź nadzorze formalno-prawnym nad realizacją</w:t>
      </w:r>
      <w:r w:rsidR="007E08F2">
        <w:rPr>
          <w:rFonts w:asciiTheme="minorHAnsi" w:hAnsiTheme="minorHAnsi" w:cstheme="minorHAnsi"/>
          <w:sz w:val="22"/>
        </w:rPr>
        <w:t>,</w:t>
      </w:r>
      <w:r w:rsidR="00B30BE0">
        <w:rPr>
          <w:rFonts w:asciiTheme="minorHAnsi" w:hAnsiTheme="minorHAnsi" w:cstheme="minorHAnsi"/>
          <w:sz w:val="22"/>
        </w:rPr>
        <w:t xml:space="preserve"> bądź pełnienie funkcji inwestora zastępczego dl</w:t>
      </w:r>
      <w:r w:rsidR="007E08F2">
        <w:rPr>
          <w:rFonts w:asciiTheme="minorHAnsi" w:hAnsiTheme="minorHAnsi" w:cstheme="minorHAnsi"/>
          <w:sz w:val="22"/>
        </w:rPr>
        <w:t>a</w:t>
      </w:r>
      <w:r w:rsidR="00B30BE0">
        <w:rPr>
          <w:rFonts w:asciiTheme="minorHAnsi" w:hAnsiTheme="minorHAnsi" w:cstheme="minorHAnsi"/>
          <w:sz w:val="22"/>
        </w:rPr>
        <w:t xml:space="preserve"> jednostki sektora finansów publicznych</w:t>
      </w:r>
      <w:r w:rsidR="007E08F2">
        <w:rPr>
          <w:rFonts w:asciiTheme="minorHAnsi" w:hAnsiTheme="minorHAnsi" w:cstheme="minorHAnsi"/>
          <w:sz w:val="22"/>
        </w:rPr>
        <w:t xml:space="preserve"> </w:t>
      </w:r>
      <w:r w:rsidR="00B30BE0">
        <w:rPr>
          <w:rFonts w:asciiTheme="minorHAnsi" w:hAnsiTheme="minorHAnsi" w:cstheme="minorHAnsi"/>
          <w:sz w:val="22"/>
        </w:rPr>
        <w:t>( realizowanej na rzecz jednostki sfp bądź jako podwy</w:t>
      </w:r>
      <w:bookmarkStart w:id="0" w:name="_GoBack"/>
      <w:bookmarkEnd w:id="0"/>
      <w:r w:rsidR="00B30BE0">
        <w:rPr>
          <w:rFonts w:asciiTheme="minorHAnsi" w:hAnsiTheme="minorHAnsi" w:cstheme="minorHAnsi"/>
          <w:sz w:val="22"/>
        </w:rPr>
        <w:t>konawca</w:t>
      </w:r>
      <w:r w:rsidR="007E08F2">
        <w:rPr>
          <w:rFonts w:asciiTheme="minorHAnsi" w:hAnsiTheme="minorHAnsi" w:cstheme="minorHAnsi"/>
          <w:sz w:val="22"/>
        </w:rPr>
        <w:t>)</w:t>
      </w:r>
      <w:r w:rsidR="00B30BE0">
        <w:rPr>
          <w:rFonts w:asciiTheme="minorHAnsi" w:hAnsiTheme="minorHAnsi" w:cstheme="minorHAnsi"/>
          <w:sz w:val="22"/>
        </w:rPr>
        <w:t xml:space="preserve">, którą w ciągu ostatnich 5 lat realizowała osoba podana </w:t>
      </w:r>
      <w:r w:rsidR="007E08F2">
        <w:rPr>
          <w:rFonts w:asciiTheme="minorHAnsi" w:hAnsiTheme="minorHAnsi" w:cstheme="minorHAnsi"/>
          <w:sz w:val="22"/>
        </w:rPr>
        <w:br/>
      </w:r>
      <w:r w:rsidR="00B30BE0">
        <w:rPr>
          <w:rFonts w:asciiTheme="minorHAnsi" w:hAnsiTheme="minorHAnsi" w:cstheme="minorHAnsi"/>
          <w:sz w:val="22"/>
        </w:rPr>
        <w:t>w wykazie osób do udziału w postepowaniu. Poprzez</w:t>
      </w:r>
      <w:r w:rsidR="007E08F2">
        <w:rPr>
          <w:rFonts w:asciiTheme="minorHAnsi" w:hAnsiTheme="minorHAnsi" w:cstheme="minorHAnsi"/>
          <w:sz w:val="22"/>
        </w:rPr>
        <w:t xml:space="preserve"> obsługą prawną inwestycji rozumie się obsługę postępowania przetargowego na roboty budowlane po stronie Zamawiającego. </w:t>
      </w:r>
      <w:r w:rsidR="00B30BE0">
        <w:rPr>
          <w:rFonts w:asciiTheme="minorHAnsi" w:hAnsiTheme="minorHAnsi" w:cstheme="minorHAnsi"/>
          <w:sz w:val="22"/>
        </w:rPr>
        <w:t xml:space="preserve"> </w:t>
      </w:r>
      <w:r w:rsidRPr="00527F1A">
        <w:rPr>
          <w:rFonts w:asciiTheme="minorHAnsi" w:hAnsiTheme="minorHAnsi" w:cstheme="minorHAnsi"/>
          <w:sz w:val="22"/>
        </w:rPr>
        <w:t>Wykonawca dołączy do oferty kserokopie umowy bądź umów</w:t>
      </w:r>
      <w:r w:rsidR="007E08F2">
        <w:rPr>
          <w:rFonts w:asciiTheme="minorHAnsi" w:hAnsiTheme="minorHAnsi" w:cstheme="minorHAnsi"/>
          <w:sz w:val="22"/>
        </w:rPr>
        <w:t xml:space="preserve"> wraz referencjami </w:t>
      </w:r>
      <w:r w:rsidRPr="00527F1A">
        <w:rPr>
          <w:rFonts w:asciiTheme="minorHAnsi" w:hAnsiTheme="minorHAnsi" w:cstheme="minorHAnsi"/>
          <w:sz w:val="22"/>
        </w:rPr>
        <w:t xml:space="preserve"> obejmujących swoim zakresem dane zamies</w:t>
      </w:r>
      <w:r w:rsidR="007E08F2">
        <w:rPr>
          <w:rFonts w:asciiTheme="minorHAnsi" w:hAnsiTheme="minorHAnsi" w:cstheme="minorHAnsi"/>
          <w:sz w:val="22"/>
        </w:rPr>
        <w:t>zczone w wypełnionym załączniku</w:t>
      </w:r>
      <w:r w:rsidR="004C35AB">
        <w:rPr>
          <w:rFonts w:asciiTheme="minorHAnsi" w:hAnsiTheme="minorHAnsi" w:cstheme="minorHAnsi"/>
          <w:sz w:val="22"/>
        </w:rPr>
        <w:t xml:space="preserve">  potwierdzającymi należyte wykonanie lub wykonywanie usług w przedmiotowym zakresie.</w:t>
      </w:r>
    </w:p>
    <w:p w:rsidR="00527F1A" w:rsidRPr="00D73B24" w:rsidRDefault="00074504" w:rsidP="00D73B24">
      <w:pPr>
        <w:pStyle w:val="Akapitzlist"/>
        <w:numPr>
          <w:ilvl w:val="2"/>
          <w:numId w:val="4"/>
        </w:numPr>
        <w:tabs>
          <w:tab w:val="left" w:pos="5245"/>
        </w:tabs>
        <w:ind w:left="851"/>
        <w:jc w:val="both"/>
        <w:rPr>
          <w:rFonts w:asciiTheme="minorHAnsi" w:hAnsiTheme="minorHAnsi" w:cstheme="minorHAnsi"/>
          <w:b/>
          <w:sz w:val="22"/>
        </w:rPr>
      </w:pPr>
      <w:r w:rsidRPr="00D73B24">
        <w:rPr>
          <w:rFonts w:asciiTheme="minorHAnsi" w:hAnsiTheme="minorHAnsi" w:cstheme="minorHAnsi"/>
          <w:sz w:val="22"/>
        </w:rPr>
        <w:t>Ocena</w:t>
      </w:r>
      <w:r w:rsidR="00527F1A" w:rsidRPr="00D73B24">
        <w:rPr>
          <w:rFonts w:asciiTheme="minorHAnsi" w:hAnsiTheme="minorHAnsi" w:cstheme="minorHAnsi"/>
          <w:sz w:val="22"/>
        </w:rPr>
        <w:t xml:space="preserve"> kryterium nastąpi poprzez </w:t>
      </w:r>
      <w:r w:rsidRPr="00D73B24">
        <w:rPr>
          <w:rFonts w:asciiTheme="minorHAnsi" w:hAnsiTheme="minorHAnsi" w:cstheme="minorHAnsi"/>
          <w:sz w:val="22"/>
        </w:rPr>
        <w:t xml:space="preserve">przyznanie liczby punktów w zależności od </w:t>
      </w:r>
      <w:r w:rsidR="00E03987" w:rsidRPr="00D73B24">
        <w:rPr>
          <w:rFonts w:asciiTheme="minorHAnsi" w:hAnsiTheme="minorHAnsi" w:cstheme="minorHAnsi"/>
          <w:sz w:val="22"/>
        </w:rPr>
        <w:t xml:space="preserve">sumy </w:t>
      </w:r>
      <w:r w:rsidRPr="00D73B24">
        <w:rPr>
          <w:rFonts w:asciiTheme="minorHAnsi" w:hAnsiTheme="minorHAnsi" w:cstheme="minorHAnsi"/>
          <w:sz w:val="22"/>
        </w:rPr>
        <w:t xml:space="preserve">wartości brutto </w:t>
      </w:r>
      <w:r w:rsidR="00E03987" w:rsidRPr="00D73B24">
        <w:rPr>
          <w:rFonts w:asciiTheme="minorHAnsi" w:hAnsiTheme="minorHAnsi" w:cstheme="minorHAnsi"/>
          <w:sz w:val="22"/>
        </w:rPr>
        <w:t xml:space="preserve">wszystkich podanych przez Wykonawcę </w:t>
      </w:r>
      <w:r w:rsidRPr="00D73B24">
        <w:rPr>
          <w:rFonts w:asciiTheme="minorHAnsi" w:hAnsiTheme="minorHAnsi" w:cstheme="minorHAnsi"/>
          <w:sz w:val="22"/>
        </w:rPr>
        <w:t>inwestycji, zgodnie z tabelą poniżej.</w:t>
      </w:r>
    </w:p>
    <w:p w:rsidR="00074504" w:rsidRDefault="00074504" w:rsidP="00527F1A">
      <w:pPr>
        <w:pStyle w:val="Akapitzlist"/>
        <w:tabs>
          <w:tab w:val="left" w:pos="851"/>
        </w:tabs>
        <w:autoSpaceDE w:val="0"/>
        <w:autoSpaceDN w:val="0"/>
        <w:ind w:left="851"/>
        <w:jc w:val="both"/>
        <w:rPr>
          <w:rFonts w:asciiTheme="minorHAnsi" w:hAnsiTheme="minorHAnsi" w:cstheme="minorHAnsi"/>
          <w:sz w:val="22"/>
        </w:rPr>
      </w:pPr>
    </w:p>
    <w:tbl>
      <w:tblPr>
        <w:tblStyle w:val="Tabela-Siatka"/>
        <w:tblW w:w="8929" w:type="dxa"/>
        <w:tblInd w:w="250" w:type="dxa"/>
        <w:tblLook w:val="04A0" w:firstRow="1" w:lastRow="0" w:firstColumn="1" w:lastColumn="0" w:noHBand="0" w:noVBand="1"/>
      </w:tblPr>
      <w:tblGrid>
        <w:gridCol w:w="511"/>
        <w:gridCol w:w="6860"/>
        <w:gridCol w:w="1558"/>
      </w:tblGrid>
      <w:tr w:rsidR="00074504" w:rsidRPr="00873ABF" w:rsidTr="00F074DA">
        <w:tc>
          <w:tcPr>
            <w:tcW w:w="511" w:type="dxa"/>
            <w:shd w:val="clear" w:color="auto" w:fill="B8CCE4" w:themeFill="accent1" w:themeFillTint="66"/>
          </w:tcPr>
          <w:p w:rsidR="00074504" w:rsidRPr="00873ABF" w:rsidRDefault="00074504" w:rsidP="00074504">
            <w:pPr>
              <w:jc w:val="center"/>
              <w:rPr>
                <w:rFonts w:asciiTheme="minorHAnsi" w:hAnsiTheme="minorHAnsi" w:cstheme="minorHAnsi"/>
                <w:b/>
                <w:sz w:val="22"/>
                <w:szCs w:val="22"/>
              </w:rPr>
            </w:pPr>
            <w:r w:rsidRPr="00873ABF">
              <w:rPr>
                <w:rFonts w:asciiTheme="minorHAnsi" w:hAnsiTheme="minorHAnsi" w:cstheme="minorHAnsi"/>
                <w:b/>
                <w:sz w:val="22"/>
                <w:szCs w:val="22"/>
              </w:rPr>
              <w:t>Lp.</w:t>
            </w:r>
          </w:p>
        </w:tc>
        <w:tc>
          <w:tcPr>
            <w:tcW w:w="6860" w:type="dxa"/>
            <w:shd w:val="clear" w:color="auto" w:fill="B8CCE4" w:themeFill="accent1" w:themeFillTint="66"/>
          </w:tcPr>
          <w:p w:rsidR="00074504" w:rsidRPr="00873ABF" w:rsidRDefault="00074504" w:rsidP="00074504">
            <w:pPr>
              <w:jc w:val="center"/>
              <w:rPr>
                <w:rFonts w:asciiTheme="minorHAnsi" w:hAnsiTheme="minorHAnsi" w:cstheme="minorHAnsi"/>
                <w:b/>
                <w:sz w:val="22"/>
                <w:szCs w:val="22"/>
              </w:rPr>
            </w:pPr>
            <w:r>
              <w:rPr>
                <w:rFonts w:asciiTheme="minorHAnsi" w:hAnsiTheme="minorHAnsi" w:cstheme="minorHAnsi"/>
                <w:b/>
                <w:sz w:val="22"/>
                <w:szCs w:val="22"/>
              </w:rPr>
              <w:t>Wartość brutto inwestycji jednostki sektora publicznego</w:t>
            </w:r>
          </w:p>
        </w:tc>
        <w:tc>
          <w:tcPr>
            <w:tcW w:w="1558" w:type="dxa"/>
            <w:shd w:val="clear" w:color="auto" w:fill="B8CCE4" w:themeFill="accent1" w:themeFillTint="66"/>
          </w:tcPr>
          <w:p w:rsidR="00074504" w:rsidRPr="00873ABF" w:rsidRDefault="00074504" w:rsidP="00074504">
            <w:pPr>
              <w:spacing w:after="0"/>
              <w:jc w:val="center"/>
              <w:rPr>
                <w:rFonts w:asciiTheme="minorHAnsi" w:hAnsiTheme="minorHAnsi" w:cstheme="minorHAnsi"/>
                <w:b/>
                <w:sz w:val="22"/>
                <w:szCs w:val="22"/>
              </w:rPr>
            </w:pPr>
            <w:r w:rsidRPr="00873ABF">
              <w:rPr>
                <w:rFonts w:asciiTheme="minorHAnsi" w:hAnsiTheme="minorHAnsi" w:cstheme="minorHAnsi"/>
                <w:b/>
                <w:sz w:val="22"/>
                <w:szCs w:val="22"/>
              </w:rPr>
              <w:t>Liczba punktów</w:t>
            </w:r>
          </w:p>
        </w:tc>
      </w:tr>
      <w:tr w:rsidR="00074504" w:rsidRPr="00873ABF" w:rsidTr="00F074DA">
        <w:trPr>
          <w:trHeight w:val="391"/>
        </w:trPr>
        <w:tc>
          <w:tcPr>
            <w:tcW w:w="511" w:type="dxa"/>
          </w:tcPr>
          <w:p w:rsidR="00074504" w:rsidRPr="00873ABF" w:rsidRDefault="00074504" w:rsidP="00F074DA">
            <w:pPr>
              <w:jc w:val="center"/>
              <w:rPr>
                <w:rFonts w:asciiTheme="minorHAnsi" w:hAnsiTheme="minorHAnsi" w:cstheme="minorHAnsi"/>
                <w:b/>
                <w:sz w:val="22"/>
                <w:szCs w:val="22"/>
              </w:rPr>
            </w:pPr>
            <w:r w:rsidRPr="00873ABF">
              <w:rPr>
                <w:rFonts w:asciiTheme="minorHAnsi" w:hAnsiTheme="minorHAnsi" w:cstheme="minorHAnsi"/>
                <w:b/>
                <w:sz w:val="22"/>
                <w:szCs w:val="22"/>
              </w:rPr>
              <w:t>1.</w:t>
            </w:r>
          </w:p>
        </w:tc>
        <w:tc>
          <w:tcPr>
            <w:tcW w:w="6860" w:type="dxa"/>
          </w:tcPr>
          <w:p w:rsidR="00074504" w:rsidRPr="00D73B24" w:rsidRDefault="00D73B24" w:rsidP="001F321F">
            <w:pPr>
              <w:jc w:val="both"/>
              <w:rPr>
                <w:rFonts w:asciiTheme="minorHAnsi" w:hAnsiTheme="minorHAnsi" w:cstheme="minorHAnsi"/>
                <w:sz w:val="22"/>
                <w:szCs w:val="22"/>
              </w:rPr>
            </w:pPr>
            <w:r w:rsidRPr="00B15886">
              <w:rPr>
                <w:rFonts w:asciiTheme="minorHAnsi" w:hAnsiTheme="minorHAnsi" w:cstheme="minorHAnsi"/>
                <w:sz w:val="22"/>
                <w:szCs w:val="22"/>
              </w:rPr>
              <w:t>20 000 000,00</w:t>
            </w:r>
            <w:r w:rsidR="00074504" w:rsidRPr="00B15886">
              <w:rPr>
                <w:rFonts w:asciiTheme="minorHAnsi" w:hAnsiTheme="minorHAnsi" w:cstheme="minorHAnsi"/>
                <w:sz w:val="22"/>
                <w:szCs w:val="22"/>
              </w:rPr>
              <w:t xml:space="preserve"> </w:t>
            </w:r>
            <w:r w:rsidR="00074504" w:rsidRPr="00D73B24">
              <w:rPr>
                <w:rFonts w:asciiTheme="minorHAnsi" w:hAnsiTheme="minorHAnsi" w:cstheme="minorHAnsi"/>
                <w:sz w:val="22"/>
                <w:szCs w:val="22"/>
              </w:rPr>
              <w:t>zł – 50 000 000,00 zł</w:t>
            </w:r>
          </w:p>
        </w:tc>
        <w:tc>
          <w:tcPr>
            <w:tcW w:w="1558" w:type="dxa"/>
            <w:vAlign w:val="center"/>
          </w:tcPr>
          <w:p w:rsidR="00074504" w:rsidRPr="00873ABF" w:rsidRDefault="00074504" w:rsidP="00F074DA">
            <w:pPr>
              <w:jc w:val="center"/>
              <w:rPr>
                <w:rFonts w:asciiTheme="minorHAnsi" w:hAnsiTheme="minorHAnsi" w:cstheme="minorHAnsi"/>
                <w:sz w:val="22"/>
                <w:szCs w:val="22"/>
              </w:rPr>
            </w:pPr>
            <w:r>
              <w:rPr>
                <w:rFonts w:asciiTheme="minorHAnsi" w:hAnsiTheme="minorHAnsi" w:cstheme="minorHAnsi"/>
                <w:sz w:val="22"/>
                <w:szCs w:val="22"/>
              </w:rPr>
              <w:t>2</w:t>
            </w:r>
          </w:p>
        </w:tc>
      </w:tr>
      <w:tr w:rsidR="00074504" w:rsidRPr="00873ABF" w:rsidTr="00F074DA">
        <w:trPr>
          <w:trHeight w:val="437"/>
        </w:trPr>
        <w:tc>
          <w:tcPr>
            <w:tcW w:w="511" w:type="dxa"/>
          </w:tcPr>
          <w:p w:rsidR="00074504" w:rsidRPr="00873ABF" w:rsidRDefault="00074504" w:rsidP="00F074DA">
            <w:pPr>
              <w:jc w:val="center"/>
              <w:rPr>
                <w:rFonts w:asciiTheme="minorHAnsi" w:hAnsiTheme="minorHAnsi" w:cstheme="minorHAnsi"/>
                <w:b/>
                <w:sz w:val="22"/>
                <w:szCs w:val="22"/>
              </w:rPr>
            </w:pPr>
            <w:r w:rsidRPr="00873ABF">
              <w:rPr>
                <w:rFonts w:asciiTheme="minorHAnsi" w:hAnsiTheme="minorHAnsi" w:cstheme="minorHAnsi"/>
                <w:b/>
                <w:sz w:val="22"/>
                <w:szCs w:val="22"/>
              </w:rPr>
              <w:t>2.</w:t>
            </w:r>
          </w:p>
        </w:tc>
        <w:tc>
          <w:tcPr>
            <w:tcW w:w="6860" w:type="dxa"/>
          </w:tcPr>
          <w:p w:rsidR="00074504" w:rsidRPr="00D73B24" w:rsidRDefault="00D73B24" w:rsidP="00F074DA">
            <w:pPr>
              <w:jc w:val="both"/>
              <w:rPr>
                <w:rFonts w:asciiTheme="minorHAnsi" w:hAnsiTheme="minorHAnsi" w:cstheme="minorHAnsi"/>
                <w:sz w:val="22"/>
                <w:szCs w:val="22"/>
              </w:rPr>
            </w:pPr>
            <w:r w:rsidRPr="00D73B24">
              <w:rPr>
                <w:rFonts w:asciiTheme="minorHAnsi" w:hAnsiTheme="minorHAnsi" w:cstheme="minorHAnsi"/>
                <w:sz w:val="22"/>
                <w:szCs w:val="22"/>
              </w:rPr>
              <w:t>50 000 000</w:t>
            </w:r>
            <w:r w:rsidR="00074504" w:rsidRPr="00D73B24">
              <w:rPr>
                <w:rFonts w:asciiTheme="minorHAnsi" w:hAnsiTheme="minorHAnsi" w:cstheme="minorHAnsi"/>
                <w:sz w:val="22"/>
                <w:szCs w:val="22"/>
              </w:rPr>
              <w:t>,00 zł – 150 000 000,00 zł</w:t>
            </w:r>
          </w:p>
        </w:tc>
        <w:tc>
          <w:tcPr>
            <w:tcW w:w="1558" w:type="dxa"/>
            <w:vAlign w:val="center"/>
          </w:tcPr>
          <w:p w:rsidR="00074504" w:rsidRPr="00873ABF" w:rsidRDefault="00074504" w:rsidP="00F074DA">
            <w:pPr>
              <w:jc w:val="center"/>
              <w:rPr>
                <w:rFonts w:asciiTheme="minorHAnsi" w:hAnsiTheme="minorHAnsi" w:cstheme="minorHAnsi"/>
                <w:sz w:val="22"/>
                <w:szCs w:val="22"/>
              </w:rPr>
            </w:pPr>
            <w:r>
              <w:rPr>
                <w:rFonts w:asciiTheme="minorHAnsi" w:hAnsiTheme="minorHAnsi" w:cstheme="minorHAnsi"/>
                <w:sz w:val="22"/>
                <w:szCs w:val="22"/>
              </w:rPr>
              <w:t>5</w:t>
            </w:r>
          </w:p>
        </w:tc>
      </w:tr>
      <w:tr w:rsidR="00074504" w:rsidRPr="00873ABF" w:rsidTr="00F074DA">
        <w:trPr>
          <w:trHeight w:val="483"/>
        </w:trPr>
        <w:tc>
          <w:tcPr>
            <w:tcW w:w="511" w:type="dxa"/>
          </w:tcPr>
          <w:p w:rsidR="00074504" w:rsidRPr="00873ABF" w:rsidRDefault="00074504" w:rsidP="00F074DA">
            <w:pPr>
              <w:jc w:val="center"/>
              <w:rPr>
                <w:rFonts w:asciiTheme="minorHAnsi" w:hAnsiTheme="minorHAnsi" w:cstheme="minorHAnsi"/>
                <w:b/>
                <w:sz w:val="22"/>
                <w:szCs w:val="22"/>
              </w:rPr>
            </w:pPr>
            <w:r w:rsidRPr="00873ABF">
              <w:rPr>
                <w:rFonts w:asciiTheme="minorHAnsi" w:hAnsiTheme="minorHAnsi" w:cstheme="minorHAnsi"/>
                <w:b/>
                <w:sz w:val="22"/>
                <w:szCs w:val="22"/>
              </w:rPr>
              <w:t>3.</w:t>
            </w:r>
          </w:p>
        </w:tc>
        <w:tc>
          <w:tcPr>
            <w:tcW w:w="6860" w:type="dxa"/>
          </w:tcPr>
          <w:p w:rsidR="00074504" w:rsidRPr="00D73B24" w:rsidRDefault="00074504" w:rsidP="00F074DA">
            <w:pPr>
              <w:jc w:val="both"/>
              <w:rPr>
                <w:rFonts w:asciiTheme="minorHAnsi" w:hAnsiTheme="minorHAnsi" w:cstheme="minorHAnsi"/>
                <w:sz w:val="22"/>
                <w:szCs w:val="22"/>
              </w:rPr>
            </w:pPr>
            <w:r w:rsidRPr="00D73B24">
              <w:rPr>
                <w:rFonts w:asciiTheme="minorHAnsi" w:hAnsiTheme="minorHAnsi" w:cstheme="minorHAnsi"/>
                <w:sz w:val="22"/>
                <w:szCs w:val="22"/>
              </w:rPr>
              <w:t>Powyżej 150 000 00</w:t>
            </w:r>
            <w:r w:rsidR="00F074DA" w:rsidRPr="00D73B24">
              <w:rPr>
                <w:rFonts w:asciiTheme="minorHAnsi" w:hAnsiTheme="minorHAnsi" w:cstheme="minorHAnsi"/>
                <w:sz w:val="22"/>
                <w:szCs w:val="22"/>
              </w:rPr>
              <w:t>0</w:t>
            </w:r>
            <w:r w:rsidRPr="00D73B24">
              <w:rPr>
                <w:rFonts w:asciiTheme="minorHAnsi" w:hAnsiTheme="minorHAnsi" w:cstheme="minorHAnsi"/>
                <w:sz w:val="22"/>
                <w:szCs w:val="22"/>
              </w:rPr>
              <w:t>,00 zł</w:t>
            </w:r>
          </w:p>
        </w:tc>
        <w:tc>
          <w:tcPr>
            <w:tcW w:w="1558" w:type="dxa"/>
            <w:vAlign w:val="center"/>
          </w:tcPr>
          <w:p w:rsidR="00074504" w:rsidRPr="00873ABF" w:rsidRDefault="00074504" w:rsidP="00F074DA">
            <w:pPr>
              <w:jc w:val="center"/>
              <w:rPr>
                <w:rFonts w:asciiTheme="minorHAnsi" w:hAnsiTheme="minorHAnsi" w:cstheme="minorHAnsi"/>
                <w:sz w:val="22"/>
                <w:szCs w:val="22"/>
              </w:rPr>
            </w:pPr>
            <w:r>
              <w:rPr>
                <w:rFonts w:asciiTheme="minorHAnsi" w:hAnsiTheme="minorHAnsi" w:cstheme="minorHAnsi"/>
                <w:sz w:val="22"/>
                <w:szCs w:val="22"/>
              </w:rPr>
              <w:t>10</w:t>
            </w:r>
          </w:p>
        </w:tc>
      </w:tr>
    </w:tbl>
    <w:p w:rsidR="00527F1A" w:rsidRDefault="00527F1A" w:rsidP="00527F1A">
      <w:pPr>
        <w:tabs>
          <w:tab w:val="left" w:pos="851"/>
        </w:tabs>
        <w:autoSpaceDE w:val="0"/>
        <w:autoSpaceDN w:val="0"/>
        <w:jc w:val="both"/>
        <w:rPr>
          <w:rFonts w:cstheme="minorHAnsi"/>
        </w:rPr>
      </w:pPr>
    </w:p>
    <w:p w:rsidR="00074504" w:rsidRPr="002A7B49" w:rsidRDefault="0088130A" w:rsidP="002A7B49">
      <w:pPr>
        <w:pStyle w:val="Akapitzlist"/>
        <w:numPr>
          <w:ilvl w:val="1"/>
          <w:numId w:val="4"/>
        </w:numPr>
        <w:tabs>
          <w:tab w:val="left" w:pos="851"/>
        </w:tabs>
        <w:autoSpaceDE w:val="0"/>
        <w:autoSpaceDN w:val="0"/>
        <w:ind w:hanging="851"/>
        <w:jc w:val="both"/>
        <w:rPr>
          <w:rFonts w:asciiTheme="minorHAnsi" w:hAnsiTheme="minorHAnsi" w:cstheme="minorHAnsi"/>
          <w:sz w:val="22"/>
        </w:rPr>
      </w:pPr>
      <w:r w:rsidRPr="00074504">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8130A" w:rsidRPr="0087155B" w:rsidRDefault="0088130A" w:rsidP="00676709">
      <w:pPr>
        <w:pStyle w:val="Akapitzlist"/>
        <w:numPr>
          <w:ilvl w:val="0"/>
          <w:numId w:val="4"/>
        </w:numPr>
        <w:jc w:val="both"/>
        <w:rPr>
          <w:rFonts w:asciiTheme="minorHAnsi" w:hAnsiTheme="minorHAnsi" w:cstheme="minorHAnsi"/>
          <w:b/>
          <w:sz w:val="22"/>
          <w:szCs w:val="22"/>
        </w:rPr>
      </w:pPr>
      <w:r w:rsidRPr="0087155B">
        <w:rPr>
          <w:rFonts w:asciiTheme="minorHAnsi" w:hAnsiTheme="minorHAnsi" w:cstheme="minorHAnsi"/>
          <w:b/>
          <w:sz w:val="22"/>
          <w:szCs w:val="22"/>
        </w:rPr>
        <w:t>INFORMACJA O FORMALNOŚCIACH, JAKIE POWINNY ZOSTAĆ DOPEŁNIONE PO WYBORZE OFERTY W CELU ZAWARCIA UMOWY</w:t>
      </w:r>
      <w:r w:rsidR="007D4B4B" w:rsidRPr="0087155B">
        <w:rPr>
          <w:rFonts w:asciiTheme="minorHAnsi" w:hAnsiTheme="minorHAnsi" w:cstheme="minorHAnsi"/>
          <w:b/>
          <w:sz w:val="22"/>
          <w:szCs w:val="22"/>
        </w:rPr>
        <w:t>.</w:t>
      </w:r>
    </w:p>
    <w:p w:rsidR="0088130A" w:rsidRPr="00873ABF" w:rsidRDefault="0088130A" w:rsidP="00676709">
      <w:pPr>
        <w:numPr>
          <w:ilvl w:val="1"/>
          <w:numId w:val="4"/>
        </w:numPr>
        <w:spacing w:after="0" w:line="240" w:lineRule="auto"/>
        <w:ind w:left="567" w:hanging="567"/>
        <w:jc w:val="both"/>
        <w:rPr>
          <w:rFonts w:eastAsia="Times New Roman" w:cstheme="minorHAnsi"/>
        </w:rPr>
      </w:pPr>
      <w:r w:rsidRPr="00873ABF">
        <w:rPr>
          <w:rFonts w:eastAsia="Times New Roman" w:cstheme="minorHAnsi"/>
        </w:rPr>
        <w:t xml:space="preserve">Zamawiający zawiera umowę w sprawie zamówienia publicznego, z zastrzeżeniem art. 183 ustawy Pzp, w terminie nie krótszym niż 5 dni od dnia przesłania zawiadomienia o wyborze najkorzystniejszej oferty, jeżeli zawiadomienie to zostało przesłane przy użyciu środków </w:t>
      </w:r>
      <w:r w:rsidRPr="00873ABF">
        <w:rPr>
          <w:rFonts w:eastAsia="Times New Roman" w:cstheme="minorHAnsi"/>
        </w:rPr>
        <w:lastRenderedPageBreak/>
        <w:t>komunikacji elektronicznej, albo 10 dni -</w:t>
      </w:r>
      <w:r w:rsidR="004958BC">
        <w:rPr>
          <w:rFonts w:eastAsia="Times New Roman" w:cstheme="minorHAnsi"/>
        </w:rPr>
        <w:t xml:space="preserve"> jeżeli zostało przesłane pisemnie za pośrednictwem operatora pocztowego.</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bCs/>
        </w:rPr>
        <w:t xml:space="preserve">Zamawiający może zawrzeć umowę przed upływem ww. terminu w przypadkach wskazanych </w:t>
      </w:r>
      <w:r w:rsidRPr="00873ABF">
        <w:rPr>
          <w:rFonts w:cstheme="minorHAnsi"/>
          <w:bCs/>
        </w:rPr>
        <w:br/>
        <w:t>w art. 94 ust 2 ustawy Pzp.</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rPr>
        <w:t xml:space="preserve">Zamawiający zawiadomi Wykonawcę, którego oferta została wybrana o terminie </w:t>
      </w:r>
      <w:r w:rsidRPr="00873ABF">
        <w:rPr>
          <w:rFonts w:cstheme="minorHAnsi"/>
        </w:rPr>
        <w:br/>
        <w:t>i miejscu podpisania umowy (Wykonawca zostanie zaproszony do siedziby Zamawiającego celem podpisania umowy).</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rPr>
        <w:t>Wykonawcy wspólnie ubiegający się o zamówienie, których oferta została wybrana, zobowiązani  są do przedłożenia – przed zawarciem umowy z Zamawiającym – umowy regulującej ich współpracę.</w:t>
      </w:r>
    </w:p>
    <w:p w:rsidR="0088130A"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873ABF">
        <w:rPr>
          <w:rFonts w:cstheme="minorHAnsi"/>
        </w:rPr>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873ABF">
        <w:rPr>
          <w:rFonts w:cstheme="minorHAnsi"/>
        </w:rPr>
        <w:t xml:space="preserve">estru, zaświadczenie), jeżeli </w:t>
      </w:r>
      <w:r w:rsidRPr="00873ABF">
        <w:rPr>
          <w:rFonts w:cstheme="minorHAnsi"/>
        </w:rPr>
        <w:t>nie wynikają z oferty Wykonawcy. Przed zawarciem umowy Zamawiający może zażądać od osoby(osób) reprezentującej(ych) Wykonawcę, aby potwierdziła(y) ona(e) swoją tożsamość poprzez przedstawienie odpowiednich dokumentów (np. dowodu osobistego).</w:t>
      </w:r>
    </w:p>
    <w:p w:rsidR="004958BC" w:rsidRPr="00873ABF" w:rsidRDefault="004958BC"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Pr>
          <w:rFonts w:cstheme="minorHAnsi"/>
        </w:rPr>
        <w:t xml:space="preserve">W przypadku Konsorcjum lub Spółki Wykonawca będzie zobowiązany przedstawić Zamawiającemu umowę zawiązania konsorcjum lub spółki przed podpisaniem umowy </w:t>
      </w:r>
      <w:r>
        <w:rPr>
          <w:rFonts w:cstheme="minorHAnsi"/>
        </w:rPr>
        <w:br/>
        <w:t>z zamawiającym na realizację zamówienia publicznego.</w:t>
      </w:r>
    </w:p>
    <w:p w:rsidR="0088130A" w:rsidRPr="00873ABF"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873ABF">
        <w:rPr>
          <w:rFonts w:cstheme="minorHAnsi"/>
        </w:rPr>
        <w:t>Nie dostarczenie dokumentów wymienionych w pkt 20.5 będzie odczytane jako uchylanie                                          się przez Wykonawcę od zawarcia umowy i zostaną zastosowane postanowienia art. 94 ust. 3 ustawy Pzp.</w:t>
      </w:r>
    </w:p>
    <w:p w:rsidR="0088130A" w:rsidRPr="00873ABF" w:rsidRDefault="0088130A" w:rsidP="00676709">
      <w:pPr>
        <w:numPr>
          <w:ilvl w:val="1"/>
          <w:numId w:val="4"/>
        </w:numPr>
        <w:tabs>
          <w:tab w:val="right" w:pos="567"/>
        </w:tabs>
        <w:spacing w:after="0" w:line="240" w:lineRule="auto"/>
        <w:ind w:left="567" w:hanging="567"/>
        <w:jc w:val="both"/>
        <w:rPr>
          <w:rFonts w:cstheme="minorHAnsi"/>
        </w:rPr>
      </w:pPr>
      <w:r w:rsidRPr="00873ABF">
        <w:rPr>
          <w:rFonts w:cstheme="minorHAnsi"/>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rsidR="0088130A" w:rsidRPr="00873ABF" w:rsidRDefault="00696376"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873ABF">
        <w:rPr>
          <w:rFonts w:cstheme="minorHAnsi"/>
        </w:rPr>
        <w:t>(a</w:t>
      </w:r>
      <w:r w:rsidR="0088130A" w:rsidRPr="00873ABF">
        <w:rPr>
          <w:rFonts w:cstheme="minorHAnsi"/>
        </w:rPr>
        <w:t>rt. 94 ust.3 ustawy Pzp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88130A" w:rsidRPr="00873ABF" w:rsidRDefault="0088130A" w:rsidP="0088130A">
      <w:pPr>
        <w:tabs>
          <w:tab w:val="right" w:pos="567"/>
        </w:tabs>
        <w:autoSpaceDE w:val="0"/>
        <w:autoSpaceDN w:val="0"/>
        <w:spacing w:after="0" w:line="240" w:lineRule="auto"/>
        <w:ind w:left="567"/>
        <w:jc w:val="both"/>
        <w:textAlignment w:val="baseline"/>
        <w:rPr>
          <w:rFonts w:cstheme="minorHAnsi"/>
        </w:rPr>
      </w:pPr>
    </w:p>
    <w:p w:rsidR="0088130A" w:rsidRPr="0087155B" w:rsidRDefault="0088130A" w:rsidP="00676709">
      <w:pPr>
        <w:numPr>
          <w:ilvl w:val="0"/>
          <w:numId w:val="4"/>
        </w:numPr>
        <w:spacing w:after="0" w:line="240" w:lineRule="auto"/>
        <w:ind w:left="567" w:hanging="567"/>
        <w:jc w:val="both"/>
        <w:rPr>
          <w:rFonts w:cstheme="minorHAnsi"/>
          <w:b/>
        </w:rPr>
      </w:pPr>
      <w:r w:rsidRPr="0087155B">
        <w:rPr>
          <w:rFonts w:cstheme="minorHAnsi"/>
          <w:b/>
        </w:rPr>
        <w:t>ŚRODKI ODWOŁAWCZE</w:t>
      </w:r>
      <w:r w:rsidR="007D4B4B" w:rsidRPr="0087155B">
        <w:rPr>
          <w:rFonts w:cstheme="minorHAnsi"/>
          <w:b/>
        </w:rPr>
        <w:t>.</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bCs/>
        </w:rPr>
        <w:t>Odwołanie przysługuje wyłącznie od niezgodnej z przepisami ustawy czynności Zamawiającego podjętej w postępowaniu</w:t>
      </w:r>
      <w:r w:rsidRPr="00873ABF">
        <w:rPr>
          <w:rFonts w:cstheme="minorHAnsi"/>
        </w:rPr>
        <w:t xml:space="preserve"> </w:t>
      </w:r>
      <w:r w:rsidRPr="00873ABF">
        <w:rPr>
          <w:rFonts w:cstheme="minorHAnsi"/>
          <w:bCs/>
        </w:rPr>
        <w:t>o udzielenie zamówienia lub zaniechania czynności, do której Zamawiający  jest zobowiązany na podstawie ustawy.</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bCs/>
        </w:rPr>
        <w:t>Jeżeli wartość zamówienia jest mniejsza niż kwoty określone w przepisach wydanych na podstawie art. 11 ust. 8 ustawy Pzp, odwołanie</w:t>
      </w:r>
      <w:r w:rsidRPr="00873ABF">
        <w:rPr>
          <w:rFonts w:cstheme="minorHAnsi"/>
        </w:rPr>
        <w:t xml:space="preserve"> </w:t>
      </w:r>
      <w:r w:rsidRPr="00873ABF">
        <w:rPr>
          <w:rFonts w:cstheme="minorHAnsi"/>
          <w:bCs/>
        </w:rPr>
        <w:t>przysługuje wyłącznie wobec czynności:</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 xml:space="preserve">wyboru trybu negocjacji bez ogłoszenia, zamówienia z wolnej ręki lub zapytania </w:t>
      </w:r>
      <w:r w:rsidRPr="00873ABF">
        <w:rPr>
          <w:rFonts w:cstheme="minorHAnsi"/>
          <w:bCs/>
        </w:rPr>
        <w:br/>
        <w:t>o cenę;</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określenia warunków udziału w postępowaniu;</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wykluczenia odwołującego z postępowania o udzielenie zamówienia;</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odrzucenia oferty odwołującego;</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opisu przedmiotu zamówienia;</w:t>
      </w:r>
    </w:p>
    <w:p w:rsidR="0088130A" w:rsidRPr="00873ABF" w:rsidRDefault="0088130A" w:rsidP="0088130A">
      <w:pPr>
        <w:numPr>
          <w:ilvl w:val="0"/>
          <w:numId w:val="5"/>
        </w:numPr>
        <w:autoSpaceDE w:val="0"/>
        <w:autoSpaceDN w:val="0"/>
        <w:spacing w:after="0" w:line="240" w:lineRule="auto"/>
        <w:ind w:hanging="263"/>
        <w:jc w:val="both"/>
        <w:rPr>
          <w:rFonts w:cstheme="minorHAnsi"/>
          <w:bCs/>
        </w:rPr>
      </w:pPr>
      <w:r w:rsidRPr="00873ABF">
        <w:rPr>
          <w:rFonts w:cstheme="minorHAnsi"/>
          <w:bCs/>
        </w:rPr>
        <w:t>wyboru najkorzystniejszej oferty.</w:t>
      </w:r>
    </w:p>
    <w:p w:rsidR="0088130A" w:rsidRPr="00873ABF" w:rsidRDefault="0088130A" w:rsidP="00676709">
      <w:pPr>
        <w:numPr>
          <w:ilvl w:val="1"/>
          <w:numId w:val="4"/>
        </w:numPr>
        <w:tabs>
          <w:tab w:val="left" w:pos="0"/>
        </w:tabs>
        <w:spacing w:after="0" w:line="240" w:lineRule="auto"/>
        <w:ind w:left="567" w:hanging="567"/>
        <w:jc w:val="both"/>
        <w:rPr>
          <w:rFonts w:cstheme="minorHAnsi"/>
        </w:rPr>
      </w:pPr>
      <w:r w:rsidRPr="00873ABF">
        <w:rPr>
          <w:rFonts w:cstheme="minorHAnsi"/>
          <w:color w:val="000000"/>
        </w:rPr>
        <w:t>Szczegóły dotyczące wnoszenia odwołań określają art. 180 i następne ustawy Pzp.</w:t>
      </w:r>
    </w:p>
    <w:p w:rsidR="0088130A" w:rsidRPr="00873ABF" w:rsidRDefault="0088130A" w:rsidP="0088130A">
      <w:pPr>
        <w:tabs>
          <w:tab w:val="left" w:pos="0"/>
        </w:tabs>
        <w:spacing w:after="0" w:line="240" w:lineRule="auto"/>
        <w:ind w:left="567"/>
        <w:jc w:val="both"/>
        <w:rPr>
          <w:rFonts w:cstheme="minorHAnsi"/>
        </w:rPr>
      </w:pPr>
    </w:p>
    <w:p w:rsidR="0088130A" w:rsidRPr="0087155B"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87155B">
        <w:rPr>
          <w:rFonts w:cstheme="minorHAnsi"/>
          <w:b/>
          <w:bCs/>
          <w:color w:val="000000"/>
        </w:rPr>
        <w:t>ISTOTNE POSTANOWIENIA UMOWY</w:t>
      </w:r>
      <w:r w:rsidR="00676709" w:rsidRPr="0087155B">
        <w:rPr>
          <w:rFonts w:cstheme="minorHAnsi"/>
          <w:b/>
          <w:bCs/>
          <w:color w:val="000000"/>
        </w:rPr>
        <w:t>.</w:t>
      </w:r>
    </w:p>
    <w:p w:rsidR="0088130A" w:rsidRPr="0087155B" w:rsidRDefault="0088130A" w:rsidP="0088130A">
      <w:pPr>
        <w:tabs>
          <w:tab w:val="left" w:pos="0"/>
        </w:tabs>
        <w:ind w:left="426"/>
        <w:jc w:val="both"/>
        <w:rPr>
          <w:rFonts w:cstheme="minorHAnsi"/>
          <w:color w:val="000000"/>
        </w:rPr>
      </w:pPr>
      <w:r w:rsidRPr="0087155B">
        <w:rPr>
          <w:rFonts w:cstheme="minorHAnsi"/>
          <w:color w:val="000000"/>
        </w:rPr>
        <w:t xml:space="preserve">Postanowienia przyszłej umowy określa </w:t>
      </w:r>
      <w:r w:rsidR="008A5225">
        <w:rPr>
          <w:rFonts w:cstheme="minorHAnsi"/>
          <w:b/>
        </w:rPr>
        <w:t>załącznik nr 10</w:t>
      </w:r>
      <w:r w:rsidRPr="0087155B">
        <w:rPr>
          <w:rFonts w:cstheme="minorHAnsi"/>
          <w:b/>
        </w:rPr>
        <w:t xml:space="preserve"> </w:t>
      </w:r>
      <w:r w:rsidRPr="0087155B">
        <w:rPr>
          <w:rFonts w:cstheme="minorHAnsi"/>
          <w:color w:val="000000"/>
        </w:rPr>
        <w:t>(wzór umowy).</w:t>
      </w:r>
    </w:p>
    <w:p w:rsidR="0088130A" w:rsidRPr="0087155B"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87155B">
        <w:rPr>
          <w:rFonts w:cstheme="minorHAnsi"/>
          <w:b/>
          <w:bCs/>
          <w:color w:val="000000"/>
        </w:rPr>
        <w:t>ZABEZPIECZENIE NALEŻYTEGO WYKONANIA UMOWY</w:t>
      </w:r>
      <w:r w:rsidR="0064263A" w:rsidRPr="0087155B">
        <w:rPr>
          <w:rFonts w:cstheme="minorHAnsi"/>
          <w:b/>
          <w:bCs/>
          <w:color w:val="000000"/>
        </w:rPr>
        <w:t>.</w:t>
      </w:r>
    </w:p>
    <w:p w:rsidR="0088130A" w:rsidRPr="00873ABF" w:rsidRDefault="0088130A" w:rsidP="0088130A">
      <w:pPr>
        <w:tabs>
          <w:tab w:val="right" w:pos="709"/>
        </w:tabs>
        <w:autoSpaceDE w:val="0"/>
        <w:autoSpaceDN w:val="0"/>
        <w:ind w:left="426"/>
        <w:jc w:val="both"/>
        <w:textAlignment w:val="baseline"/>
        <w:rPr>
          <w:rFonts w:cstheme="minorHAnsi"/>
        </w:rPr>
      </w:pPr>
      <w:r w:rsidRPr="00873ABF">
        <w:rPr>
          <w:rFonts w:cstheme="minorHAnsi"/>
        </w:rPr>
        <w:t>Zamawiający nie wymaga wniesienia zabezpieczenia należytego wykonania umowy.</w:t>
      </w:r>
    </w:p>
    <w:p w:rsidR="0088130A" w:rsidRPr="0087155B"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87155B">
        <w:rPr>
          <w:rFonts w:cstheme="minorHAnsi"/>
          <w:b/>
          <w:bCs/>
        </w:rPr>
        <w:lastRenderedPageBreak/>
        <w:t>POSTANOWIENIA KOŃCOWE</w:t>
      </w:r>
      <w:r w:rsidR="00676709" w:rsidRPr="0087155B">
        <w:rPr>
          <w:rFonts w:cstheme="minorHAnsi"/>
          <w:b/>
          <w:bCs/>
        </w:rPr>
        <w:t>.</w:t>
      </w:r>
    </w:p>
    <w:p w:rsidR="0088130A" w:rsidRPr="00873ABF" w:rsidRDefault="0088130A" w:rsidP="0088130A">
      <w:pPr>
        <w:tabs>
          <w:tab w:val="left" w:pos="0"/>
        </w:tabs>
        <w:ind w:left="426"/>
        <w:jc w:val="both"/>
        <w:rPr>
          <w:rFonts w:cstheme="minorHAnsi"/>
          <w:color w:val="000000"/>
        </w:rPr>
      </w:pPr>
      <w:r w:rsidRPr="00873ABF">
        <w:rPr>
          <w:rFonts w:cstheme="minorHAnsi"/>
          <w:color w:val="000000"/>
        </w:rPr>
        <w:t>W sprawach nie uregulowanych niniejszymi szczegółowymi warunkami przetargowymi, mają zastosowanie przepisy ustawy Prawo zamówień publicznych oraz odpowiednie przepisy Kodeksu cywilnego.</w:t>
      </w:r>
    </w:p>
    <w:p w:rsidR="00E4586B" w:rsidRDefault="00E4586B" w:rsidP="0088130A">
      <w:pPr>
        <w:tabs>
          <w:tab w:val="right" w:pos="8953"/>
        </w:tabs>
        <w:autoSpaceDE w:val="0"/>
        <w:autoSpaceDN w:val="0"/>
        <w:ind w:left="5954"/>
        <w:jc w:val="both"/>
        <w:rPr>
          <w:rFonts w:cstheme="minorHAnsi"/>
          <w:b/>
        </w:rPr>
      </w:pPr>
    </w:p>
    <w:p w:rsidR="0088130A" w:rsidRPr="00873ABF" w:rsidRDefault="0088130A" w:rsidP="0088130A">
      <w:pPr>
        <w:tabs>
          <w:tab w:val="right" w:pos="8953"/>
        </w:tabs>
        <w:autoSpaceDE w:val="0"/>
        <w:autoSpaceDN w:val="0"/>
        <w:ind w:left="5954"/>
        <w:jc w:val="both"/>
        <w:rPr>
          <w:rFonts w:cstheme="minorHAnsi"/>
          <w:b/>
        </w:rPr>
      </w:pPr>
      <w:r w:rsidRPr="00873ABF">
        <w:rPr>
          <w:rFonts w:cstheme="minorHAnsi"/>
          <w:b/>
        </w:rPr>
        <w:t xml:space="preserve">       ZATWIERDZAM</w:t>
      </w:r>
    </w:p>
    <w:p w:rsidR="0088130A" w:rsidRPr="00873ABF" w:rsidRDefault="0088130A" w:rsidP="0088130A">
      <w:pPr>
        <w:spacing w:after="0" w:line="276" w:lineRule="auto"/>
        <w:jc w:val="both"/>
        <w:rPr>
          <w:rFonts w:eastAsia="Calibri" w:cstheme="minorHAnsi"/>
        </w:rPr>
      </w:pPr>
    </w:p>
    <w:p w:rsidR="0088130A" w:rsidRPr="00873ABF" w:rsidRDefault="0088130A" w:rsidP="0088130A">
      <w:pPr>
        <w:tabs>
          <w:tab w:val="right" w:pos="8953"/>
        </w:tabs>
        <w:autoSpaceDE w:val="0"/>
        <w:autoSpaceDN w:val="0"/>
        <w:jc w:val="both"/>
        <w:rPr>
          <w:rFonts w:cstheme="minorHAnsi"/>
          <w:b/>
        </w:rPr>
      </w:pPr>
    </w:p>
    <w:p w:rsidR="0088130A" w:rsidRPr="00873ABF" w:rsidRDefault="0088130A" w:rsidP="0088130A">
      <w:pPr>
        <w:tabs>
          <w:tab w:val="right" w:pos="8953"/>
        </w:tabs>
        <w:autoSpaceDE w:val="0"/>
        <w:autoSpaceDN w:val="0"/>
        <w:jc w:val="center"/>
        <w:rPr>
          <w:rFonts w:cstheme="minorHAnsi"/>
        </w:rPr>
      </w:pPr>
      <w:r w:rsidRPr="00873ABF">
        <w:rPr>
          <w:rFonts w:cstheme="minorHAnsi"/>
        </w:rPr>
        <w:t xml:space="preserve">                                                                                                ..............................................................</w:t>
      </w:r>
    </w:p>
    <w:p w:rsidR="00417C9F" w:rsidRPr="00873ABF" w:rsidRDefault="00417C9F" w:rsidP="0088130A">
      <w:pPr>
        <w:tabs>
          <w:tab w:val="right" w:pos="8953"/>
        </w:tabs>
        <w:autoSpaceDE w:val="0"/>
        <w:autoSpaceDN w:val="0"/>
        <w:jc w:val="center"/>
        <w:rPr>
          <w:rFonts w:cstheme="minorHAnsi"/>
        </w:rPr>
      </w:pPr>
    </w:p>
    <w:p w:rsidR="00417C9F" w:rsidRPr="00873ABF" w:rsidRDefault="00417C9F" w:rsidP="0088130A">
      <w:pPr>
        <w:tabs>
          <w:tab w:val="right" w:pos="8953"/>
        </w:tabs>
        <w:autoSpaceDE w:val="0"/>
        <w:autoSpaceDN w:val="0"/>
        <w:jc w:val="center"/>
        <w:rPr>
          <w:rFonts w:cstheme="minorHAnsi"/>
        </w:rPr>
      </w:pPr>
    </w:p>
    <w:p w:rsidR="00417C9F" w:rsidRDefault="00417C9F"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Default="00562357" w:rsidP="00417C9F">
      <w:pPr>
        <w:tabs>
          <w:tab w:val="right" w:pos="8953"/>
        </w:tabs>
        <w:autoSpaceDE w:val="0"/>
        <w:autoSpaceDN w:val="0"/>
        <w:rPr>
          <w:rFonts w:cstheme="minorHAnsi"/>
        </w:rPr>
      </w:pPr>
    </w:p>
    <w:p w:rsidR="00562357" w:rsidRPr="00873ABF" w:rsidRDefault="00562357" w:rsidP="00417C9F">
      <w:pPr>
        <w:tabs>
          <w:tab w:val="right" w:pos="8953"/>
        </w:tabs>
        <w:autoSpaceDE w:val="0"/>
        <w:autoSpaceDN w:val="0"/>
        <w:rPr>
          <w:rFonts w:cstheme="minorHAnsi"/>
        </w:rPr>
      </w:pPr>
    </w:p>
    <w:p w:rsidR="00C76047" w:rsidRDefault="00C76047" w:rsidP="00417C9F">
      <w:pPr>
        <w:tabs>
          <w:tab w:val="right" w:pos="8953"/>
        </w:tabs>
        <w:autoSpaceDE w:val="0"/>
        <w:autoSpaceDN w:val="0"/>
        <w:rPr>
          <w:rFonts w:cstheme="minorHAnsi"/>
        </w:rPr>
      </w:pPr>
    </w:p>
    <w:p w:rsidR="008A5225" w:rsidRDefault="008A5225" w:rsidP="00417C9F">
      <w:pPr>
        <w:tabs>
          <w:tab w:val="right" w:pos="8953"/>
        </w:tabs>
        <w:autoSpaceDE w:val="0"/>
        <w:autoSpaceDN w:val="0"/>
        <w:rPr>
          <w:rFonts w:cstheme="minorHAnsi"/>
        </w:rPr>
      </w:pPr>
    </w:p>
    <w:p w:rsidR="00074504" w:rsidRDefault="00074504" w:rsidP="00417C9F">
      <w:pPr>
        <w:tabs>
          <w:tab w:val="right" w:pos="8953"/>
        </w:tabs>
        <w:autoSpaceDE w:val="0"/>
        <w:autoSpaceDN w:val="0"/>
        <w:rPr>
          <w:rFonts w:cstheme="minorHAnsi"/>
        </w:rPr>
      </w:pPr>
    </w:p>
    <w:p w:rsidR="00074504" w:rsidRDefault="00074504" w:rsidP="00417C9F">
      <w:pPr>
        <w:tabs>
          <w:tab w:val="right" w:pos="8953"/>
        </w:tabs>
        <w:autoSpaceDE w:val="0"/>
        <w:autoSpaceDN w:val="0"/>
        <w:rPr>
          <w:rFonts w:cstheme="minorHAnsi"/>
        </w:rPr>
      </w:pPr>
    </w:p>
    <w:p w:rsidR="00074504" w:rsidRDefault="00074504" w:rsidP="00417C9F">
      <w:pPr>
        <w:tabs>
          <w:tab w:val="right" w:pos="8953"/>
        </w:tabs>
        <w:autoSpaceDE w:val="0"/>
        <w:autoSpaceDN w:val="0"/>
        <w:rPr>
          <w:rFonts w:cstheme="minorHAnsi"/>
        </w:rPr>
      </w:pPr>
    </w:p>
    <w:p w:rsidR="00074504" w:rsidRDefault="00074504" w:rsidP="00417C9F">
      <w:pPr>
        <w:tabs>
          <w:tab w:val="right" w:pos="8953"/>
        </w:tabs>
        <w:autoSpaceDE w:val="0"/>
        <w:autoSpaceDN w:val="0"/>
        <w:rPr>
          <w:rFonts w:cstheme="minorHAnsi"/>
        </w:rPr>
      </w:pPr>
    </w:p>
    <w:p w:rsidR="00074504" w:rsidRPr="00873ABF" w:rsidRDefault="00074504" w:rsidP="00417C9F">
      <w:pPr>
        <w:tabs>
          <w:tab w:val="right" w:pos="8953"/>
        </w:tabs>
        <w:autoSpaceDE w:val="0"/>
        <w:autoSpaceDN w:val="0"/>
        <w:rPr>
          <w:rFonts w:cstheme="minorHAnsi"/>
        </w:rPr>
      </w:pPr>
    </w:p>
    <w:p w:rsidR="00417C9F" w:rsidRPr="00873ABF" w:rsidRDefault="00417C9F" w:rsidP="00417C9F">
      <w:pPr>
        <w:tabs>
          <w:tab w:val="right" w:pos="8953"/>
        </w:tabs>
        <w:autoSpaceDE w:val="0"/>
        <w:autoSpaceDN w:val="0"/>
        <w:spacing w:after="0" w:line="240" w:lineRule="auto"/>
        <w:rPr>
          <w:rFonts w:cstheme="minorHAnsi"/>
        </w:rPr>
      </w:pPr>
    </w:p>
    <w:p w:rsidR="00417C9F" w:rsidRPr="00873ABF" w:rsidRDefault="00417C9F" w:rsidP="00417C9F">
      <w:pPr>
        <w:tabs>
          <w:tab w:val="right" w:pos="8953"/>
        </w:tabs>
        <w:autoSpaceDE w:val="0"/>
        <w:autoSpaceDN w:val="0"/>
        <w:spacing w:after="0" w:line="240" w:lineRule="auto"/>
        <w:jc w:val="right"/>
        <w:rPr>
          <w:rFonts w:cstheme="minorHAnsi"/>
          <w:b/>
        </w:rPr>
      </w:pPr>
      <w:r w:rsidRPr="00873ABF">
        <w:rPr>
          <w:rFonts w:cstheme="minorHAnsi"/>
          <w:b/>
        </w:rPr>
        <w:lastRenderedPageBreak/>
        <w:t xml:space="preserve">                                            </w:t>
      </w:r>
      <w:r w:rsidR="0064263A" w:rsidRPr="00873ABF">
        <w:rPr>
          <w:rFonts w:cstheme="minorHAnsi"/>
          <w:b/>
        </w:rPr>
        <w:t xml:space="preserve">     </w:t>
      </w:r>
      <w:r w:rsidR="00E4586B">
        <w:rPr>
          <w:rFonts w:cstheme="minorHAnsi"/>
          <w:b/>
        </w:rPr>
        <w:t xml:space="preserve">    Załącznik nr 1/ZP-PN-19</w:t>
      </w:r>
      <w:r w:rsidRPr="00873ABF">
        <w:rPr>
          <w:rFonts w:cstheme="minorHAnsi"/>
          <w:b/>
        </w:rPr>
        <w:t>/2019</w:t>
      </w:r>
    </w:p>
    <w:p w:rsidR="00417C9F" w:rsidRPr="00873ABF" w:rsidRDefault="008A6547" w:rsidP="00417C9F">
      <w:pPr>
        <w:spacing w:after="0" w:line="240" w:lineRule="auto"/>
        <w:ind w:right="-468"/>
        <w:rPr>
          <w:rFonts w:cstheme="minorHAnsi"/>
          <w:b/>
          <w:bCs/>
        </w:rPr>
      </w:pPr>
      <w:r>
        <w:rPr>
          <w:rFonts w:cstheme="minorHAnsi"/>
        </w:rPr>
        <w:t>Wykonawca składa w ofercie:</w:t>
      </w:r>
    </w:p>
    <w:p w:rsidR="00417C9F" w:rsidRPr="00873ABF" w:rsidRDefault="00417C9F" w:rsidP="00417C9F">
      <w:pPr>
        <w:spacing w:after="0" w:line="240" w:lineRule="auto"/>
        <w:ind w:right="-468"/>
        <w:rPr>
          <w:rFonts w:cstheme="minorHAnsi"/>
          <w:b/>
        </w:rPr>
      </w:pP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(pełna nazwa/firma)</w:t>
      </w:r>
    </w:p>
    <w:p w:rsidR="00417C9F" w:rsidRPr="008A5225" w:rsidRDefault="00417C9F" w:rsidP="00417C9F">
      <w:pPr>
        <w:spacing w:after="0" w:line="240" w:lineRule="auto"/>
        <w:rPr>
          <w:rFonts w:cstheme="minorHAnsi"/>
          <w:lang w:val="en-US"/>
        </w:rPr>
      </w:pPr>
      <w:r w:rsidRPr="008A5225">
        <w:rPr>
          <w:rFonts w:cstheme="minorHAnsi"/>
          <w:lang w:val="en-US"/>
        </w:rPr>
        <w:t>………………………………………………………………</w:t>
      </w:r>
    </w:p>
    <w:p w:rsidR="00417C9F" w:rsidRPr="002C75CD" w:rsidRDefault="00417C9F" w:rsidP="00417C9F">
      <w:pPr>
        <w:spacing w:after="0" w:line="240" w:lineRule="auto"/>
        <w:rPr>
          <w:rFonts w:cstheme="minorHAnsi"/>
          <w:i/>
          <w:lang w:val="en-US"/>
        </w:rPr>
      </w:pPr>
      <w:r w:rsidRPr="008A5225">
        <w:rPr>
          <w:rFonts w:cstheme="minorHAnsi"/>
          <w:i/>
          <w:lang w:val="en-US"/>
        </w:rPr>
        <w:t xml:space="preserve"> </w:t>
      </w:r>
      <w:r w:rsidRPr="002C75CD">
        <w:rPr>
          <w:rFonts w:cstheme="minorHAnsi"/>
          <w:i/>
          <w:lang w:val="en-US"/>
        </w:rPr>
        <w:t>(adres)</w:t>
      </w:r>
    </w:p>
    <w:p w:rsidR="00417C9F" w:rsidRPr="002C75CD" w:rsidRDefault="00417C9F" w:rsidP="00417C9F">
      <w:pPr>
        <w:spacing w:after="0" w:line="240" w:lineRule="auto"/>
        <w:rPr>
          <w:rFonts w:cstheme="minorHAnsi"/>
          <w:lang w:val="en-US"/>
        </w:rPr>
      </w:pPr>
      <w:r w:rsidRPr="002C75CD">
        <w:rPr>
          <w:rFonts w:cstheme="minorHAnsi"/>
          <w:lang w:val="en-US"/>
        </w:rPr>
        <w:t>………………………………………………………………</w:t>
      </w:r>
    </w:p>
    <w:p w:rsidR="00417C9F" w:rsidRPr="002C75CD" w:rsidRDefault="00417C9F" w:rsidP="00417C9F">
      <w:pPr>
        <w:spacing w:after="0" w:line="240" w:lineRule="auto"/>
        <w:rPr>
          <w:rFonts w:cstheme="minorHAnsi"/>
          <w:i/>
          <w:lang w:val="en-US"/>
        </w:rPr>
      </w:pPr>
      <w:r w:rsidRPr="002C75CD">
        <w:rPr>
          <w:rFonts w:cstheme="minorHAnsi"/>
          <w:i/>
          <w:lang w:val="en-US"/>
        </w:rPr>
        <w:t xml:space="preserve"> (NIP/PESEL)</w:t>
      </w:r>
    </w:p>
    <w:p w:rsidR="00417C9F" w:rsidRPr="002C75CD" w:rsidRDefault="00417C9F" w:rsidP="00417C9F">
      <w:pPr>
        <w:spacing w:after="0" w:line="240" w:lineRule="auto"/>
        <w:rPr>
          <w:rFonts w:cstheme="minorHAnsi"/>
          <w:lang w:val="en-US"/>
        </w:rPr>
      </w:pPr>
      <w:r w:rsidRPr="002C75CD">
        <w:rPr>
          <w:rFonts w:cstheme="minorHAnsi"/>
          <w:lang w:val="en-US"/>
        </w:rPr>
        <w:t>………………………………………………………………</w:t>
      </w:r>
    </w:p>
    <w:p w:rsidR="00417C9F" w:rsidRPr="002C75CD" w:rsidRDefault="00417C9F" w:rsidP="00417C9F">
      <w:pPr>
        <w:spacing w:after="0" w:line="240" w:lineRule="auto"/>
        <w:rPr>
          <w:rFonts w:cstheme="minorHAnsi"/>
          <w:i/>
          <w:lang w:val="en-US"/>
        </w:rPr>
      </w:pPr>
      <w:r w:rsidRPr="002C75CD">
        <w:rPr>
          <w:rFonts w:cstheme="minorHAnsi"/>
          <w:i/>
          <w:lang w:val="en-US"/>
        </w:rPr>
        <w:t xml:space="preserve"> (KRS/CEIDG)</w:t>
      </w:r>
    </w:p>
    <w:p w:rsidR="00417C9F" w:rsidRPr="00873ABF" w:rsidRDefault="00417C9F" w:rsidP="00417C9F">
      <w:pPr>
        <w:spacing w:after="0" w:line="240" w:lineRule="auto"/>
        <w:rPr>
          <w:rFonts w:cstheme="minorHAnsi"/>
          <w:b/>
          <w:u w:val="single"/>
        </w:rPr>
      </w:pPr>
      <w:r w:rsidRPr="00873ABF">
        <w:rPr>
          <w:rFonts w:cstheme="minorHAnsi"/>
          <w:b/>
          <w:u w:val="single"/>
        </w:rPr>
        <w:t>reprezentowany przez:</w:t>
      </w: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(imię i nazwisko) </w:t>
      </w: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(stanowisko/podstawa do  reprezentacji)</w:t>
      </w: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b/>
        </w:rPr>
      </w:pPr>
      <w:r w:rsidRPr="00873ABF">
        <w:rPr>
          <w:rFonts w:cstheme="minorHAnsi"/>
        </w:rPr>
        <w:t xml:space="preserve">/Aktualny i sprawny </w:t>
      </w:r>
      <w:r w:rsidRPr="00873ABF">
        <w:rPr>
          <w:rFonts w:cstheme="minorHAnsi"/>
          <w:b/>
        </w:rPr>
        <w:t>nr faksu oraz adres mailowy do korespondencji</w:t>
      </w:r>
    </w:p>
    <w:p w:rsidR="00417C9F" w:rsidRPr="00873ABF" w:rsidRDefault="00417C9F" w:rsidP="00417C9F">
      <w:pPr>
        <w:spacing w:after="0" w:line="240" w:lineRule="auto"/>
        <w:rPr>
          <w:rFonts w:cstheme="minorHAnsi"/>
        </w:rPr>
      </w:pPr>
      <w:r w:rsidRPr="00873ABF">
        <w:rPr>
          <w:rFonts w:cstheme="minorHAnsi"/>
          <w:b/>
        </w:rPr>
        <w:t xml:space="preserve"> – środek komunikacji elektronicznej</w:t>
      </w:r>
      <w:r w:rsidRPr="00873ABF">
        <w:rPr>
          <w:rFonts w:cstheme="minorHAnsi"/>
        </w:rPr>
        <w:t>/</w:t>
      </w:r>
    </w:p>
    <w:p w:rsidR="00D03FA2" w:rsidRPr="00873ABF" w:rsidRDefault="00417C9F" w:rsidP="00417C9F">
      <w:pPr>
        <w:spacing w:after="0" w:line="240" w:lineRule="auto"/>
        <w:rPr>
          <w:rFonts w:cstheme="minorHAnsi"/>
        </w:rPr>
      </w:pPr>
      <w:r w:rsidRPr="00873ABF">
        <w:rPr>
          <w:rFonts w:cstheme="minorHAnsi"/>
        </w:rPr>
        <w:tab/>
      </w:r>
      <w:r w:rsidRPr="00873ABF">
        <w:rPr>
          <w:rFonts w:cstheme="minorHAnsi"/>
        </w:rPr>
        <w:tab/>
      </w:r>
      <w:r w:rsidRPr="00873ABF">
        <w:rPr>
          <w:rFonts w:cstheme="minorHAnsi"/>
        </w:rPr>
        <w:tab/>
      </w:r>
      <w:r w:rsidRPr="00873ABF">
        <w:rPr>
          <w:rFonts w:cstheme="minorHAnsi"/>
        </w:rPr>
        <w:tab/>
      </w:r>
      <w:r w:rsidRPr="00873ABF">
        <w:rPr>
          <w:rFonts w:cstheme="minorHAnsi"/>
        </w:rPr>
        <w:tab/>
      </w:r>
      <w:r w:rsidRPr="00873ABF">
        <w:rPr>
          <w:rFonts w:cstheme="minorHAnsi"/>
        </w:rPr>
        <w:tab/>
        <w:t xml:space="preserve">                                                              </w:t>
      </w:r>
    </w:p>
    <w:p w:rsidR="00417C9F" w:rsidRPr="00873ABF" w:rsidRDefault="00417C9F" w:rsidP="00D03FA2">
      <w:pPr>
        <w:keepNext/>
        <w:spacing w:after="0" w:line="240" w:lineRule="auto"/>
        <w:rPr>
          <w:rFonts w:cstheme="minorHAnsi"/>
        </w:rPr>
      </w:pPr>
      <w:r w:rsidRPr="00873ABF">
        <w:rPr>
          <w:rFonts w:cstheme="minorHAnsi"/>
        </w:rPr>
        <w:t>…………………………………..</w:t>
      </w:r>
    </w:p>
    <w:p w:rsidR="00417C9F" w:rsidRPr="00873ABF" w:rsidRDefault="00D03FA2" w:rsidP="00D03FA2">
      <w:pPr>
        <w:keepNext/>
        <w:spacing w:after="0" w:line="240" w:lineRule="auto"/>
        <w:rPr>
          <w:rFonts w:cstheme="minorHAnsi"/>
          <w:i/>
        </w:rPr>
      </w:pPr>
      <w:r w:rsidRPr="00873ABF">
        <w:rPr>
          <w:rFonts w:cstheme="minorHAnsi"/>
          <w:i/>
        </w:rPr>
        <w:t xml:space="preserve">        (</w:t>
      </w:r>
      <w:r w:rsidR="00417C9F" w:rsidRPr="00873ABF">
        <w:rPr>
          <w:rFonts w:cstheme="minorHAnsi"/>
          <w:i/>
        </w:rPr>
        <w:t>miejscowość i data</w:t>
      </w:r>
      <w:r w:rsidRPr="00873ABF">
        <w:rPr>
          <w:rFonts w:cstheme="minorHAnsi"/>
          <w:i/>
        </w:rPr>
        <w:t>)</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jc w:val="center"/>
        <w:rPr>
          <w:rFonts w:cstheme="minorHAnsi"/>
          <w:b/>
          <w:u w:val="single"/>
        </w:rPr>
      </w:pPr>
      <w:r w:rsidRPr="00873ABF">
        <w:rPr>
          <w:rFonts w:cstheme="minorHAnsi"/>
          <w:b/>
          <w:u w:val="single"/>
        </w:rPr>
        <w:t>FORMULARZ  OFERTY</w:t>
      </w:r>
    </w:p>
    <w:p w:rsidR="00417C9F" w:rsidRPr="00873ABF" w:rsidRDefault="00417C9F" w:rsidP="00417C9F">
      <w:pPr>
        <w:spacing w:after="0" w:line="240" w:lineRule="auto"/>
        <w:rPr>
          <w:rFonts w:cstheme="minorHAnsi"/>
          <w:b/>
        </w:rPr>
      </w:pPr>
    </w:p>
    <w:p w:rsidR="00417C9F" w:rsidRPr="00873ABF" w:rsidRDefault="00417C9F" w:rsidP="00417C9F">
      <w:pPr>
        <w:spacing w:after="0" w:line="240" w:lineRule="auto"/>
        <w:ind w:left="4962"/>
        <w:rPr>
          <w:rFonts w:cstheme="minorHAnsi"/>
          <w:b/>
        </w:rPr>
      </w:pPr>
      <w:r w:rsidRPr="00873ABF">
        <w:rPr>
          <w:rFonts w:cstheme="minorHAnsi"/>
          <w:b/>
        </w:rPr>
        <w:t xml:space="preserve">Akademia Muzyczna </w:t>
      </w:r>
    </w:p>
    <w:p w:rsidR="00417C9F" w:rsidRPr="00873ABF" w:rsidRDefault="00417C9F" w:rsidP="00417C9F">
      <w:pPr>
        <w:spacing w:after="0" w:line="240" w:lineRule="auto"/>
        <w:ind w:left="4962"/>
        <w:rPr>
          <w:rFonts w:cstheme="minorHAnsi"/>
          <w:b/>
        </w:rPr>
      </w:pPr>
      <w:r w:rsidRPr="00873ABF">
        <w:rPr>
          <w:rFonts w:cstheme="minorHAnsi"/>
          <w:b/>
        </w:rPr>
        <w:t xml:space="preserve">imienia Feliksa Nowowiejskiego </w:t>
      </w:r>
      <w:r w:rsidRPr="00873ABF">
        <w:rPr>
          <w:rFonts w:cstheme="minorHAnsi"/>
          <w:b/>
        </w:rPr>
        <w:br/>
        <w:t>w Bydgoszczy</w:t>
      </w:r>
    </w:p>
    <w:p w:rsidR="00417C9F" w:rsidRPr="00873ABF" w:rsidRDefault="00417C9F" w:rsidP="00417C9F">
      <w:pPr>
        <w:spacing w:after="0" w:line="240" w:lineRule="auto"/>
        <w:ind w:left="4962"/>
        <w:rPr>
          <w:rFonts w:cstheme="minorHAnsi"/>
          <w:b/>
        </w:rPr>
      </w:pPr>
      <w:r w:rsidRPr="00873ABF">
        <w:rPr>
          <w:rFonts w:cstheme="minorHAnsi"/>
          <w:b/>
        </w:rPr>
        <w:t>ul. J. Słowackiego 7</w:t>
      </w:r>
    </w:p>
    <w:p w:rsidR="00417C9F" w:rsidRPr="00873ABF" w:rsidRDefault="00417C9F" w:rsidP="00417C9F">
      <w:pPr>
        <w:spacing w:after="0" w:line="240" w:lineRule="auto"/>
        <w:ind w:left="4962"/>
        <w:rPr>
          <w:rFonts w:cstheme="minorHAnsi"/>
          <w:b/>
        </w:rPr>
      </w:pPr>
      <w:r w:rsidRPr="00873ABF">
        <w:rPr>
          <w:rFonts w:cstheme="minorHAnsi"/>
          <w:b/>
        </w:rPr>
        <w:t>85-008 Bydgoszcz</w:t>
      </w:r>
    </w:p>
    <w:p w:rsidR="00417C9F" w:rsidRPr="00873ABF" w:rsidRDefault="00417C9F" w:rsidP="00417C9F">
      <w:pPr>
        <w:spacing w:after="0" w:line="240" w:lineRule="auto"/>
        <w:rPr>
          <w:rFonts w:cstheme="minorHAnsi"/>
          <w:b/>
        </w:rPr>
      </w:pPr>
    </w:p>
    <w:p w:rsidR="00417C9F" w:rsidRPr="00873ABF" w:rsidRDefault="00417C9F" w:rsidP="00417C9F">
      <w:pPr>
        <w:keepNext/>
        <w:tabs>
          <w:tab w:val="right" w:pos="2399"/>
        </w:tabs>
        <w:autoSpaceDE w:val="0"/>
        <w:autoSpaceDN w:val="0"/>
        <w:spacing w:after="0" w:line="240" w:lineRule="auto"/>
        <w:rPr>
          <w:rFonts w:cstheme="minorHAnsi"/>
          <w:b/>
        </w:rPr>
      </w:pPr>
      <w:r w:rsidRPr="00873ABF">
        <w:rPr>
          <w:rFonts w:cstheme="minorHAnsi"/>
        </w:rPr>
        <w:t>Biorąc udział w postępowaniu o udziele</w:t>
      </w:r>
      <w:r w:rsidR="00D03FA2" w:rsidRPr="00873ABF">
        <w:rPr>
          <w:rFonts w:cstheme="minorHAnsi"/>
        </w:rPr>
        <w:t xml:space="preserve">nie zamówienia publicznego na: </w:t>
      </w:r>
      <w:r w:rsidRPr="00873ABF">
        <w:rPr>
          <w:rFonts w:cstheme="minorHAnsi"/>
          <w:b/>
        </w:rPr>
        <w:t xml:space="preserve">Usługę obsługi prawnej Akademii Muzycznej imienia Feliksa Nowowiejskiego  w Bydgoszczy. </w:t>
      </w:r>
    </w:p>
    <w:p w:rsidR="00D03FA2" w:rsidRPr="00873ABF" w:rsidRDefault="00D03FA2" w:rsidP="00417C9F">
      <w:pPr>
        <w:keepNext/>
        <w:tabs>
          <w:tab w:val="right" w:pos="2399"/>
        </w:tabs>
        <w:autoSpaceDE w:val="0"/>
        <w:autoSpaceDN w:val="0"/>
        <w:spacing w:after="0" w:line="240" w:lineRule="auto"/>
        <w:rPr>
          <w:rFonts w:cstheme="minorHAnsi"/>
          <w:b/>
        </w:rPr>
      </w:pPr>
    </w:p>
    <w:p w:rsidR="00417C9F" w:rsidRDefault="00417C9F" w:rsidP="00563D18">
      <w:pPr>
        <w:keepNext/>
        <w:widowControl w:val="0"/>
        <w:adjustRightInd w:val="0"/>
        <w:spacing w:after="0" w:line="240" w:lineRule="auto"/>
        <w:rPr>
          <w:rFonts w:eastAsia="Times New Roman" w:cstheme="minorHAnsi"/>
        </w:rPr>
      </w:pPr>
      <w:r w:rsidRPr="00873ABF">
        <w:rPr>
          <w:rFonts w:eastAsia="Times New Roman" w:cstheme="minorHAnsi"/>
        </w:rPr>
        <w:t xml:space="preserve">1. Oferujemy świadczenie usług obsługi prawnej </w:t>
      </w:r>
      <w:r w:rsidRPr="00873ABF">
        <w:rPr>
          <w:rFonts w:cstheme="minorHAnsi"/>
          <w:b/>
        </w:rPr>
        <w:t>Akademii Muzycznej imienia Feliksa Nowowiejskiego  w Bydgoszczy.</w:t>
      </w:r>
    </w:p>
    <w:p w:rsidR="00563D18" w:rsidRPr="00873ABF" w:rsidRDefault="00563D18" w:rsidP="00563D18">
      <w:pPr>
        <w:keepNext/>
        <w:widowControl w:val="0"/>
        <w:adjustRightInd w:val="0"/>
        <w:spacing w:after="0" w:line="240" w:lineRule="auto"/>
        <w:rPr>
          <w:rFonts w:eastAsia="Times New Roman" w:cstheme="minorHAnsi"/>
        </w:rPr>
      </w:pPr>
    </w:p>
    <w:p w:rsidR="00417C9F" w:rsidRPr="00873ABF" w:rsidRDefault="00417C9F" w:rsidP="00417C9F">
      <w:pPr>
        <w:widowControl w:val="0"/>
        <w:adjustRightInd w:val="0"/>
        <w:spacing w:after="0" w:line="360" w:lineRule="auto"/>
        <w:rPr>
          <w:rFonts w:eastAsia="Times New Roman" w:cstheme="minorHAnsi"/>
        </w:rPr>
      </w:pPr>
      <w:r w:rsidRPr="00873ABF">
        <w:rPr>
          <w:rFonts w:eastAsia="Times New Roman" w:cstheme="minorHAnsi"/>
        </w:rPr>
        <w:t>za cenę: .......................................</w:t>
      </w:r>
      <w:r w:rsidR="00D03FA2" w:rsidRPr="00873ABF">
        <w:rPr>
          <w:rFonts w:eastAsia="Times New Roman" w:cstheme="minorHAnsi"/>
        </w:rPr>
        <w:t>..........................</w:t>
      </w:r>
      <w:r w:rsidRPr="00873ABF">
        <w:rPr>
          <w:rFonts w:eastAsia="Times New Roman" w:cstheme="minorHAnsi"/>
        </w:rPr>
        <w:t>.zł brutto</w:t>
      </w:r>
    </w:p>
    <w:p w:rsidR="00417C9F" w:rsidRPr="00873ABF" w:rsidRDefault="00417C9F" w:rsidP="00417C9F">
      <w:pPr>
        <w:widowControl w:val="0"/>
        <w:adjustRightInd w:val="0"/>
        <w:spacing w:after="0" w:line="240" w:lineRule="auto"/>
        <w:rPr>
          <w:rFonts w:eastAsia="Times New Roman" w:cstheme="minorHAnsi"/>
          <w:b/>
        </w:rPr>
      </w:pPr>
      <w:r w:rsidRPr="00873ABF">
        <w:rPr>
          <w:rFonts w:eastAsia="Times New Roman" w:cstheme="minorHAnsi"/>
          <w:b/>
        </w:rPr>
        <w:t>Uwaga:</w:t>
      </w:r>
    </w:p>
    <w:p w:rsidR="00417C9F" w:rsidRPr="00873ABF" w:rsidRDefault="00417C9F" w:rsidP="00417C9F">
      <w:pPr>
        <w:widowControl w:val="0"/>
        <w:adjustRightInd w:val="0"/>
        <w:spacing w:after="0" w:line="240" w:lineRule="auto"/>
        <w:rPr>
          <w:rFonts w:eastAsia="Times New Roman" w:cstheme="minorHAnsi"/>
        </w:rPr>
      </w:pPr>
      <w:r w:rsidRPr="00873ABF">
        <w:rPr>
          <w:rFonts w:eastAsia="Times New Roman" w:cstheme="minorHAnsi"/>
        </w:rPr>
        <w:t>W powyższej tabeli Wykonawca musi wypełnić kolumny 3,4,5 i 7 oraz obliczyć łączną kwotę za całość przedmiotu zamówieni</w:t>
      </w:r>
      <w:r w:rsidR="00563D18">
        <w:rPr>
          <w:rFonts w:eastAsia="Times New Roman" w:cstheme="minorHAnsi"/>
        </w:rPr>
        <w:t xml:space="preserve">a sumując kwoty „razem brutto” </w:t>
      </w:r>
    </w:p>
    <w:tbl>
      <w:tblPr>
        <w:tblStyle w:val="Tabela-Siatka"/>
        <w:tblW w:w="0" w:type="auto"/>
        <w:tblInd w:w="250" w:type="dxa"/>
        <w:tblLook w:val="04A0" w:firstRow="1" w:lastRow="0" w:firstColumn="1" w:lastColumn="0" w:noHBand="0" w:noVBand="1"/>
      </w:tblPr>
      <w:tblGrid>
        <w:gridCol w:w="567"/>
        <w:gridCol w:w="1808"/>
        <w:gridCol w:w="1313"/>
        <w:gridCol w:w="1313"/>
        <w:gridCol w:w="1520"/>
        <w:gridCol w:w="1106"/>
        <w:gridCol w:w="1313"/>
      </w:tblGrid>
      <w:tr w:rsidR="00417C9F" w:rsidRPr="00873ABF" w:rsidTr="00417C9F">
        <w:tc>
          <w:tcPr>
            <w:tcW w:w="567" w:type="dxa"/>
            <w:vMerge w:val="restart"/>
          </w:tcPr>
          <w:p w:rsidR="00417C9F" w:rsidRPr="00873ABF" w:rsidRDefault="00417C9F" w:rsidP="00417C9F">
            <w:pPr>
              <w:widowControl w:val="0"/>
              <w:adjustRightInd w:val="0"/>
              <w:rPr>
                <w:rFonts w:asciiTheme="minorHAnsi" w:hAnsiTheme="minorHAnsi" w:cstheme="minorHAnsi"/>
                <w:b/>
                <w:sz w:val="22"/>
                <w:szCs w:val="22"/>
              </w:rPr>
            </w:pPr>
            <w:r w:rsidRPr="00873ABF">
              <w:rPr>
                <w:rFonts w:asciiTheme="minorHAnsi" w:hAnsiTheme="minorHAnsi" w:cstheme="minorHAnsi"/>
                <w:b/>
                <w:sz w:val="22"/>
                <w:szCs w:val="22"/>
              </w:rPr>
              <w:t>Lp.</w:t>
            </w:r>
          </w:p>
        </w:tc>
        <w:tc>
          <w:tcPr>
            <w:tcW w:w="1808" w:type="dxa"/>
            <w:vMerge w:val="restart"/>
          </w:tcPr>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Usługa</w:t>
            </w:r>
          </w:p>
        </w:tc>
        <w:tc>
          <w:tcPr>
            <w:tcW w:w="4146" w:type="dxa"/>
            <w:gridSpan w:val="3"/>
          </w:tcPr>
          <w:p w:rsidR="00417C9F" w:rsidRPr="00873ABF" w:rsidRDefault="00417C9F" w:rsidP="007A2529">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Stawka za 1 miesiąc świadcze</w:t>
            </w:r>
            <w:r w:rsidR="007A2529">
              <w:rPr>
                <w:rFonts w:asciiTheme="minorHAnsi" w:hAnsiTheme="minorHAnsi" w:cstheme="minorHAnsi"/>
                <w:b/>
                <w:sz w:val="22"/>
                <w:szCs w:val="22"/>
              </w:rPr>
              <w:t>nia usługi</w:t>
            </w:r>
          </w:p>
        </w:tc>
        <w:tc>
          <w:tcPr>
            <w:tcW w:w="1106" w:type="dxa"/>
            <w:vMerge w:val="restart"/>
          </w:tcPr>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Ilość miesięcy</w:t>
            </w:r>
          </w:p>
        </w:tc>
        <w:tc>
          <w:tcPr>
            <w:tcW w:w="1313" w:type="dxa"/>
            <w:vMerge w:val="restart"/>
          </w:tcPr>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Razem brutto</w:t>
            </w:r>
          </w:p>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(5x6)</w:t>
            </w:r>
          </w:p>
        </w:tc>
      </w:tr>
      <w:tr w:rsidR="00417C9F" w:rsidRPr="00873ABF" w:rsidTr="007A2529">
        <w:trPr>
          <w:trHeight w:val="687"/>
        </w:trPr>
        <w:tc>
          <w:tcPr>
            <w:tcW w:w="567" w:type="dxa"/>
            <w:vMerge/>
          </w:tcPr>
          <w:p w:rsidR="00417C9F" w:rsidRPr="00873ABF" w:rsidRDefault="00417C9F" w:rsidP="00417C9F">
            <w:pPr>
              <w:widowControl w:val="0"/>
              <w:adjustRightInd w:val="0"/>
              <w:jc w:val="center"/>
              <w:rPr>
                <w:rFonts w:asciiTheme="minorHAnsi" w:hAnsiTheme="minorHAnsi" w:cstheme="minorHAnsi"/>
                <w:b/>
                <w:sz w:val="22"/>
                <w:szCs w:val="22"/>
              </w:rPr>
            </w:pPr>
          </w:p>
        </w:tc>
        <w:tc>
          <w:tcPr>
            <w:tcW w:w="1808" w:type="dxa"/>
            <w:vMerge/>
          </w:tcPr>
          <w:p w:rsidR="00417C9F" w:rsidRPr="00873ABF" w:rsidRDefault="00417C9F" w:rsidP="00417C9F">
            <w:pPr>
              <w:widowControl w:val="0"/>
              <w:adjustRightInd w:val="0"/>
              <w:jc w:val="center"/>
              <w:rPr>
                <w:rFonts w:asciiTheme="minorHAnsi" w:hAnsiTheme="minorHAnsi" w:cstheme="minorHAnsi"/>
                <w:b/>
                <w:sz w:val="22"/>
                <w:szCs w:val="22"/>
              </w:rPr>
            </w:pPr>
          </w:p>
        </w:tc>
        <w:tc>
          <w:tcPr>
            <w:tcW w:w="1313" w:type="dxa"/>
          </w:tcPr>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Cena netto w zł</w:t>
            </w:r>
          </w:p>
        </w:tc>
        <w:tc>
          <w:tcPr>
            <w:tcW w:w="1313" w:type="dxa"/>
          </w:tcPr>
          <w:p w:rsidR="00417C9F" w:rsidRPr="00873ABF" w:rsidRDefault="00417C9F" w:rsidP="00417C9F">
            <w:pPr>
              <w:widowControl w:val="0"/>
              <w:adjustRightInd w:val="0"/>
              <w:jc w:val="center"/>
              <w:rPr>
                <w:rFonts w:asciiTheme="minorHAnsi" w:hAnsiTheme="minorHAnsi" w:cstheme="minorHAnsi"/>
                <w:b/>
                <w:sz w:val="22"/>
                <w:szCs w:val="22"/>
              </w:rPr>
            </w:pPr>
            <w:r w:rsidRPr="00873ABF">
              <w:rPr>
                <w:rFonts w:asciiTheme="minorHAnsi" w:hAnsiTheme="minorHAnsi" w:cstheme="minorHAnsi"/>
                <w:b/>
                <w:sz w:val="22"/>
                <w:szCs w:val="22"/>
              </w:rPr>
              <w:t>Podatek VAT (%)</w:t>
            </w:r>
          </w:p>
        </w:tc>
        <w:tc>
          <w:tcPr>
            <w:tcW w:w="1520" w:type="dxa"/>
          </w:tcPr>
          <w:p w:rsidR="00417C9F" w:rsidRPr="00873ABF" w:rsidRDefault="007A2529" w:rsidP="007A2529">
            <w:pPr>
              <w:widowControl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Brutto </w:t>
            </w:r>
            <w:r w:rsidR="00417C9F" w:rsidRPr="00873ABF">
              <w:rPr>
                <w:rFonts w:asciiTheme="minorHAnsi" w:hAnsiTheme="minorHAnsi" w:cstheme="minorHAnsi"/>
                <w:b/>
                <w:sz w:val="22"/>
                <w:szCs w:val="22"/>
              </w:rPr>
              <w:t>w zł</w:t>
            </w:r>
          </w:p>
        </w:tc>
        <w:tc>
          <w:tcPr>
            <w:tcW w:w="1106" w:type="dxa"/>
            <w:vMerge/>
          </w:tcPr>
          <w:p w:rsidR="00417C9F" w:rsidRPr="00873ABF" w:rsidRDefault="00417C9F" w:rsidP="00417C9F">
            <w:pPr>
              <w:widowControl w:val="0"/>
              <w:adjustRightInd w:val="0"/>
              <w:jc w:val="center"/>
              <w:rPr>
                <w:rFonts w:asciiTheme="minorHAnsi" w:hAnsiTheme="minorHAnsi" w:cstheme="minorHAnsi"/>
                <w:b/>
                <w:sz w:val="22"/>
                <w:szCs w:val="22"/>
              </w:rPr>
            </w:pPr>
          </w:p>
        </w:tc>
        <w:tc>
          <w:tcPr>
            <w:tcW w:w="1313" w:type="dxa"/>
            <w:vMerge/>
          </w:tcPr>
          <w:p w:rsidR="00417C9F" w:rsidRPr="00873ABF" w:rsidRDefault="00417C9F" w:rsidP="00417C9F">
            <w:pPr>
              <w:widowControl w:val="0"/>
              <w:adjustRightInd w:val="0"/>
              <w:jc w:val="center"/>
              <w:rPr>
                <w:rFonts w:asciiTheme="minorHAnsi" w:hAnsiTheme="minorHAnsi" w:cstheme="minorHAnsi"/>
                <w:b/>
                <w:sz w:val="22"/>
                <w:szCs w:val="22"/>
              </w:rPr>
            </w:pPr>
          </w:p>
        </w:tc>
      </w:tr>
      <w:tr w:rsidR="00417C9F" w:rsidRPr="00873ABF" w:rsidTr="007A2529">
        <w:trPr>
          <w:trHeight w:val="226"/>
        </w:trPr>
        <w:tc>
          <w:tcPr>
            <w:tcW w:w="567"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1</w:t>
            </w:r>
          </w:p>
        </w:tc>
        <w:tc>
          <w:tcPr>
            <w:tcW w:w="1808"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2</w:t>
            </w:r>
          </w:p>
        </w:tc>
        <w:tc>
          <w:tcPr>
            <w:tcW w:w="1313"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3</w:t>
            </w:r>
          </w:p>
        </w:tc>
        <w:tc>
          <w:tcPr>
            <w:tcW w:w="1313"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4</w:t>
            </w:r>
          </w:p>
        </w:tc>
        <w:tc>
          <w:tcPr>
            <w:tcW w:w="1520"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5</w:t>
            </w:r>
          </w:p>
        </w:tc>
        <w:tc>
          <w:tcPr>
            <w:tcW w:w="1106"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6</w:t>
            </w:r>
          </w:p>
        </w:tc>
        <w:tc>
          <w:tcPr>
            <w:tcW w:w="1313" w:type="dxa"/>
          </w:tcPr>
          <w:p w:rsidR="00417C9F" w:rsidRPr="007A2529" w:rsidRDefault="00417C9F" w:rsidP="00417C9F">
            <w:pPr>
              <w:widowControl w:val="0"/>
              <w:adjustRightInd w:val="0"/>
              <w:jc w:val="center"/>
              <w:rPr>
                <w:rFonts w:asciiTheme="minorHAnsi" w:hAnsiTheme="minorHAnsi" w:cstheme="minorHAnsi"/>
                <w:b/>
                <w:sz w:val="16"/>
                <w:szCs w:val="16"/>
              </w:rPr>
            </w:pPr>
            <w:r w:rsidRPr="007A2529">
              <w:rPr>
                <w:rFonts w:asciiTheme="minorHAnsi" w:hAnsiTheme="minorHAnsi" w:cstheme="minorHAnsi"/>
                <w:b/>
                <w:sz w:val="16"/>
                <w:szCs w:val="16"/>
              </w:rPr>
              <w:t>7</w:t>
            </w:r>
          </w:p>
        </w:tc>
      </w:tr>
      <w:tr w:rsidR="00417C9F" w:rsidRPr="00873ABF" w:rsidTr="00417C9F">
        <w:tc>
          <w:tcPr>
            <w:tcW w:w="567" w:type="dxa"/>
          </w:tcPr>
          <w:p w:rsidR="00417C9F" w:rsidRPr="00873ABF" w:rsidRDefault="00417C9F" w:rsidP="00417C9F">
            <w:pPr>
              <w:widowControl w:val="0"/>
              <w:adjustRightInd w:val="0"/>
              <w:rPr>
                <w:rFonts w:asciiTheme="minorHAnsi" w:hAnsiTheme="minorHAnsi" w:cstheme="minorHAnsi"/>
                <w:sz w:val="22"/>
                <w:szCs w:val="22"/>
              </w:rPr>
            </w:pPr>
            <w:r w:rsidRPr="00873ABF">
              <w:rPr>
                <w:rFonts w:asciiTheme="minorHAnsi" w:hAnsiTheme="minorHAnsi" w:cstheme="minorHAnsi"/>
                <w:sz w:val="22"/>
                <w:szCs w:val="22"/>
              </w:rPr>
              <w:t>1</w:t>
            </w:r>
          </w:p>
        </w:tc>
        <w:tc>
          <w:tcPr>
            <w:tcW w:w="1808" w:type="dxa"/>
          </w:tcPr>
          <w:p w:rsidR="00417C9F" w:rsidRPr="00873ABF" w:rsidRDefault="007A2529" w:rsidP="00417C9F">
            <w:pPr>
              <w:widowControl w:val="0"/>
              <w:adjustRightInd w:val="0"/>
              <w:rPr>
                <w:rFonts w:asciiTheme="minorHAnsi" w:hAnsiTheme="minorHAnsi" w:cstheme="minorHAnsi"/>
                <w:sz w:val="22"/>
                <w:szCs w:val="22"/>
              </w:rPr>
            </w:pPr>
            <w:r>
              <w:rPr>
                <w:rFonts w:asciiTheme="minorHAnsi" w:hAnsiTheme="minorHAnsi" w:cstheme="minorHAnsi"/>
                <w:sz w:val="22"/>
                <w:szCs w:val="22"/>
              </w:rPr>
              <w:t xml:space="preserve">Obsługa prawna </w:t>
            </w:r>
          </w:p>
        </w:tc>
        <w:tc>
          <w:tcPr>
            <w:tcW w:w="1313" w:type="dxa"/>
          </w:tcPr>
          <w:p w:rsidR="00417C9F" w:rsidRPr="00873ABF" w:rsidRDefault="00417C9F" w:rsidP="00417C9F">
            <w:pPr>
              <w:widowControl w:val="0"/>
              <w:adjustRightInd w:val="0"/>
              <w:rPr>
                <w:rFonts w:asciiTheme="minorHAnsi" w:hAnsiTheme="minorHAnsi" w:cstheme="minorHAnsi"/>
                <w:sz w:val="22"/>
                <w:szCs w:val="22"/>
              </w:rPr>
            </w:pPr>
          </w:p>
        </w:tc>
        <w:tc>
          <w:tcPr>
            <w:tcW w:w="1313" w:type="dxa"/>
          </w:tcPr>
          <w:p w:rsidR="00417C9F" w:rsidRPr="00873ABF" w:rsidRDefault="00417C9F" w:rsidP="00417C9F">
            <w:pPr>
              <w:widowControl w:val="0"/>
              <w:adjustRightInd w:val="0"/>
              <w:rPr>
                <w:rFonts w:asciiTheme="minorHAnsi" w:hAnsiTheme="minorHAnsi" w:cstheme="minorHAnsi"/>
                <w:sz w:val="22"/>
                <w:szCs w:val="22"/>
              </w:rPr>
            </w:pPr>
          </w:p>
        </w:tc>
        <w:tc>
          <w:tcPr>
            <w:tcW w:w="1520" w:type="dxa"/>
          </w:tcPr>
          <w:p w:rsidR="00417C9F" w:rsidRPr="00873ABF" w:rsidRDefault="00417C9F" w:rsidP="00417C9F">
            <w:pPr>
              <w:widowControl w:val="0"/>
              <w:adjustRightInd w:val="0"/>
              <w:rPr>
                <w:rFonts w:asciiTheme="minorHAnsi" w:hAnsiTheme="minorHAnsi" w:cstheme="minorHAnsi"/>
                <w:sz w:val="22"/>
                <w:szCs w:val="22"/>
              </w:rPr>
            </w:pPr>
          </w:p>
        </w:tc>
        <w:tc>
          <w:tcPr>
            <w:tcW w:w="1106" w:type="dxa"/>
          </w:tcPr>
          <w:p w:rsidR="00417C9F" w:rsidRPr="00873ABF" w:rsidRDefault="008A6547" w:rsidP="009F2E24">
            <w:pPr>
              <w:widowControl w:val="0"/>
              <w:adjustRightInd w:val="0"/>
              <w:jc w:val="center"/>
              <w:rPr>
                <w:rFonts w:asciiTheme="minorHAnsi" w:hAnsiTheme="minorHAnsi" w:cstheme="minorHAnsi"/>
                <w:sz w:val="22"/>
                <w:szCs w:val="22"/>
              </w:rPr>
            </w:pPr>
            <w:r>
              <w:rPr>
                <w:rFonts w:asciiTheme="minorHAnsi" w:hAnsiTheme="minorHAnsi" w:cstheme="minorHAnsi"/>
                <w:sz w:val="22"/>
                <w:szCs w:val="22"/>
              </w:rPr>
              <w:t>3</w:t>
            </w:r>
            <w:r w:rsidR="009F2E24">
              <w:rPr>
                <w:rFonts w:asciiTheme="minorHAnsi" w:hAnsiTheme="minorHAnsi" w:cstheme="minorHAnsi"/>
                <w:sz w:val="22"/>
                <w:szCs w:val="22"/>
              </w:rPr>
              <w:t>0</w:t>
            </w:r>
          </w:p>
        </w:tc>
        <w:tc>
          <w:tcPr>
            <w:tcW w:w="1313" w:type="dxa"/>
          </w:tcPr>
          <w:p w:rsidR="00417C9F" w:rsidRPr="00873ABF" w:rsidRDefault="00417C9F" w:rsidP="00417C9F">
            <w:pPr>
              <w:widowControl w:val="0"/>
              <w:adjustRightInd w:val="0"/>
              <w:rPr>
                <w:rFonts w:asciiTheme="minorHAnsi" w:hAnsiTheme="minorHAnsi" w:cstheme="minorHAnsi"/>
                <w:sz w:val="22"/>
                <w:szCs w:val="22"/>
              </w:rPr>
            </w:pPr>
          </w:p>
        </w:tc>
      </w:tr>
    </w:tbl>
    <w:p w:rsidR="00417C9F" w:rsidRPr="00873ABF" w:rsidRDefault="00417C9F" w:rsidP="00417C9F">
      <w:pPr>
        <w:widowControl w:val="0"/>
        <w:adjustRightInd w:val="0"/>
        <w:spacing w:after="0" w:line="240" w:lineRule="auto"/>
        <w:jc w:val="both"/>
        <w:rPr>
          <w:rFonts w:eastAsia="Times New Roman" w:cstheme="minorHAnsi"/>
        </w:rPr>
      </w:pPr>
    </w:p>
    <w:p w:rsidR="00926922" w:rsidRPr="00873ABF" w:rsidRDefault="00926922" w:rsidP="00417C9F">
      <w:pPr>
        <w:widowControl w:val="0"/>
        <w:adjustRightInd w:val="0"/>
        <w:spacing w:after="0" w:line="240" w:lineRule="auto"/>
        <w:jc w:val="both"/>
        <w:rPr>
          <w:rFonts w:eastAsia="Times New Roman" w:cstheme="minorHAnsi"/>
        </w:rPr>
      </w:pPr>
    </w:p>
    <w:p w:rsidR="00417C9F" w:rsidRPr="00873ABF" w:rsidRDefault="00417C9F" w:rsidP="00417C9F">
      <w:pPr>
        <w:widowControl w:val="0"/>
        <w:adjustRightInd w:val="0"/>
        <w:spacing w:after="0" w:line="240" w:lineRule="auto"/>
        <w:jc w:val="both"/>
        <w:rPr>
          <w:rFonts w:eastAsia="Times New Roman" w:cstheme="minorHAnsi"/>
          <w:b/>
        </w:rPr>
      </w:pPr>
      <w:r w:rsidRPr="00873ABF">
        <w:rPr>
          <w:rFonts w:eastAsia="Times New Roman" w:cstheme="minorHAnsi"/>
          <w:b/>
        </w:rPr>
        <w:t>Cena brutto – słownie: ……………………….……………………………..…… złotych</w:t>
      </w:r>
    </w:p>
    <w:p w:rsidR="00D03FA2" w:rsidRPr="00873ABF" w:rsidRDefault="00D03FA2" w:rsidP="00417C9F">
      <w:pPr>
        <w:widowControl w:val="0"/>
        <w:adjustRightInd w:val="0"/>
        <w:spacing w:after="0" w:line="240" w:lineRule="auto"/>
        <w:jc w:val="both"/>
        <w:rPr>
          <w:rFonts w:eastAsia="Times New Roman" w:cstheme="minorHAnsi"/>
          <w:b/>
        </w:rPr>
      </w:pPr>
    </w:p>
    <w:p w:rsidR="007A2529" w:rsidRDefault="00417C9F" w:rsidP="00417C9F">
      <w:pPr>
        <w:widowControl w:val="0"/>
        <w:adjustRightInd w:val="0"/>
        <w:spacing w:after="0" w:line="240" w:lineRule="auto"/>
        <w:jc w:val="both"/>
        <w:rPr>
          <w:rFonts w:cstheme="minorHAnsi"/>
          <w:b/>
        </w:rPr>
      </w:pPr>
      <w:r w:rsidRPr="00873ABF">
        <w:rPr>
          <w:rFonts w:cstheme="minorHAnsi"/>
          <w:b/>
          <w:bCs/>
        </w:rPr>
        <w:lastRenderedPageBreak/>
        <w:t xml:space="preserve">Wyznaczenie  osób do współpracy </w:t>
      </w:r>
      <w:r w:rsidRPr="00873ABF">
        <w:rPr>
          <w:rFonts w:cstheme="minorHAnsi"/>
          <w:b/>
        </w:rPr>
        <w:t xml:space="preserve">odpowiedzialnych za realizację zleceń Zamawiającego: </w:t>
      </w:r>
    </w:p>
    <w:p w:rsidR="00417C9F" w:rsidRPr="00873ABF" w:rsidRDefault="00417C9F" w:rsidP="00417C9F">
      <w:pPr>
        <w:widowControl w:val="0"/>
        <w:adjustRightInd w:val="0"/>
        <w:spacing w:after="0" w:line="240" w:lineRule="auto"/>
        <w:jc w:val="both"/>
        <w:rPr>
          <w:rFonts w:eastAsia="Times New Roman" w:cstheme="minorHAnsi"/>
          <w:b/>
        </w:rPr>
      </w:pPr>
      <w:r w:rsidRPr="00873ABF">
        <w:rPr>
          <w:rFonts w:cstheme="minorHAnsi"/>
          <w:b/>
        </w:rPr>
        <w:t>…………… ilość osób</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ind w:left="851" w:hanging="295"/>
        <w:jc w:val="right"/>
        <w:rPr>
          <w:rFonts w:eastAsia="Calibri" w:cstheme="minorHAnsi"/>
          <w:lang w:eastAsia="pl-PL"/>
        </w:rPr>
      </w:pPr>
      <w:r w:rsidRPr="00873ABF">
        <w:rPr>
          <w:rFonts w:eastAsia="Calibri" w:cstheme="minorHAnsi"/>
          <w:lang w:eastAsia="pl-PL"/>
        </w:rPr>
        <w:t>.........................................................</w:t>
      </w:r>
    </w:p>
    <w:p w:rsidR="00417C9F" w:rsidRPr="00873ABF" w:rsidRDefault="007A2529" w:rsidP="00417C9F">
      <w:pPr>
        <w:spacing w:after="0" w:line="240" w:lineRule="auto"/>
        <w:ind w:left="5103"/>
        <w:jc w:val="center"/>
        <w:rPr>
          <w:rFonts w:cstheme="minorHAnsi"/>
        </w:rPr>
      </w:pPr>
      <w:r>
        <w:rPr>
          <w:rFonts w:cstheme="minorHAnsi"/>
        </w:rPr>
        <w:t xml:space="preserve">           </w:t>
      </w:r>
      <w:r w:rsidR="00417C9F" w:rsidRPr="00873ABF">
        <w:rPr>
          <w:rFonts w:cstheme="minorHAnsi"/>
        </w:rPr>
        <w:t xml:space="preserve">podpis Wykonawcy </w:t>
      </w:r>
    </w:p>
    <w:p w:rsidR="00417C9F" w:rsidRPr="00873ABF" w:rsidRDefault="00417C9F" w:rsidP="00417C9F">
      <w:pPr>
        <w:spacing w:after="0" w:line="240" w:lineRule="auto"/>
        <w:jc w:val="both"/>
        <w:rPr>
          <w:rFonts w:cstheme="minorHAnsi"/>
        </w:rPr>
      </w:pPr>
    </w:p>
    <w:p w:rsidR="00417C9F" w:rsidRPr="00873ABF" w:rsidRDefault="00417C9F" w:rsidP="00417C9F">
      <w:pPr>
        <w:spacing w:after="0" w:line="240" w:lineRule="auto"/>
        <w:jc w:val="both"/>
        <w:rPr>
          <w:rFonts w:cstheme="minorHAnsi"/>
        </w:rPr>
      </w:pPr>
      <w:r w:rsidRPr="00873ABF">
        <w:rPr>
          <w:rFonts w:cstheme="minorHAnsi"/>
        </w:rPr>
        <w:t xml:space="preserve">2.Informuję/jemy, że złożona oferta zamówienia </w:t>
      </w:r>
      <w:r w:rsidRPr="00873ABF">
        <w:rPr>
          <w:rFonts w:cstheme="minorHAnsi"/>
          <w:b/>
        </w:rPr>
        <w:t>prowadzi*/ nie prowadzi*</w:t>
      </w:r>
      <w:r w:rsidRPr="00873ABF">
        <w:rPr>
          <w:rFonts w:cstheme="minorHAnsi"/>
        </w:rPr>
        <w:t xml:space="preserve"> do powstania </w:t>
      </w:r>
      <w:r w:rsidRPr="00873ABF">
        <w:rPr>
          <w:rFonts w:cstheme="minorHAnsi"/>
        </w:rPr>
        <w:br/>
        <w:t xml:space="preserve">u Zamawiającego obowiązku podatkowego zgodnie z ustawą z dnia 9 kwietnia 2015 r. o zmianie ustawy o podatku od towarów  i usług oraz ustawą – Prawo zamówień publicznych (Dz. U. z 2015 r. poz. 605). </w:t>
      </w:r>
      <w:r w:rsidRPr="00873ABF">
        <w:rPr>
          <w:rFonts w:cstheme="minorHAnsi"/>
          <w:b/>
        </w:rPr>
        <w:t>Obowiązek podatkowy u Zamawiającego dotyczy następujących towarów (usług): ……………….… o wartości wynoszącej bez podatku ……………………….złotych</w:t>
      </w:r>
      <w:r w:rsidRPr="00873ABF">
        <w:rPr>
          <w:rFonts w:cstheme="minorHAnsi"/>
        </w:rPr>
        <w:t>.</w:t>
      </w:r>
    </w:p>
    <w:p w:rsidR="00417C9F" w:rsidRPr="00873ABF" w:rsidRDefault="00417C9F" w:rsidP="00417C9F">
      <w:pPr>
        <w:spacing w:after="0" w:line="240" w:lineRule="auto"/>
        <w:jc w:val="both"/>
        <w:rPr>
          <w:rFonts w:cstheme="minorHAnsi"/>
        </w:rPr>
      </w:pPr>
    </w:p>
    <w:p w:rsidR="00417C9F" w:rsidRPr="00873ABF" w:rsidRDefault="00417C9F" w:rsidP="00562357">
      <w:pPr>
        <w:spacing w:after="0" w:line="240" w:lineRule="auto"/>
        <w:jc w:val="both"/>
        <w:rPr>
          <w:rFonts w:cstheme="minorHAnsi"/>
        </w:rPr>
      </w:pPr>
      <w:r w:rsidRPr="00873ABF">
        <w:rPr>
          <w:rFonts w:cstheme="minorHAnsi"/>
        </w:rPr>
        <w:t>3.Usługi stanowiące przedmiot zamówienia wykonamy w terminach określonych w SIWZ.</w:t>
      </w:r>
    </w:p>
    <w:p w:rsidR="00417C9F" w:rsidRPr="00873ABF" w:rsidRDefault="00417C9F" w:rsidP="00562357">
      <w:pPr>
        <w:spacing w:after="0" w:line="240" w:lineRule="auto"/>
        <w:jc w:val="both"/>
        <w:rPr>
          <w:rFonts w:cstheme="minorHAnsi"/>
        </w:rPr>
      </w:pPr>
      <w:r w:rsidRPr="00873ABF">
        <w:rPr>
          <w:rFonts w:cstheme="minorHAnsi"/>
        </w:rPr>
        <w:t xml:space="preserve">4.Za wykonane usługi oczekujemy zapłaty wynagrodzenia przelewem na podstawie faktury VAT           </w:t>
      </w:r>
      <w:r w:rsidR="00D03FA2" w:rsidRPr="00873ABF">
        <w:rPr>
          <w:rFonts w:cstheme="minorHAnsi"/>
        </w:rPr>
        <w:t xml:space="preserve">                   w terminie 14</w:t>
      </w:r>
      <w:r w:rsidRPr="00873ABF">
        <w:rPr>
          <w:rFonts w:cstheme="minorHAnsi"/>
        </w:rPr>
        <w:t xml:space="preserve"> dni od daty doręczenia Zamawiającemu prawidłowej i zgodnej z umową faktury VAT. </w:t>
      </w:r>
    </w:p>
    <w:p w:rsidR="00417C9F" w:rsidRPr="00873ABF" w:rsidRDefault="00417C9F" w:rsidP="00562357">
      <w:pPr>
        <w:spacing w:after="0" w:line="240" w:lineRule="auto"/>
        <w:jc w:val="both"/>
        <w:rPr>
          <w:rFonts w:cstheme="minorHAnsi"/>
        </w:rPr>
      </w:pPr>
      <w:r w:rsidRPr="00873ABF">
        <w:rPr>
          <w:rFonts w:cstheme="minorHAnsi"/>
        </w:rPr>
        <w:t>5. Oświadczamy, że zapoznaliśmy się z specyfikacją istotnych warunków zamówienia i nie wnosimy do niej żadnych zastrzeżeń oraz przyjmujemy warunki w niej zawarte.</w:t>
      </w:r>
    </w:p>
    <w:p w:rsidR="00417C9F" w:rsidRPr="00873ABF" w:rsidRDefault="00417C9F" w:rsidP="00417C9F">
      <w:pPr>
        <w:spacing w:after="0" w:line="240" w:lineRule="auto"/>
        <w:rPr>
          <w:rFonts w:cstheme="minorHAnsi"/>
        </w:rPr>
      </w:pPr>
      <w:r w:rsidRPr="00873ABF">
        <w:rPr>
          <w:rFonts w:cstheme="minorHAnsi"/>
        </w:rPr>
        <w:t>6.Adres mailowy Wykonawcy do korespondencji………………………………………</w:t>
      </w:r>
    </w:p>
    <w:p w:rsidR="00417C9F" w:rsidRPr="00873ABF" w:rsidRDefault="00417C9F" w:rsidP="00417C9F">
      <w:pPr>
        <w:spacing w:after="0" w:line="240" w:lineRule="auto"/>
        <w:rPr>
          <w:rFonts w:cstheme="minorHAnsi"/>
        </w:rPr>
      </w:pPr>
      <w:r w:rsidRPr="00873ABF">
        <w:rPr>
          <w:rFonts w:cstheme="minorHAnsi"/>
        </w:rPr>
        <w:t xml:space="preserve">7.Oświadczamy, że uważamy się za związanych niniejszą ofertą na czas wskazany w SIWZ. </w:t>
      </w:r>
    </w:p>
    <w:p w:rsidR="00417C9F" w:rsidRPr="00873ABF" w:rsidRDefault="00417C9F" w:rsidP="00417C9F">
      <w:pPr>
        <w:spacing w:after="0" w:line="240" w:lineRule="auto"/>
        <w:rPr>
          <w:rFonts w:cstheme="minorHAnsi"/>
        </w:rPr>
      </w:pPr>
      <w:r w:rsidRPr="00873ABF">
        <w:rPr>
          <w:rFonts w:cstheme="minorHAnsi"/>
        </w:rPr>
        <w:t>8.Oświadczamy, że akceptujemy proponowany przez Zamawiającego wzór umowy – załącznik                                  nr 7  do SIWZ.</w:t>
      </w:r>
    </w:p>
    <w:p w:rsidR="00417C9F" w:rsidRPr="00873ABF" w:rsidRDefault="00417C9F" w:rsidP="00417C9F">
      <w:pPr>
        <w:spacing w:after="0" w:line="240" w:lineRule="auto"/>
        <w:rPr>
          <w:rFonts w:cstheme="minorHAnsi"/>
        </w:rPr>
      </w:pPr>
      <w:r w:rsidRPr="00873ABF">
        <w:rPr>
          <w:rFonts w:cstheme="minorHAnsi"/>
        </w:rPr>
        <w:t>9.Przedmiot zamówienia objęty treścią SIWZ i niniejszej oferty zamierzamy:</w:t>
      </w:r>
    </w:p>
    <w:p w:rsidR="00417C9F" w:rsidRPr="00873ABF" w:rsidRDefault="00417C9F" w:rsidP="00417C9F">
      <w:pPr>
        <w:numPr>
          <w:ilvl w:val="1"/>
          <w:numId w:val="2"/>
        </w:numPr>
        <w:spacing w:after="0" w:line="240" w:lineRule="auto"/>
        <w:ind w:left="426" w:firstLine="567"/>
        <w:contextualSpacing/>
        <w:jc w:val="both"/>
        <w:rPr>
          <w:rFonts w:cstheme="minorHAnsi"/>
        </w:rPr>
      </w:pPr>
      <w:r w:rsidRPr="00873ABF">
        <w:rPr>
          <w:rFonts w:cstheme="minorHAnsi"/>
        </w:rPr>
        <w:t>wykonać sami</w:t>
      </w:r>
    </w:p>
    <w:p w:rsidR="00417C9F" w:rsidRPr="00873ABF" w:rsidRDefault="00417C9F" w:rsidP="00417C9F">
      <w:pPr>
        <w:numPr>
          <w:ilvl w:val="1"/>
          <w:numId w:val="2"/>
        </w:numPr>
        <w:spacing w:after="0" w:line="240" w:lineRule="auto"/>
        <w:ind w:left="426" w:firstLine="567"/>
        <w:contextualSpacing/>
        <w:jc w:val="both"/>
        <w:rPr>
          <w:rFonts w:cstheme="minorHAnsi"/>
        </w:rPr>
      </w:pPr>
      <w:r w:rsidRPr="00873ABF">
        <w:rPr>
          <w:rFonts w:cstheme="minorHAnsi"/>
        </w:rPr>
        <w:t>następujący zakres przedmiotu zamówienia zamierzamy zlecić podwykonawcom:</w:t>
      </w:r>
    </w:p>
    <w:p w:rsidR="007A2529" w:rsidRDefault="007A2529" w:rsidP="00417C9F">
      <w:pPr>
        <w:spacing w:after="0" w:line="240" w:lineRule="auto"/>
        <w:ind w:left="426" w:hanging="426"/>
        <w:rPr>
          <w:rFonts w:cstheme="minorHAnsi"/>
        </w:rPr>
      </w:pPr>
    </w:p>
    <w:p w:rsidR="00417C9F" w:rsidRPr="00873ABF" w:rsidRDefault="00417C9F" w:rsidP="00417C9F">
      <w:pPr>
        <w:spacing w:after="0" w:line="240" w:lineRule="auto"/>
        <w:ind w:left="426" w:hanging="426"/>
        <w:rPr>
          <w:rFonts w:cstheme="minorHAnsi"/>
        </w:rPr>
      </w:pPr>
      <w:r w:rsidRPr="00873ABF">
        <w:rPr>
          <w:rFonts w:cstheme="minorHAnsi"/>
        </w:rPr>
        <w:t>Zakres przedmiotu zamówienia /…………………………………………………………………………</w:t>
      </w:r>
    </w:p>
    <w:p w:rsidR="00417C9F" w:rsidRPr="00873ABF" w:rsidRDefault="00417C9F" w:rsidP="00417C9F">
      <w:pPr>
        <w:spacing w:after="0" w:line="240" w:lineRule="auto"/>
        <w:ind w:left="426" w:hanging="426"/>
        <w:rPr>
          <w:rFonts w:cstheme="minorHAnsi"/>
        </w:rPr>
      </w:pPr>
      <w:r w:rsidRPr="00873ABF">
        <w:rPr>
          <w:rFonts w:cstheme="minorHAnsi"/>
        </w:rPr>
        <w:t>Nazwa, adres podwykonawcy /…………………………………………………………………………</w:t>
      </w:r>
    </w:p>
    <w:p w:rsidR="00417C9F" w:rsidRPr="00873ABF" w:rsidRDefault="00417C9F" w:rsidP="00417C9F">
      <w:pPr>
        <w:spacing w:after="0" w:line="240" w:lineRule="auto"/>
        <w:jc w:val="both"/>
        <w:rPr>
          <w:rFonts w:cstheme="minorHAnsi"/>
          <w:i/>
        </w:rPr>
      </w:pPr>
      <w:r w:rsidRPr="00873ABF">
        <w:rPr>
          <w:rFonts w:cstheme="minorHAnsi"/>
          <w:i/>
        </w:rPr>
        <w:t>Uwaga:</w:t>
      </w:r>
    </w:p>
    <w:p w:rsidR="00417C9F" w:rsidRPr="00873ABF" w:rsidRDefault="00417C9F" w:rsidP="00417C9F">
      <w:pPr>
        <w:spacing w:after="0" w:line="240" w:lineRule="auto"/>
        <w:jc w:val="both"/>
        <w:rPr>
          <w:rFonts w:cstheme="minorHAnsi"/>
          <w:i/>
        </w:rPr>
      </w:pPr>
      <w:r w:rsidRPr="00873ABF">
        <w:rPr>
          <w:rFonts w:cstheme="minorHAnsi"/>
          <w:i/>
        </w:rPr>
        <w:t>Powielić tyle razy, ile wymaga tego dana okoliczność</w:t>
      </w:r>
      <w:r w:rsidR="007A2529">
        <w:rPr>
          <w:rFonts w:cstheme="minorHAnsi"/>
          <w:i/>
        </w:rPr>
        <w:t>.</w:t>
      </w:r>
    </w:p>
    <w:p w:rsidR="00417C9F" w:rsidRPr="00873ABF" w:rsidRDefault="00417C9F" w:rsidP="00417C9F">
      <w:pPr>
        <w:spacing w:after="0" w:line="240" w:lineRule="auto"/>
        <w:jc w:val="both"/>
        <w:rPr>
          <w:rFonts w:cstheme="minorHAnsi"/>
          <w:i/>
        </w:rPr>
      </w:pPr>
      <w:r w:rsidRPr="00873ABF">
        <w:rPr>
          <w:rFonts w:cstheme="minorHAnsi"/>
          <w:i/>
        </w:rPr>
        <w:t>Brak wskazania oznacza, że Wykonawca zamierza zamówienie zrealizować samodzielnie, bez podwykonawców.</w:t>
      </w:r>
    </w:p>
    <w:p w:rsidR="00417C9F" w:rsidRPr="00873ABF" w:rsidRDefault="00417C9F" w:rsidP="00417C9F">
      <w:pPr>
        <w:spacing w:after="0" w:line="240" w:lineRule="auto"/>
        <w:jc w:val="both"/>
        <w:rPr>
          <w:rFonts w:cstheme="minorHAnsi"/>
        </w:rPr>
      </w:pPr>
      <w:r w:rsidRPr="00873ABF">
        <w:rPr>
          <w:rFonts w:cstheme="minorHAnsi"/>
        </w:rPr>
        <w:t xml:space="preserve">10.W przypadku przyznania nam zamówienia, zobowiązujemy się do zawarcia umowy w miejscu </w:t>
      </w:r>
      <w:r w:rsidRPr="00873ABF">
        <w:rPr>
          <w:rFonts w:cstheme="minorHAnsi"/>
        </w:rPr>
        <w:br/>
        <w:t>i terminie wskazanym przez Zamawiającego.</w:t>
      </w:r>
    </w:p>
    <w:p w:rsidR="00417C9F" w:rsidRPr="00873ABF" w:rsidRDefault="00417C9F" w:rsidP="00D03FA2">
      <w:pPr>
        <w:spacing w:after="0" w:line="240" w:lineRule="auto"/>
        <w:jc w:val="both"/>
        <w:rPr>
          <w:rFonts w:cstheme="minorHAnsi"/>
        </w:rPr>
      </w:pPr>
      <w:r w:rsidRPr="00873ABF">
        <w:rPr>
          <w:rFonts w:cstheme="minorHAnsi"/>
        </w:rPr>
        <w:t>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w:t>
      </w:r>
      <w:r w:rsidR="007A2529">
        <w:rPr>
          <w:rFonts w:cstheme="minorHAnsi"/>
        </w:rPr>
        <w:t xml:space="preserve"> </w:t>
      </w:r>
      <w:r w:rsidRPr="00873ABF">
        <w:rPr>
          <w:rFonts w:cstheme="minorHAnsi"/>
        </w:rPr>
        <w:t>ustawy Pzp.</w:t>
      </w:r>
    </w:p>
    <w:p w:rsidR="00417C9F" w:rsidRPr="00873ABF" w:rsidRDefault="00417C9F" w:rsidP="00D03FA2">
      <w:pPr>
        <w:spacing w:after="0" w:line="240" w:lineRule="auto"/>
        <w:jc w:val="both"/>
        <w:rPr>
          <w:rFonts w:cstheme="minorHAnsi"/>
        </w:rPr>
      </w:pPr>
      <w:r w:rsidRPr="00873ABF">
        <w:rPr>
          <w:rFonts w:cstheme="minorHAnsi"/>
        </w:rPr>
        <w:t xml:space="preserve">12.Oświadczamy, że Wykonawca jest/ nie jest* małym lub średnim przedsiębiorcą </w:t>
      </w:r>
    </w:p>
    <w:p w:rsidR="00417C9F" w:rsidRPr="00873ABF" w:rsidRDefault="00417C9F" w:rsidP="00D03FA2">
      <w:pPr>
        <w:spacing w:after="0" w:line="240" w:lineRule="auto"/>
        <w:jc w:val="both"/>
        <w:rPr>
          <w:rFonts w:cstheme="minorHAnsi"/>
        </w:rPr>
      </w:pPr>
      <w:r w:rsidRPr="00873ABF">
        <w:rPr>
          <w:rFonts w:cstheme="minorHAnsi"/>
        </w:rPr>
        <w:t>(zgodnie z zaleceniem Komisji z dnia 6 maja 2003 r. dotyczącym definicji małych i średnich przedsiębiorstw (Dz. Urz. UE L 124 z 20.5.2003):</w:t>
      </w:r>
    </w:p>
    <w:p w:rsidR="00417C9F" w:rsidRPr="00873ABF" w:rsidRDefault="00417C9F" w:rsidP="00D03FA2">
      <w:pPr>
        <w:spacing w:after="0" w:line="240" w:lineRule="auto"/>
        <w:ind w:hanging="294"/>
        <w:jc w:val="both"/>
        <w:rPr>
          <w:rFonts w:cstheme="minorHAnsi"/>
        </w:rPr>
      </w:pPr>
      <w:r w:rsidRPr="00873ABF">
        <w:rPr>
          <w:rFonts w:cstheme="minorHAnsi"/>
        </w:rPr>
        <w:t>-</w:t>
      </w:r>
      <w:r w:rsidRPr="00873ABF">
        <w:rPr>
          <w:rFonts w:cstheme="minorHAnsi"/>
        </w:rPr>
        <w:tab/>
        <w:t>małe przedsiębiorstwo to przedsiębiorstwo, które zatrudnia mniej niż 50 osób i którego roczny obrót lub roczna suma bilansowa nie przekracza 10 milionów EUR.</w:t>
      </w:r>
    </w:p>
    <w:p w:rsidR="00417C9F" w:rsidRPr="00873ABF" w:rsidRDefault="00417C9F" w:rsidP="00D03FA2">
      <w:pPr>
        <w:spacing w:after="0" w:line="240" w:lineRule="auto"/>
        <w:ind w:hanging="294"/>
        <w:jc w:val="both"/>
        <w:rPr>
          <w:rFonts w:cstheme="minorHAnsi"/>
        </w:rPr>
      </w:pPr>
      <w:r w:rsidRPr="00873ABF">
        <w:rPr>
          <w:rFonts w:cstheme="minorHAnsi"/>
        </w:rPr>
        <w:t>-</w:t>
      </w:r>
      <w:r w:rsidRPr="00873ABF">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417C9F" w:rsidRPr="00873ABF" w:rsidRDefault="00417C9F" w:rsidP="00D03FA2">
      <w:pPr>
        <w:spacing w:after="0" w:line="240" w:lineRule="auto"/>
        <w:ind w:left="284" w:hanging="1146"/>
        <w:jc w:val="both"/>
        <w:rPr>
          <w:rFonts w:cstheme="minorHAnsi"/>
        </w:rPr>
      </w:pPr>
      <w:r w:rsidRPr="00873ABF">
        <w:rPr>
          <w:rFonts w:cstheme="minorHAnsi"/>
        </w:rPr>
        <w:t xml:space="preserve">                13.Oferta została złożona na …............. kartkach podpisanych i kolejno ponumerowanych od nr ……  do nr ……...</w:t>
      </w:r>
    </w:p>
    <w:p w:rsidR="00417C9F" w:rsidRPr="00873ABF" w:rsidRDefault="00417C9F" w:rsidP="00D03FA2">
      <w:pPr>
        <w:spacing w:after="0" w:line="240" w:lineRule="auto"/>
        <w:ind w:left="142" w:hanging="1004"/>
        <w:jc w:val="both"/>
        <w:rPr>
          <w:rFonts w:cstheme="minorHAnsi"/>
        </w:rPr>
      </w:pPr>
      <w:r w:rsidRPr="00873ABF">
        <w:rPr>
          <w:rFonts w:cstheme="minorHAnsi"/>
        </w:rPr>
        <w:t xml:space="preserve">                14.Integralną część oferty stanowią następujące dokumenty (jeśli dołączane są odpisy dokumentów                 lub ich kopie, to muszą być one poświadczone przez uprawnionego przedstawiciela Wykonawcy):</w:t>
      </w:r>
    </w:p>
    <w:p w:rsidR="00417C9F" w:rsidRPr="00873ABF" w:rsidRDefault="00417C9F" w:rsidP="00417C9F">
      <w:pPr>
        <w:numPr>
          <w:ilvl w:val="0"/>
          <w:numId w:val="21"/>
        </w:numPr>
        <w:tabs>
          <w:tab w:val="clear" w:pos="720"/>
          <w:tab w:val="num" w:pos="1260"/>
        </w:tabs>
        <w:spacing w:after="0" w:line="240" w:lineRule="auto"/>
        <w:ind w:left="1260" w:hanging="180"/>
        <w:jc w:val="both"/>
        <w:rPr>
          <w:rFonts w:cstheme="minorHAnsi"/>
        </w:rPr>
      </w:pPr>
      <w:r w:rsidRPr="00873ABF">
        <w:rPr>
          <w:rFonts w:cstheme="minorHAnsi"/>
        </w:rPr>
        <w:t>……………………………………………………………str. oferty…………...</w:t>
      </w:r>
    </w:p>
    <w:p w:rsidR="00417C9F" w:rsidRPr="00873ABF" w:rsidRDefault="00417C9F" w:rsidP="00417C9F">
      <w:pPr>
        <w:numPr>
          <w:ilvl w:val="0"/>
          <w:numId w:val="21"/>
        </w:numPr>
        <w:tabs>
          <w:tab w:val="clear" w:pos="720"/>
          <w:tab w:val="num" w:pos="1260"/>
        </w:tabs>
        <w:spacing w:after="0" w:line="240" w:lineRule="auto"/>
        <w:ind w:left="1260" w:hanging="180"/>
        <w:jc w:val="both"/>
        <w:rPr>
          <w:rFonts w:cstheme="minorHAnsi"/>
        </w:rPr>
      </w:pPr>
      <w:r w:rsidRPr="00873ABF">
        <w:rPr>
          <w:rFonts w:cstheme="minorHAnsi"/>
        </w:rPr>
        <w:lastRenderedPageBreak/>
        <w:t>……………………………………………………………str. oferty…………...</w:t>
      </w:r>
    </w:p>
    <w:p w:rsidR="00417C9F" w:rsidRPr="00873ABF" w:rsidRDefault="00417C9F" w:rsidP="00417C9F">
      <w:pPr>
        <w:numPr>
          <w:ilvl w:val="0"/>
          <w:numId w:val="21"/>
        </w:numPr>
        <w:tabs>
          <w:tab w:val="clear" w:pos="720"/>
          <w:tab w:val="num" w:pos="1260"/>
        </w:tabs>
        <w:spacing w:after="0" w:line="240" w:lineRule="auto"/>
        <w:ind w:left="1260" w:hanging="180"/>
        <w:jc w:val="both"/>
        <w:rPr>
          <w:rFonts w:cstheme="minorHAnsi"/>
        </w:rPr>
      </w:pPr>
      <w:r w:rsidRPr="00873ABF">
        <w:rPr>
          <w:rFonts w:cstheme="minorHAnsi"/>
        </w:rPr>
        <w:t>……………………………………………………………str. oferty…………...</w:t>
      </w:r>
    </w:p>
    <w:p w:rsidR="00417C9F" w:rsidRPr="00873ABF" w:rsidRDefault="00417C9F" w:rsidP="00417C9F">
      <w:pPr>
        <w:numPr>
          <w:ilvl w:val="0"/>
          <w:numId w:val="21"/>
        </w:numPr>
        <w:tabs>
          <w:tab w:val="clear" w:pos="720"/>
          <w:tab w:val="num" w:pos="1260"/>
        </w:tabs>
        <w:spacing w:after="0" w:line="240" w:lineRule="auto"/>
        <w:ind w:left="1260" w:hanging="180"/>
        <w:jc w:val="both"/>
        <w:rPr>
          <w:rFonts w:cstheme="minorHAnsi"/>
        </w:rPr>
      </w:pPr>
      <w:r w:rsidRPr="00873ABF">
        <w:rPr>
          <w:rFonts w:cstheme="minorHAnsi"/>
        </w:rPr>
        <w:t>……………………………………………………………str. oferty…………...</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ind w:left="851" w:hanging="295"/>
        <w:jc w:val="right"/>
        <w:rPr>
          <w:rFonts w:eastAsia="Calibri" w:cstheme="minorHAnsi"/>
          <w:lang w:eastAsia="pl-PL"/>
        </w:rPr>
      </w:pPr>
    </w:p>
    <w:p w:rsidR="00417C9F" w:rsidRPr="00873ABF" w:rsidRDefault="00417C9F" w:rsidP="00417C9F">
      <w:pPr>
        <w:spacing w:after="0" w:line="240" w:lineRule="auto"/>
        <w:ind w:left="851" w:hanging="295"/>
        <w:jc w:val="right"/>
        <w:rPr>
          <w:rFonts w:eastAsia="Calibri" w:cstheme="minorHAnsi"/>
          <w:lang w:eastAsia="pl-PL"/>
        </w:rPr>
      </w:pPr>
    </w:p>
    <w:p w:rsidR="00417C9F" w:rsidRPr="00873ABF" w:rsidRDefault="00417C9F" w:rsidP="00417C9F">
      <w:pPr>
        <w:spacing w:after="0" w:line="240" w:lineRule="auto"/>
        <w:jc w:val="both"/>
        <w:rPr>
          <w:rFonts w:eastAsia="Calibri" w:cstheme="minorHAnsi"/>
          <w:lang w:eastAsia="pl-PL"/>
        </w:rPr>
      </w:pPr>
    </w:p>
    <w:p w:rsidR="00417C9F" w:rsidRPr="00873ABF" w:rsidRDefault="00417C9F" w:rsidP="00417C9F">
      <w:pPr>
        <w:spacing w:after="0" w:line="240" w:lineRule="auto"/>
        <w:ind w:left="851" w:hanging="295"/>
        <w:jc w:val="right"/>
        <w:rPr>
          <w:rFonts w:eastAsia="Calibri" w:cstheme="minorHAnsi"/>
          <w:lang w:eastAsia="pl-PL"/>
        </w:rPr>
      </w:pPr>
      <w:r w:rsidRPr="00873ABF">
        <w:rPr>
          <w:rFonts w:eastAsia="Calibri" w:cstheme="minorHAnsi"/>
          <w:lang w:eastAsia="pl-PL"/>
        </w:rPr>
        <w:t>.................................................................</w:t>
      </w:r>
    </w:p>
    <w:p w:rsidR="00417C9F" w:rsidRPr="00873ABF" w:rsidRDefault="00417C9F" w:rsidP="00417C9F">
      <w:pPr>
        <w:spacing w:after="0" w:line="240" w:lineRule="auto"/>
        <w:ind w:left="5103"/>
        <w:jc w:val="center"/>
        <w:rPr>
          <w:rFonts w:cstheme="minorHAnsi"/>
        </w:rPr>
      </w:pPr>
      <w:r w:rsidRPr="00873ABF">
        <w:rPr>
          <w:rFonts w:cstheme="minorHAnsi"/>
        </w:rPr>
        <w:t xml:space="preserve">podpis Wykonawcy </w:t>
      </w:r>
    </w:p>
    <w:p w:rsidR="00417C9F" w:rsidRPr="00873ABF" w:rsidRDefault="00417C9F" w:rsidP="00417C9F">
      <w:pPr>
        <w:spacing w:after="0" w:line="240" w:lineRule="auto"/>
        <w:ind w:left="-142"/>
        <w:rPr>
          <w:rFonts w:cstheme="minorHAnsi"/>
        </w:rPr>
      </w:pPr>
      <w:r w:rsidRPr="00873ABF">
        <w:rPr>
          <w:rFonts w:cstheme="minorHAnsi"/>
        </w:rPr>
        <w:t>*niepotrzebne skreślić</w:t>
      </w:r>
    </w:p>
    <w:p w:rsidR="00417C9F" w:rsidRPr="00873ABF" w:rsidRDefault="00417C9F" w:rsidP="00417C9F">
      <w:pPr>
        <w:tabs>
          <w:tab w:val="center" w:pos="4454"/>
        </w:tabs>
        <w:spacing w:after="0" w:line="240" w:lineRule="auto"/>
        <w:rPr>
          <w:rFonts w:cstheme="minorHAnsi"/>
          <w:b/>
        </w:rPr>
        <w:sectPr w:rsidR="00417C9F" w:rsidRPr="00873ABF" w:rsidSect="00417C9F">
          <w:headerReference w:type="default" r:id="rId16"/>
          <w:footerReference w:type="even" r:id="rId17"/>
          <w:footerReference w:type="default" r:id="rId18"/>
          <w:pgSz w:w="11905" w:h="16837"/>
          <w:pgMar w:top="709" w:right="1415" w:bottom="567" w:left="1440" w:header="708" w:footer="382" w:gutter="0"/>
          <w:pgNumType w:start="1"/>
          <w:cols w:space="708"/>
          <w:docGrid w:linePitch="299"/>
        </w:sectPr>
      </w:pPr>
      <w:r w:rsidRPr="00873ABF">
        <w:rPr>
          <w:rFonts w:cstheme="minorHAnsi"/>
          <w:b/>
        </w:rPr>
        <w:tab/>
      </w:r>
    </w:p>
    <w:p w:rsidR="00417C9F" w:rsidRPr="00873ABF" w:rsidRDefault="008A6547" w:rsidP="00417C9F">
      <w:pPr>
        <w:tabs>
          <w:tab w:val="right" w:pos="8953"/>
        </w:tabs>
        <w:autoSpaceDE w:val="0"/>
        <w:autoSpaceDN w:val="0"/>
        <w:spacing w:after="0" w:line="240" w:lineRule="auto"/>
        <w:rPr>
          <w:rFonts w:cstheme="minorHAnsi"/>
          <w:b/>
          <w:bCs/>
        </w:rPr>
      </w:pPr>
      <w:r>
        <w:rPr>
          <w:rFonts w:cstheme="minorHAnsi"/>
        </w:rPr>
        <w:lastRenderedPageBreak/>
        <w:t>Wykonawca składa wraz z ofertą:</w:t>
      </w:r>
    </w:p>
    <w:p w:rsidR="00417C9F" w:rsidRPr="00873ABF" w:rsidRDefault="00417C9F" w:rsidP="00417C9F">
      <w:pPr>
        <w:spacing w:after="0" w:line="240" w:lineRule="auto"/>
        <w:rPr>
          <w:rFonts w:cstheme="minorHAnsi"/>
        </w:rPr>
      </w:pPr>
      <w:r w:rsidRPr="00873ABF">
        <w:rPr>
          <w:rFonts w:cstheme="minorHAnsi"/>
        </w:rPr>
        <w:t xml:space="preserve">                                                                              </w:t>
      </w:r>
      <w:r w:rsidR="008A5225">
        <w:rPr>
          <w:rFonts w:cstheme="minorHAnsi"/>
        </w:rPr>
        <w:t xml:space="preserve">            </w:t>
      </w:r>
      <w:r w:rsidRPr="00873ABF">
        <w:rPr>
          <w:rFonts w:cstheme="minorHAnsi"/>
        </w:rPr>
        <w:t xml:space="preserve">       </w:t>
      </w:r>
      <w:r w:rsidR="00E4586B">
        <w:rPr>
          <w:rFonts w:cstheme="minorHAnsi"/>
        </w:rPr>
        <w:t xml:space="preserve">            </w:t>
      </w:r>
      <w:r w:rsidRPr="00873ABF">
        <w:rPr>
          <w:rFonts w:cstheme="minorHAnsi"/>
        </w:rPr>
        <w:t xml:space="preserve">                  </w:t>
      </w:r>
      <w:r w:rsidR="00562357">
        <w:rPr>
          <w:rFonts w:cstheme="minorHAnsi"/>
          <w:b/>
        </w:rPr>
        <w:t>Za</w:t>
      </w:r>
      <w:r w:rsidR="00E4586B">
        <w:rPr>
          <w:rFonts w:cstheme="minorHAnsi"/>
          <w:b/>
        </w:rPr>
        <w:t>łącznik nr 2/ZP-PN-19</w:t>
      </w:r>
      <w:r w:rsidRPr="00873ABF">
        <w:rPr>
          <w:rFonts w:cstheme="minorHAnsi"/>
          <w:b/>
        </w:rPr>
        <w:t>/2019</w:t>
      </w:r>
      <w:r w:rsidRPr="00873ABF">
        <w:rPr>
          <w:rFonts w:cstheme="minorHAnsi"/>
        </w:rPr>
        <w:t xml:space="preserve"> </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(pełna nazwa/firma)</w:t>
      </w: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(adres)</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jc w:val="center"/>
        <w:rPr>
          <w:rFonts w:cstheme="minorHAnsi"/>
          <w:b/>
        </w:rPr>
      </w:pPr>
      <w:r w:rsidRPr="00873ABF">
        <w:rPr>
          <w:rFonts w:cstheme="minorHAnsi"/>
          <w:b/>
        </w:rPr>
        <w:t>OŚWIADCZENIE WYKONAWCY</w:t>
      </w:r>
    </w:p>
    <w:p w:rsidR="00417C9F" w:rsidRPr="00873ABF" w:rsidRDefault="00417C9F" w:rsidP="00417C9F">
      <w:pPr>
        <w:spacing w:after="0" w:line="240" w:lineRule="auto"/>
        <w:jc w:val="center"/>
        <w:rPr>
          <w:rFonts w:cstheme="minorHAnsi"/>
        </w:rPr>
      </w:pPr>
      <w:r w:rsidRPr="00873ABF">
        <w:rPr>
          <w:rFonts w:cstheme="minorHAnsi"/>
        </w:rPr>
        <w:t>składane na podstawie art. 25a ust. 1 ustawy z dnia 29 stycznia 2004 r.</w:t>
      </w:r>
    </w:p>
    <w:p w:rsidR="00417C9F" w:rsidRPr="00873ABF" w:rsidRDefault="00417C9F" w:rsidP="00417C9F">
      <w:pPr>
        <w:spacing w:after="0" w:line="240" w:lineRule="auto"/>
        <w:jc w:val="center"/>
        <w:rPr>
          <w:rFonts w:cstheme="minorHAnsi"/>
        </w:rPr>
      </w:pPr>
      <w:r w:rsidRPr="00873ABF">
        <w:rPr>
          <w:rFonts w:cstheme="minorHAnsi"/>
        </w:rPr>
        <w:t>Prawo zamówień publicznych (zwanej dalej „ustawą”),</w:t>
      </w:r>
    </w:p>
    <w:p w:rsidR="00417C9F" w:rsidRPr="00873ABF" w:rsidRDefault="00417C9F" w:rsidP="00417C9F">
      <w:pPr>
        <w:spacing w:after="0" w:line="240" w:lineRule="auto"/>
        <w:jc w:val="center"/>
        <w:rPr>
          <w:rFonts w:cstheme="minorHAnsi"/>
          <w:b/>
        </w:rPr>
      </w:pPr>
      <w:r w:rsidRPr="00873ABF">
        <w:rPr>
          <w:rFonts w:cstheme="minorHAnsi"/>
          <w:b/>
          <w:u w:val="single"/>
        </w:rPr>
        <w:t>DOTYCZĄCE PRZESŁANEK WYKLUCZENIA Z POSTĘPOWANIA</w:t>
      </w:r>
    </w:p>
    <w:p w:rsidR="00417C9F" w:rsidRPr="00873ABF" w:rsidRDefault="00417C9F" w:rsidP="00417C9F">
      <w:pPr>
        <w:spacing w:after="0" w:line="240" w:lineRule="auto"/>
        <w:rPr>
          <w:rFonts w:cstheme="minorHAnsi"/>
        </w:rPr>
      </w:pPr>
    </w:p>
    <w:p w:rsidR="00417C9F" w:rsidRPr="00873ABF" w:rsidRDefault="00417C9F" w:rsidP="00E4586B">
      <w:pPr>
        <w:tabs>
          <w:tab w:val="right" w:pos="2399"/>
        </w:tabs>
        <w:autoSpaceDE w:val="0"/>
        <w:autoSpaceDN w:val="0"/>
        <w:spacing w:after="0" w:line="240" w:lineRule="auto"/>
        <w:ind w:left="284" w:hanging="284"/>
        <w:jc w:val="center"/>
        <w:rPr>
          <w:rFonts w:cstheme="minorHAnsi"/>
          <w:b/>
        </w:rPr>
      </w:pPr>
      <w:r w:rsidRPr="00873ABF">
        <w:rPr>
          <w:rFonts w:cstheme="minorHAnsi"/>
        </w:rPr>
        <w:t>Przystępując do udziału w postępowaniu prowadzonym w trybi</w:t>
      </w:r>
      <w:r w:rsidR="007A2529">
        <w:rPr>
          <w:rFonts w:cstheme="minorHAnsi"/>
        </w:rPr>
        <w:t>e przetargu nieograniczonego pn</w:t>
      </w:r>
      <w:r w:rsidRPr="00873ABF">
        <w:rPr>
          <w:rFonts w:cstheme="minorHAnsi"/>
        </w:rPr>
        <w:t>:</w:t>
      </w:r>
      <w:r w:rsidRPr="00873ABF">
        <w:rPr>
          <w:rFonts w:cstheme="minorHAnsi"/>
          <w:b/>
        </w:rPr>
        <w:t xml:space="preserve"> </w:t>
      </w:r>
    </w:p>
    <w:p w:rsidR="00417C9F" w:rsidRPr="00873ABF" w:rsidRDefault="00417C9F" w:rsidP="00E4586B">
      <w:pPr>
        <w:tabs>
          <w:tab w:val="right" w:pos="2399"/>
        </w:tabs>
        <w:autoSpaceDE w:val="0"/>
        <w:autoSpaceDN w:val="0"/>
        <w:spacing w:after="0" w:line="240" w:lineRule="auto"/>
        <w:jc w:val="center"/>
        <w:rPr>
          <w:rFonts w:cstheme="minorHAnsi"/>
          <w:b/>
        </w:rPr>
      </w:pPr>
      <w:r w:rsidRPr="00873ABF">
        <w:rPr>
          <w:rFonts w:cstheme="minorHAnsi"/>
          <w:b/>
        </w:rPr>
        <w:t>Usługa obsługi prawnej Akademii Muzycznej imienia Feliksa Nowowiejskiego  w Bydgoszczy.</w:t>
      </w:r>
    </w:p>
    <w:p w:rsidR="00417C9F" w:rsidRPr="00873ABF" w:rsidRDefault="00417C9F" w:rsidP="00417C9F">
      <w:pPr>
        <w:tabs>
          <w:tab w:val="right" w:pos="2399"/>
        </w:tabs>
        <w:autoSpaceDE w:val="0"/>
        <w:autoSpaceDN w:val="0"/>
        <w:spacing w:after="0" w:line="240" w:lineRule="auto"/>
        <w:rPr>
          <w:rFonts w:cstheme="minorHAnsi"/>
          <w:b/>
        </w:rPr>
      </w:pPr>
    </w:p>
    <w:p w:rsidR="00417C9F" w:rsidRPr="00873ABF" w:rsidRDefault="00417C9F" w:rsidP="00417C9F">
      <w:pPr>
        <w:tabs>
          <w:tab w:val="right" w:pos="2399"/>
        </w:tabs>
        <w:autoSpaceDE w:val="0"/>
        <w:autoSpaceDN w:val="0"/>
        <w:spacing w:after="0" w:line="240" w:lineRule="auto"/>
        <w:ind w:left="426"/>
        <w:rPr>
          <w:rFonts w:cstheme="minorHAnsi"/>
          <w:b/>
        </w:rPr>
      </w:pPr>
      <w:r w:rsidRPr="00873ABF">
        <w:rPr>
          <w:rFonts w:cstheme="minorHAnsi"/>
        </w:rPr>
        <w:t>składam następujące oświadczenia:</w:t>
      </w:r>
    </w:p>
    <w:p w:rsidR="00417C9F" w:rsidRPr="00873ABF" w:rsidRDefault="00417C9F" w:rsidP="00417C9F">
      <w:pPr>
        <w:spacing w:after="0" w:line="240" w:lineRule="auto"/>
        <w:rPr>
          <w:rFonts w:cstheme="minorHAnsi"/>
        </w:rPr>
      </w:pPr>
    </w:p>
    <w:p w:rsidR="00417C9F" w:rsidRPr="00873ABF" w:rsidRDefault="00417C9F" w:rsidP="00417C9F">
      <w:pPr>
        <w:numPr>
          <w:ilvl w:val="0"/>
          <w:numId w:val="24"/>
        </w:numPr>
        <w:spacing w:after="0" w:line="240" w:lineRule="auto"/>
        <w:jc w:val="both"/>
        <w:rPr>
          <w:rFonts w:cstheme="minorHAnsi"/>
          <w:b/>
        </w:rPr>
      </w:pPr>
      <w:r w:rsidRPr="00873ABF">
        <w:rPr>
          <w:rFonts w:cstheme="minorHAnsi"/>
          <w:b/>
        </w:rPr>
        <w:t xml:space="preserve"> OŚWIADCZENIA DOTYCZĄCE WYKONAWCY:</w:t>
      </w:r>
    </w:p>
    <w:p w:rsidR="00417C9F" w:rsidRPr="00873ABF" w:rsidRDefault="00417C9F" w:rsidP="00417C9F">
      <w:pPr>
        <w:spacing w:after="0" w:line="240" w:lineRule="auto"/>
        <w:rPr>
          <w:rFonts w:cstheme="minorHAnsi"/>
        </w:rPr>
      </w:pPr>
    </w:p>
    <w:p w:rsidR="00417C9F" w:rsidRPr="00873ABF" w:rsidRDefault="00417C9F" w:rsidP="00417C9F">
      <w:pPr>
        <w:numPr>
          <w:ilvl w:val="0"/>
          <w:numId w:val="26"/>
        </w:numPr>
        <w:tabs>
          <w:tab w:val="num" w:pos="360"/>
        </w:tabs>
        <w:spacing w:after="0" w:line="240" w:lineRule="auto"/>
        <w:jc w:val="both"/>
        <w:rPr>
          <w:rFonts w:cstheme="minorHAnsi"/>
        </w:rPr>
      </w:pPr>
      <w:r w:rsidRPr="00873ABF">
        <w:rPr>
          <w:rFonts w:cstheme="minorHAnsi"/>
        </w:rPr>
        <w:t>Oświadczam, że nie podlegam wykluczeniu z postępowania na podstawie art. 24 ust 1 pkt 12-22</w:t>
      </w:r>
      <w:r w:rsidRPr="00873ABF">
        <w:rPr>
          <w:rFonts w:cstheme="minorHAnsi"/>
          <w:bCs/>
        </w:rPr>
        <w:t xml:space="preserve"> ,</w:t>
      </w:r>
      <w:r w:rsidRPr="00873ABF">
        <w:rPr>
          <w:rFonts w:cstheme="minorHAnsi"/>
        </w:rPr>
        <w:t xml:space="preserve"> ustawy Pzp.</w:t>
      </w:r>
    </w:p>
    <w:p w:rsidR="00417C9F" w:rsidRPr="00873ABF" w:rsidRDefault="00417C9F" w:rsidP="00D03FA2">
      <w:pPr>
        <w:spacing w:after="0" w:line="240" w:lineRule="auto"/>
        <w:rPr>
          <w:rFonts w:cstheme="minorHAnsi"/>
        </w:rPr>
      </w:pPr>
    </w:p>
    <w:p w:rsidR="00D03FA2" w:rsidRPr="00873ABF" w:rsidRDefault="00417C9F"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417C9F" w:rsidRPr="00873ABF" w:rsidRDefault="00417C9F" w:rsidP="00D03FA2">
      <w:pPr>
        <w:spacing w:after="0" w:line="240" w:lineRule="auto"/>
        <w:jc w:val="right"/>
        <w:rPr>
          <w:rFonts w:cstheme="minorHAnsi"/>
        </w:rPr>
      </w:pPr>
      <w:r w:rsidRPr="00873ABF">
        <w:rPr>
          <w:rFonts w:cstheme="minorHAnsi"/>
        </w:rPr>
        <w:tab/>
      </w:r>
      <w:r w:rsidRPr="00873ABF">
        <w:rPr>
          <w:rFonts w:cstheme="minorHAnsi"/>
        </w:rPr>
        <w:tab/>
      </w:r>
      <w:r w:rsidRPr="00873ABF">
        <w:rPr>
          <w:rFonts w:cstheme="minorHAnsi"/>
        </w:rPr>
        <w:tab/>
      </w:r>
      <w:r w:rsidR="00D03FA2" w:rsidRPr="00873ABF">
        <w:rPr>
          <w:rFonts w:cstheme="minorHAnsi"/>
        </w:rPr>
        <w:t xml:space="preserve">                                                              </w:t>
      </w: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r>
      <w:r w:rsidR="00D03FA2" w:rsidRPr="00873ABF">
        <w:rPr>
          <w:rFonts w:cstheme="minorHAnsi"/>
          <w:i/>
        </w:rPr>
        <w:t xml:space="preserve">                                                                 </w:t>
      </w:r>
      <w:r w:rsidR="007A2529">
        <w:rPr>
          <w:rFonts w:cstheme="minorHAnsi"/>
          <w:i/>
        </w:rPr>
        <w:t xml:space="preserve">        </w:t>
      </w:r>
      <w:r w:rsidRPr="00873ABF">
        <w:rPr>
          <w:rFonts w:cstheme="minorHAnsi"/>
          <w:i/>
        </w:rPr>
        <w:tab/>
        <w:t xml:space="preserve">     (podpis)</w:t>
      </w:r>
    </w:p>
    <w:p w:rsidR="00417C9F" w:rsidRPr="00873ABF" w:rsidRDefault="00417C9F" w:rsidP="00D03FA2">
      <w:pPr>
        <w:spacing w:after="0" w:line="240" w:lineRule="auto"/>
        <w:jc w:val="both"/>
        <w:rPr>
          <w:rFonts w:cstheme="minorHAnsi"/>
          <w:i/>
        </w:rPr>
      </w:pPr>
    </w:p>
    <w:p w:rsidR="00417C9F" w:rsidRPr="00873ABF" w:rsidRDefault="00417C9F" w:rsidP="00D03FA2">
      <w:pPr>
        <w:spacing w:after="0" w:line="240" w:lineRule="auto"/>
        <w:jc w:val="both"/>
        <w:rPr>
          <w:rFonts w:cstheme="minorHAnsi"/>
        </w:rPr>
      </w:pPr>
      <w:r w:rsidRPr="00873ABF">
        <w:rPr>
          <w:rFonts w:cstheme="minorHAnsi"/>
        </w:rPr>
        <w:t xml:space="preserve">Oświadczam, że </w:t>
      </w:r>
      <w:r w:rsidRPr="00873ABF">
        <w:rPr>
          <w:rFonts w:cstheme="minorHAnsi"/>
          <w:u w:val="single"/>
        </w:rPr>
        <w:t>zachodzą</w:t>
      </w:r>
      <w:r w:rsidRPr="00873ABF">
        <w:rPr>
          <w:rFonts w:cstheme="minorHAnsi"/>
        </w:rPr>
        <w:t xml:space="preserve"> w stosunku do mnie podstawy wykluczenia z postępowania na podstawie art. …………. ustawy </w:t>
      </w:r>
      <w:r w:rsidRPr="00873ABF">
        <w:rPr>
          <w:rFonts w:cstheme="minorHAnsi"/>
          <w:i/>
        </w:rPr>
        <w:t xml:space="preserve">(podać mającą zastosowanie podstawę wykluczenia spośród wymienionych w art. 24 ust. 1 pkt 13-14, 16-20 </w:t>
      </w:r>
      <w:r w:rsidR="000F14FB" w:rsidRPr="00873ABF">
        <w:rPr>
          <w:rFonts w:cstheme="minorHAnsi"/>
          <w:i/>
        </w:rPr>
        <w:t xml:space="preserve">lub ust. 5 </w:t>
      </w:r>
      <w:r w:rsidRPr="00873ABF">
        <w:rPr>
          <w:rFonts w:cstheme="minorHAnsi"/>
          <w:i/>
        </w:rPr>
        <w:t>ustawy Pzp).</w:t>
      </w:r>
      <w:r w:rsidRPr="00873ABF">
        <w:rPr>
          <w:rFonts w:cstheme="minorHAnsi"/>
        </w:rPr>
        <w:t xml:space="preserve"> Jednocześnie oświadczam, że w związku z ww. okolicznością, na podstawie art. 24 ust. 8 ustawy Pzp podjąłem następujące środki naprawcze</w:t>
      </w:r>
      <w:r w:rsidRPr="00873ABF">
        <w:rPr>
          <w:rFonts w:cstheme="minorHAnsi"/>
          <w:bCs/>
        </w:rPr>
        <w:t xml:space="preserve"> .</w:t>
      </w:r>
      <w:r w:rsidRPr="00873ABF">
        <w:rPr>
          <w:rFonts w:cstheme="minorHAnsi"/>
        </w:rPr>
        <w:t>….………………………………………………………………………………………………………</w:t>
      </w:r>
      <w:r w:rsidR="00D03FA2" w:rsidRPr="00873ABF">
        <w:rPr>
          <w:rFonts w:cstheme="minorHAnsi"/>
        </w:rPr>
        <w:t>..</w:t>
      </w:r>
      <w:r w:rsidRPr="00873ABF">
        <w:rPr>
          <w:rFonts w:cstheme="minorHAnsi"/>
        </w:rPr>
        <w:t>………..…………………………………………………………………………………………..…………………...........……………………</w:t>
      </w:r>
      <w:r w:rsidR="007A2529">
        <w:rPr>
          <w:rFonts w:cstheme="minorHAnsi"/>
        </w:rPr>
        <w:t>…………………………………………………</w:t>
      </w:r>
    </w:p>
    <w:p w:rsidR="00D03FA2" w:rsidRPr="00873ABF" w:rsidRDefault="00D03FA2" w:rsidP="00D03FA2">
      <w:pPr>
        <w:spacing w:after="0" w:line="240" w:lineRule="auto"/>
        <w:rPr>
          <w:rFonts w:cstheme="minorHAnsi"/>
        </w:rPr>
      </w:pP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5E2A12" w:rsidP="005E2A12">
      <w:pPr>
        <w:spacing w:after="0" w:line="240" w:lineRule="auto"/>
        <w:jc w:val="center"/>
        <w:rPr>
          <w:rFonts w:cstheme="minorHAnsi"/>
        </w:rPr>
      </w:pPr>
      <w:r>
        <w:rPr>
          <w:rFonts w:cstheme="minorHAnsi"/>
        </w:rPr>
        <w:t xml:space="preserve">                                                                                        </w:t>
      </w:r>
      <w:r w:rsidR="00D03FA2" w:rsidRPr="00873ABF">
        <w:rPr>
          <w:rFonts w:cstheme="minorHAnsi"/>
        </w:rPr>
        <w:t>…………………………………………</w:t>
      </w:r>
    </w:p>
    <w:p w:rsidR="00D03FA2" w:rsidRPr="00873ABF" w:rsidRDefault="00D03FA2" w:rsidP="00D03FA2">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t xml:space="preserve">     (podpis)</w:t>
      </w:r>
    </w:p>
    <w:p w:rsidR="00417C9F" w:rsidRPr="00873ABF" w:rsidRDefault="00417C9F" w:rsidP="00417C9F">
      <w:pPr>
        <w:spacing w:after="0" w:line="240" w:lineRule="auto"/>
        <w:rPr>
          <w:rFonts w:cstheme="minorHAnsi"/>
          <w:i/>
        </w:rPr>
      </w:pPr>
    </w:p>
    <w:p w:rsidR="00417C9F" w:rsidRPr="00873ABF" w:rsidRDefault="00417C9F" w:rsidP="00417C9F">
      <w:pPr>
        <w:numPr>
          <w:ilvl w:val="0"/>
          <w:numId w:val="24"/>
        </w:numPr>
        <w:spacing w:after="0" w:line="240" w:lineRule="auto"/>
        <w:jc w:val="both"/>
        <w:rPr>
          <w:rFonts w:cstheme="minorHAnsi"/>
          <w:b/>
          <w:i/>
        </w:rPr>
      </w:pPr>
      <w:r w:rsidRPr="00873ABF">
        <w:rPr>
          <w:rFonts w:cstheme="minorHAnsi"/>
          <w:b/>
        </w:rPr>
        <w:t>OŚWIADCZENIE DOTYCZĄCE PODMIOTU, NA KTÓREGO ZASOBY POWOŁUJE SIĘ WYKONAWCA:</w:t>
      </w:r>
    </w:p>
    <w:p w:rsidR="00417C9F" w:rsidRPr="00873ABF" w:rsidRDefault="00417C9F" w:rsidP="003A121F">
      <w:pPr>
        <w:spacing w:after="0" w:line="240" w:lineRule="auto"/>
        <w:rPr>
          <w:rFonts w:cstheme="minorHAnsi"/>
        </w:rPr>
      </w:pPr>
    </w:p>
    <w:p w:rsidR="003A121F" w:rsidRPr="00873ABF" w:rsidRDefault="00417C9F" w:rsidP="003A121F">
      <w:pPr>
        <w:spacing w:after="0" w:line="240" w:lineRule="auto"/>
        <w:rPr>
          <w:rFonts w:cstheme="minorHAnsi"/>
        </w:rPr>
      </w:pPr>
      <w:r w:rsidRPr="00873ABF">
        <w:rPr>
          <w:rFonts w:cstheme="minorHAnsi"/>
        </w:rPr>
        <w:t xml:space="preserve">Oświadczam, że następujący/e podmiot/y, na którego/ych zasoby powołuję się w niniejszym postępowaniu,  tj.: …………………………………………………………………….……………………… </w:t>
      </w:r>
    </w:p>
    <w:p w:rsidR="00417C9F" w:rsidRPr="00873ABF" w:rsidRDefault="00417C9F" w:rsidP="00417C9F">
      <w:pPr>
        <w:spacing w:after="0" w:line="240" w:lineRule="auto"/>
        <w:jc w:val="both"/>
        <w:rPr>
          <w:rFonts w:cstheme="minorHAnsi"/>
          <w:i/>
        </w:rPr>
      </w:pPr>
      <w:r w:rsidRPr="00873ABF">
        <w:rPr>
          <w:rFonts w:cstheme="minorHAnsi"/>
          <w:i/>
        </w:rPr>
        <w:t xml:space="preserve">(podać pełną nazwę/firmę, adres, a także  w zależności od podmiotu: NIP/PESEL, KRS/CEiDG) </w:t>
      </w:r>
      <w:r w:rsidR="003A121F" w:rsidRPr="00873ABF">
        <w:rPr>
          <w:rFonts w:cstheme="minorHAnsi"/>
          <w:i/>
        </w:rPr>
        <w:br/>
      </w:r>
      <w:r w:rsidRPr="00873ABF">
        <w:rPr>
          <w:rFonts w:cstheme="minorHAnsi"/>
        </w:rPr>
        <w:t>nie podlega/ją wykluczeniu z postępowania o udzielenie zamówienia.</w:t>
      </w:r>
    </w:p>
    <w:p w:rsidR="003A121F" w:rsidRPr="00873ABF" w:rsidRDefault="003A121F" w:rsidP="00417C9F">
      <w:pPr>
        <w:spacing w:after="0" w:line="240" w:lineRule="auto"/>
        <w:rPr>
          <w:rFonts w:cstheme="minorHAnsi"/>
        </w:rPr>
      </w:pP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5E2A12" w:rsidP="005E2A12">
      <w:pPr>
        <w:spacing w:after="0" w:line="240" w:lineRule="auto"/>
        <w:jc w:val="center"/>
        <w:rPr>
          <w:rFonts w:cstheme="minorHAnsi"/>
        </w:rPr>
      </w:pPr>
      <w:r>
        <w:rPr>
          <w:rFonts w:cstheme="minorHAnsi"/>
        </w:rPr>
        <w:t xml:space="preserve">                                                                                     </w:t>
      </w:r>
      <w:r w:rsidR="00D03FA2" w:rsidRPr="00873ABF">
        <w:rPr>
          <w:rFonts w:cstheme="minorHAnsi"/>
        </w:rPr>
        <w:t>…………………………………………</w:t>
      </w:r>
    </w:p>
    <w:p w:rsidR="00417C9F" w:rsidRDefault="00D03FA2" w:rsidP="00417C9F">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t xml:space="preserve">     (podpis)</w:t>
      </w:r>
    </w:p>
    <w:p w:rsidR="00E4586B" w:rsidRPr="007A2529" w:rsidRDefault="00E4586B" w:rsidP="00417C9F">
      <w:pPr>
        <w:spacing w:after="0" w:line="240" w:lineRule="auto"/>
        <w:rPr>
          <w:rFonts w:cstheme="minorHAnsi"/>
          <w:i/>
        </w:rPr>
      </w:pPr>
    </w:p>
    <w:p w:rsidR="00417C9F" w:rsidRPr="00873ABF" w:rsidRDefault="00417C9F" w:rsidP="00417C9F">
      <w:pPr>
        <w:numPr>
          <w:ilvl w:val="0"/>
          <w:numId w:val="24"/>
        </w:numPr>
        <w:spacing w:after="0" w:line="240" w:lineRule="auto"/>
        <w:jc w:val="both"/>
        <w:rPr>
          <w:rFonts w:cstheme="minorHAnsi"/>
        </w:rPr>
      </w:pPr>
      <w:r w:rsidRPr="00873ABF">
        <w:rPr>
          <w:rFonts w:cstheme="minorHAnsi"/>
          <w:b/>
        </w:rPr>
        <w:lastRenderedPageBreak/>
        <w:t>OŚWIADCZENIE DOTYCZĄCE PODANYCH INFORMACJI:</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jc w:val="both"/>
        <w:rPr>
          <w:rFonts w:cstheme="minorHAnsi"/>
        </w:rPr>
      </w:pPr>
      <w:r w:rsidRPr="00873ABF">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17C9F" w:rsidRPr="00873ABF" w:rsidRDefault="00417C9F" w:rsidP="00417C9F">
      <w:pPr>
        <w:spacing w:after="0" w:line="240" w:lineRule="auto"/>
        <w:rPr>
          <w:rFonts w:cstheme="minorHAnsi"/>
        </w:rPr>
      </w:pPr>
    </w:p>
    <w:p w:rsidR="003A121F" w:rsidRPr="00873ABF" w:rsidRDefault="003A121F" w:rsidP="00417C9F">
      <w:pPr>
        <w:spacing w:after="0" w:line="240" w:lineRule="auto"/>
        <w:rPr>
          <w:rFonts w:cstheme="minorHAnsi"/>
        </w:rPr>
      </w:pP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5E2A12" w:rsidP="005E2A12">
      <w:pPr>
        <w:spacing w:after="0" w:line="240" w:lineRule="auto"/>
        <w:jc w:val="center"/>
        <w:rPr>
          <w:rFonts w:cstheme="minorHAnsi"/>
        </w:rPr>
      </w:pPr>
      <w:r>
        <w:rPr>
          <w:rFonts w:cstheme="minorHAnsi"/>
        </w:rPr>
        <w:t xml:space="preserve">                                                                               </w:t>
      </w:r>
      <w:r w:rsidR="00D03FA2" w:rsidRPr="00873ABF">
        <w:rPr>
          <w:rFonts w:cstheme="minorHAnsi"/>
        </w:rPr>
        <w:t>…………………………………………</w:t>
      </w:r>
    </w:p>
    <w:p w:rsidR="00D03FA2" w:rsidRPr="00873ABF" w:rsidRDefault="00D03FA2" w:rsidP="00D03FA2">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t xml:space="preserve">     (podpis)</w:t>
      </w:r>
    </w:p>
    <w:p w:rsidR="00D03FA2" w:rsidRPr="00873ABF" w:rsidRDefault="00D03FA2" w:rsidP="00417C9F">
      <w:pPr>
        <w:tabs>
          <w:tab w:val="left" w:pos="426"/>
        </w:tabs>
        <w:spacing w:after="0" w:line="240" w:lineRule="auto"/>
        <w:jc w:val="both"/>
        <w:rPr>
          <w:rFonts w:cstheme="minorHAnsi"/>
        </w:rPr>
      </w:pPr>
    </w:p>
    <w:p w:rsidR="00D03FA2" w:rsidRPr="00873ABF" w:rsidRDefault="00D03FA2" w:rsidP="00417C9F">
      <w:pPr>
        <w:tabs>
          <w:tab w:val="left" w:pos="426"/>
        </w:tabs>
        <w:spacing w:after="0" w:line="240" w:lineRule="auto"/>
        <w:jc w:val="both"/>
        <w:rPr>
          <w:rFonts w:cstheme="minorHAnsi"/>
        </w:rPr>
      </w:pPr>
    </w:p>
    <w:p w:rsidR="00D03FA2" w:rsidRPr="00873ABF" w:rsidRDefault="00D03FA2" w:rsidP="00417C9F">
      <w:pPr>
        <w:tabs>
          <w:tab w:val="left" w:pos="426"/>
        </w:tabs>
        <w:spacing w:after="0" w:line="240" w:lineRule="auto"/>
        <w:jc w:val="both"/>
        <w:rPr>
          <w:rFonts w:cstheme="minorHAnsi"/>
        </w:rPr>
      </w:pPr>
    </w:p>
    <w:p w:rsidR="00417C9F" w:rsidRPr="00873ABF" w:rsidRDefault="00417C9F" w:rsidP="00E4586B">
      <w:pPr>
        <w:spacing w:after="0" w:line="240" w:lineRule="auto"/>
        <w:jc w:val="right"/>
        <w:rPr>
          <w:rFonts w:cstheme="minorHAnsi"/>
        </w:rPr>
      </w:pPr>
      <w:r w:rsidRPr="00873ABF">
        <w:rPr>
          <w:rFonts w:cstheme="minorHAnsi"/>
        </w:rPr>
        <w:br w:type="page"/>
      </w:r>
      <w:r w:rsidR="00E4586B">
        <w:rPr>
          <w:rFonts w:cstheme="minorHAnsi"/>
          <w:b/>
        </w:rPr>
        <w:lastRenderedPageBreak/>
        <w:t>Załącznik nr 3/ZP-PN-19</w:t>
      </w:r>
      <w:r w:rsidRPr="00873ABF">
        <w:rPr>
          <w:rFonts w:cstheme="minorHAnsi"/>
          <w:b/>
        </w:rPr>
        <w:t>/2019</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(pełna nazwa/firma)</w:t>
      </w:r>
    </w:p>
    <w:p w:rsidR="00417C9F" w:rsidRPr="00873ABF" w:rsidRDefault="00417C9F" w:rsidP="00417C9F">
      <w:pPr>
        <w:spacing w:after="0" w:line="240" w:lineRule="auto"/>
        <w:rPr>
          <w:rFonts w:cstheme="minorHAnsi"/>
        </w:rPr>
      </w:pPr>
      <w:r w:rsidRPr="00873ABF">
        <w:rPr>
          <w:rFonts w:cstheme="minorHAnsi"/>
        </w:rPr>
        <w:t>………………………………………………………………</w:t>
      </w:r>
    </w:p>
    <w:p w:rsidR="00417C9F" w:rsidRPr="00C1742F" w:rsidRDefault="00C1742F" w:rsidP="00417C9F">
      <w:pPr>
        <w:spacing w:after="0" w:line="240" w:lineRule="auto"/>
        <w:rPr>
          <w:rFonts w:cstheme="minorHAnsi"/>
          <w:i/>
        </w:rPr>
      </w:pPr>
      <w:r>
        <w:rPr>
          <w:rFonts w:cstheme="minorHAnsi"/>
          <w:i/>
        </w:rPr>
        <w:t xml:space="preserve"> (adres)</w:t>
      </w:r>
    </w:p>
    <w:p w:rsidR="00417C9F" w:rsidRPr="00873ABF" w:rsidRDefault="00417C9F" w:rsidP="00C1742F">
      <w:pPr>
        <w:spacing w:after="0" w:line="240" w:lineRule="auto"/>
        <w:jc w:val="center"/>
        <w:rPr>
          <w:rFonts w:cstheme="minorHAnsi"/>
          <w:b/>
        </w:rPr>
      </w:pPr>
      <w:r w:rsidRPr="00873ABF">
        <w:rPr>
          <w:rFonts w:cstheme="minorHAnsi"/>
          <w:b/>
        </w:rPr>
        <w:t>OŚWIADCZENIE WYKONAWCY</w:t>
      </w:r>
    </w:p>
    <w:p w:rsidR="00417C9F" w:rsidRPr="00873ABF" w:rsidRDefault="00417C9F" w:rsidP="00417C9F">
      <w:pPr>
        <w:spacing w:after="0" w:line="240" w:lineRule="auto"/>
        <w:jc w:val="center"/>
        <w:rPr>
          <w:rFonts w:cstheme="minorHAnsi"/>
        </w:rPr>
      </w:pPr>
      <w:r w:rsidRPr="00873ABF">
        <w:rPr>
          <w:rFonts w:cstheme="minorHAnsi"/>
        </w:rPr>
        <w:t>składane na podstawie art. 25a ust. 1 ustawy z dnia 29 stycznia 2004 r.</w:t>
      </w:r>
    </w:p>
    <w:p w:rsidR="00417C9F" w:rsidRPr="00873ABF" w:rsidRDefault="00417C9F" w:rsidP="00417C9F">
      <w:pPr>
        <w:spacing w:after="0" w:line="240" w:lineRule="auto"/>
        <w:jc w:val="center"/>
        <w:rPr>
          <w:rFonts w:cstheme="minorHAnsi"/>
        </w:rPr>
      </w:pPr>
      <w:r w:rsidRPr="00873ABF">
        <w:rPr>
          <w:rFonts w:cstheme="minorHAnsi"/>
        </w:rPr>
        <w:t>Prawo zamówień publicznych (zwanej dalej „ustawą Pzp”),</w:t>
      </w:r>
    </w:p>
    <w:p w:rsidR="00417C9F" w:rsidRPr="00873ABF" w:rsidRDefault="00417C9F" w:rsidP="00417C9F">
      <w:pPr>
        <w:spacing w:after="0" w:line="240" w:lineRule="auto"/>
        <w:jc w:val="center"/>
        <w:rPr>
          <w:rFonts w:cstheme="minorHAnsi"/>
          <w:b/>
        </w:rPr>
      </w:pPr>
      <w:r w:rsidRPr="00873ABF">
        <w:rPr>
          <w:rFonts w:cstheme="minorHAnsi"/>
          <w:b/>
          <w:u w:val="single"/>
        </w:rPr>
        <w:t>DOTYCZĄCE SPEŁNIANIA WARUNKÓW UDZIAŁU W POSTĘPOWANIU</w:t>
      </w:r>
    </w:p>
    <w:p w:rsidR="00417C9F" w:rsidRPr="00873ABF" w:rsidRDefault="00417C9F" w:rsidP="00417C9F">
      <w:pPr>
        <w:spacing w:after="0" w:line="240" w:lineRule="auto"/>
        <w:rPr>
          <w:rFonts w:cstheme="minorHAnsi"/>
        </w:rPr>
      </w:pPr>
    </w:p>
    <w:p w:rsidR="00417C9F" w:rsidRPr="00873ABF" w:rsidRDefault="00417C9F" w:rsidP="00E4586B">
      <w:pPr>
        <w:tabs>
          <w:tab w:val="right" w:pos="2399"/>
        </w:tabs>
        <w:autoSpaceDE w:val="0"/>
        <w:autoSpaceDN w:val="0"/>
        <w:spacing w:after="0" w:line="240" w:lineRule="auto"/>
        <w:jc w:val="center"/>
        <w:rPr>
          <w:rFonts w:cstheme="minorHAnsi"/>
          <w:b/>
        </w:rPr>
      </w:pPr>
      <w:r w:rsidRPr="00873ABF">
        <w:rPr>
          <w:rFonts w:cstheme="minorHAnsi"/>
        </w:rPr>
        <w:t>Przystępując do udziału w postępowaniu prowadzonym w trybie przetargu nieograniczonego pn.:</w:t>
      </w:r>
      <w:r w:rsidRPr="00873ABF">
        <w:rPr>
          <w:rFonts w:cstheme="minorHAnsi"/>
          <w:b/>
        </w:rPr>
        <w:t xml:space="preserve"> Usługa obsługi prawnej Akademii Muzycznej imienia Feliksa Nowowiejskiego  w Bydgoszczy.</w:t>
      </w:r>
    </w:p>
    <w:p w:rsidR="00417C9F" w:rsidRPr="00873ABF" w:rsidRDefault="00417C9F" w:rsidP="00417C9F">
      <w:pPr>
        <w:tabs>
          <w:tab w:val="right" w:pos="2399"/>
        </w:tabs>
        <w:autoSpaceDE w:val="0"/>
        <w:autoSpaceDN w:val="0"/>
        <w:spacing w:after="0" w:line="240" w:lineRule="auto"/>
        <w:ind w:left="284" w:hanging="284"/>
        <w:jc w:val="center"/>
        <w:rPr>
          <w:rFonts w:cstheme="minorHAnsi"/>
          <w:b/>
        </w:rPr>
      </w:pPr>
    </w:p>
    <w:p w:rsidR="00417C9F" w:rsidRPr="00873ABF" w:rsidRDefault="00417C9F" w:rsidP="00417C9F">
      <w:pPr>
        <w:tabs>
          <w:tab w:val="right" w:pos="2399"/>
        </w:tabs>
        <w:autoSpaceDE w:val="0"/>
        <w:autoSpaceDN w:val="0"/>
        <w:spacing w:after="0" w:line="240" w:lineRule="auto"/>
        <w:rPr>
          <w:rFonts w:cstheme="minorHAnsi"/>
          <w:b/>
        </w:rPr>
      </w:pPr>
      <w:r w:rsidRPr="00873ABF">
        <w:rPr>
          <w:rFonts w:cstheme="minorHAnsi"/>
        </w:rPr>
        <w:t>składam następujące oświadczenia:</w:t>
      </w:r>
    </w:p>
    <w:p w:rsidR="00417C9F" w:rsidRPr="00873ABF" w:rsidRDefault="00417C9F" w:rsidP="00417C9F">
      <w:pPr>
        <w:spacing w:after="0" w:line="240" w:lineRule="auto"/>
        <w:rPr>
          <w:rFonts w:cstheme="minorHAnsi"/>
        </w:rPr>
      </w:pPr>
    </w:p>
    <w:p w:rsidR="00417C9F" w:rsidRPr="00873ABF" w:rsidRDefault="00417C9F" w:rsidP="00417C9F">
      <w:pPr>
        <w:numPr>
          <w:ilvl w:val="0"/>
          <w:numId w:val="25"/>
        </w:numPr>
        <w:spacing w:after="0" w:line="240" w:lineRule="auto"/>
        <w:jc w:val="both"/>
        <w:rPr>
          <w:rFonts w:cstheme="minorHAnsi"/>
          <w:b/>
        </w:rPr>
      </w:pPr>
      <w:r w:rsidRPr="00873ABF">
        <w:rPr>
          <w:rFonts w:cstheme="minorHAnsi"/>
          <w:b/>
        </w:rPr>
        <w:t>INFORMACJA DOTYCZĄCA WYKONAWCY:</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r w:rsidRPr="00873ABF">
        <w:rPr>
          <w:rFonts w:cstheme="minorHAnsi"/>
        </w:rPr>
        <w:t xml:space="preserve">Oświadczam, że spełniam warunki udziału w postępowaniu określone przez Zamawiającego w pkt 7 SIWZ oraz w treści ogłoszenia o zamówieniu. </w:t>
      </w:r>
    </w:p>
    <w:p w:rsidR="00D03FA2" w:rsidRPr="00873ABF" w:rsidRDefault="00D03FA2" w:rsidP="00D03FA2">
      <w:pPr>
        <w:spacing w:after="0" w:line="240" w:lineRule="auto"/>
        <w:rPr>
          <w:rFonts w:cstheme="minorHAnsi"/>
        </w:rPr>
      </w:pP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D03FA2" w:rsidP="00D03FA2">
      <w:pPr>
        <w:spacing w:after="0" w:line="240" w:lineRule="auto"/>
        <w:jc w:val="right"/>
        <w:rPr>
          <w:rFonts w:cstheme="minorHAnsi"/>
        </w:rPr>
      </w:pPr>
      <w:r w:rsidRPr="00873ABF">
        <w:rPr>
          <w:rFonts w:cstheme="minorHAnsi"/>
        </w:rPr>
        <w:tab/>
      </w:r>
      <w:r w:rsidRPr="00873ABF">
        <w:rPr>
          <w:rFonts w:cstheme="minorHAnsi"/>
        </w:rPr>
        <w:tab/>
      </w:r>
      <w:r w:rsidRPr="00873ABF">
        <w:rPr>
          <w:rFonts w:cstheme="minorHAnsi"/>
        </w:rPr>
        <w:tab/>
        <w:t xml:space="preserve">                                                               …………………………………………</w:t>
      </w:r>
    </w:p>
    <w:p w:rsidR="00D03FA2" w:rsidRPr="00873ABF" w:rsidRDefault="00D03FA2" w:rsidP="00D03FA2">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r>
      <w:r w:rsidR="003E6C6F">
        <w:rPr>
          <w:rFonts w:cstheme="minorHAnsi"/>
          <w:i/>
        </w:rPr>
        <w:t xml:space="preserve">                   </w:t>
      </w:r>
      <w:r w:rsidRPr="00873ABF">
        <w:rPr>
          <w:rFonts w:cstheme="minorHAnsi"/>
          <w:i/>
        </w:rPr>
        <w:t xml:space="preserve">     (podpis)</w:t>
      </w:r>
    </w:p>
    <w:p w:rsidR="00417C9F" w:rsidRPr="00873ABF" w:rsidRDefault="00417C9F" w:rsidP="00417C9F">
      <w:pPr>
        <w:spacing w:after="0" w:line="240" w:lineRule="auto"/>
        <w:rPr>
          <w:rFonts w:cstheme="minorHAnsi"/>
        </w:rPr>
      </w:pPr>
    </w:p>
    <w:p w:rsidR="00417C9F" w:rsidRPr="00873ABF" w:rsidRDefault="00417C9F" w:rsidP="00417C9F">
      <w:pPr>
        <w:numPr>
          <w:ilvl w:val="0"/>
          <w:numId w:val="25"/>
        </w:numPr>
        <w:spacing w:after="0" w:line="240" w:lineRule="auto"/>
        <w:jc w:val="both"/>
        <w:rPr>
          <w:rFonts w:cstheme="minorHAnsi"/>
          <w:b/>
          <w:i/>
        </w:rPr>
      </w:pPr>
      <w:r w:rsidRPr="00873ABF">
        <w:rPr>
          <w:rFonts w:cstheme="minorHAnsi"/>
          <w:b/>
        </w:rPr>
        <w:t>INFORMACJA W ZWIĄZKU Z POLEGANIEM NA ZASOBACH INNYCH PODMIOTÓW:</w:t>
      </w:r>
    </w:p>
    <w:p w:rsidR="00417C9F" w:rsidRPr="00873ABF" w:rsidRDefault="00417C9F" w:rsidP="00417C9F">
      <w:pPr>
        <w:spacing w:after="0" w:line="240" w:lineRule="auto"/>
        <w:jc w:val="both"/>
        <w:rPr>
          <w:rFonts w:cstheme="minorHAnsi"/>
          <w:i/>
        </w:rPr>
      </w:pPr>
    </w:p>
    <w:p w:rsidR="00417C9F" w:rsidRPr="00873ABF" w:rsidRDefault="00417C9F" w:rsidP="00417C9F">
      <w:pPr>
        <w:spacing w:after="0" w:line="240" w:lineRule="auto"/>
        <w:jc w:val="both"/>
        <w:rPr>
          <w:rFonts w:cstheme="minorHAnsi"/>
        </w:rPr>
      </w:pPr>
      <w:r w:rsidRPr="00873ABF">
        <w:rPr>
          <w:rFonts w:cstheme="minorHAnsi"/>
        </w:rPr>
        <w:t>Oświadczam, że w celu wykazania spełniania warunków udziału w postępowaniu, określonych przez Zamawiającego w specyfikacji istotnych warunków zamówienia polegam na zasobach następujących podmiotów: …………………………..……………………………………………… ……………………………….………………..,                                            w następującym zakresie: ……………………………………………………</w:t>
      </w:r>
    </w:p>
    <w:p w:rsidR="00417C9F" w:rsidRPr="00873ABF" w:rsidRDefault="00417C9F" w:rsidP="00417C9F">
      <w:pPr>
        <w:spacing w:after="0" w:line="240" w:lineRule="auto"/>
        <w:jc w:val="both"/>
        <w:rPr>
          <w:rFonts w:cstheme="minorHAnsi"/>
        </w:rPr>
      </w:pPr>
      <w:r w:rsidRPr="00873ABF">
        <w:rPr>
          <w:rFonts w:cstheme="minorHAnsi"/>
        </w:rPr>
        <w:t xml:space="preserve">………………………………… </w:t>
      </w:r>
      <w:r w:rsidRPr="00873ABF">
        <w:rPr>
          <w:rFonts w:cstheme="minorHAnsi"/>
          <w:i/>
        </w:rPr>
        <w:t xml:space="preserve">(wskazać podmiot i określić odpowiedni zakres dla wskazanego podmiotu). </w:t>
      </w:r>
    </w:p>
    <w:p w:rsidR="00D03FA2" w:rsidRPr="00873ABF" w:rsidRDefault="00D03FA2" w:rsidP="00D03FA2">
      <w:pPr>
        <w:spacing w:after="0" w:line="240" w:lineRule="auto"/>
        <w:rPr>
          <w:rFonts w:cstheme="minorHAnsi"/>
        </w:rPr>
      </w:pP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D03FA2" w:rsidP="00D03FA2">
      <w:pPr>
        <w:spacing w:after="0" w:line="240" w:lineRule="auto"/>
        <w:jc w:val="right"/>
        <w:rPr>
          <w:rFonts w:cstheme="minorHAnsi"/>
        </w:rPr>
      </w:pPr>
      <w:r w:rsidRPr="00873ABF">
        <w:rPr>
          <w:rFonts w:cstheme="minorHAnsi"/>
        </w:rPr>
        <w:tab/>
      </w:r>
      <w:r w:rsidRPr="00873ABF">
        <w:rPr>
          <w:rFonts w:cstheme="minorHAnsi"/>
        </w:rPr>
        <w:tab/>
      </w:r>
      <w:r w:rsidRPr="00873ABF">
        <w:rPr>
          <w:rFonts w:cstheme="minorHAnsi"/>
        </w:rPr>
        <w:tab/>
        <w:t xml:space="preserve">                                                               …………………………………………</w:t>
      </w:r>
    </w:p>
    <w:p w:rsidR="00D03FA2" w:rsidRPr="00873ABF" w:rsidRDefault="00D03FA2" w:rsidP="00D03FA2">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003E6C6F">
        <w:rPr>
          <w:rFonts w:cstheme="minorHAnsi"/>
          <w:i/>
        </w:rPr>
        <w:t xml:space="preserve">                  </w:t>
      </w:r>
      <w:r w:rsidRPr="00873ABF">
        <w:rPr>
          <w:rFonts w:cstheme="minorHAnsi"/>
          <w:i/>
        </w:rPr>
        <w:t xml:space="preserve">               </w:t>
      </w:r>
      <w:r w:rsidRPr="00873ABF">
        <w:rPr>
          <w:rFonts w:cstheme="minorHAnsi"/>
          <w:i/>
        </w:rPr>
        <w:tab/>
        <w:t xml:space="preserve">     (podpis)</w:t>
      </w:r>
    </w:p>
    <w:p w:rsidR="00417C9F" w:rsidRPr="00873ABF" w:rsidRDefault="00417C9F" w:rsidP="00417C9F">
      <w:pPr>
        <w:spacing w:after="0" w:line="240" w:lineRule="auto"/>
        <w:rPr>
          <w:rFonts w:cstheme="minorHAns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r>
    </w:p>
    <w:p w:rsidR="00417C9F" w:rsidRPr="00873ABF" w:rsidRDefault="00417C9F" w:rsidP="00417C9F">
      <w:pPr>
        <w:numPr>
          <w:ilvl w:val="0"/>
          <w:numId w:val="25"/>
        </w:numPr>
        <w:spacing w:after="0" w:line="240" w:lineRule="auto"/>
        <w:jc w:val="both"/>
        <w:rPr>
          <w:rFonts w:cstheme="minorHAnsi"/>
          <w:b/>
        </w:rPr>
      </w:pPr>
      <w:r w:rsidRPr="00873ABF">
        <w:rPr>
          <w:rFonts w:cstheme="minorHAnsi"/>
          <w:b/>
        </w:rPr>
        <w:t>OŚWIADCZENIE DOTYCZĄCE PODANYCH INFORMACJI:</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jc w:val="both"/>
        <w:rPr>
          <w:rFonts w:cstheme="minorHAnsi"/>
        </w:rPr>
      </w:pPr>
      <w:r w:rsidRPr="00873ABF">
        <w:rPr>
          <w:rFonts w:cstheme="minorHAnsi"/>
        </w:rPr>
        <w:t xml:space="preserve">Oświadczam, że wszystkie informacje podane w powyższych oświadczeniach są aktualne </w:t>
      </w:r>
      <w:r w:rsidRPr="00873ABF">
        <w:rPr>
          <w:rFonts w:cstheme="minorHAnsi"/>
        </w:rPr>
        <w:br/>
        <w:t>i zgodne z prawdą oraz zostały przedstawione z pełną świadomością konsekwencji wprowadzenia Zamawiającego w błąd  przy przedstawianiu informacji.</w:t>
      </w:r>
    </w:p>
    <w:p w:rsidR="00417C9F" w:rsidRPr="00873ABF" w:rsidRDefault="00417C9F" w:rsidP="00417C9F">
      <w:pPr>
        <w:spacing w:after="0" w:line="240" w:lineRule="auto"/>
        <w:rPr>
          <w:rFonts w:cstheme="minorHAnsi"/>
        </w:rPr>
      </w:pPr>
    </w:p>
    <w:p w:rsidR="00D03FA2" w:rsidRPr="007A2529" w:rsidRDefault="00417C9F" w:rsidP="00D03FA2">
      <w:pPr>
        <w:spacing w:after="0" w:line="240" w:lineRule="auto"/>
        <w:rPr>
          <w:rFonts w:cstheme="minorHAnsi"/>
          <w:b/>
          <w:bCs/>
        </w:rPr>
      </w:pPr>
      <w:r w:rsidRPr="00873ABF">
        <w:rPr>
          <w:rFonts w:cstheme="minorHAnsi"/>
        </w:rPr>
        <w:t xml:space="preserve">Wykonawca przekazuje poniższe oświadczenie Zamawiającemu w terminie 3 dni od zamieszczenia na stronie internetowej informacji, o której mowa w art. 86 ust. 5 ustawy Pzp (informacja z otwarcia ofert) </w:t>
      </w:r>
      <w:r w:rsidR="003E6C6F">
        <w:rPr>
          <w:rFonts w:cstheme="minorHAnsi"/>
        </w:rPr>
        <w:t>.</w:t>
      </w:r>
    </w:p>
    <w:p w:rsidR="00D03FA2" w:rsidRPr="00873ABF" w:rsidRDefault="00D03FA2" w:rsidP="00D03FA2">
      <w:pPr>
        <w:spacing w:after="0" w:line="240" w:lineRule="auto"/>
        <w:rPr>
          <w:rFonts w:cstheme="minorHAnsi"/>
        </w:rPr>
      </w:pPr>
      <w:r w:rsidRPr="00873ABF">
        <w:rPr>
          <w:rFonts w:cstheme="minorHAnsi"/>
        </w:rPr>
        <w:t xml:space="preserve">…………….………………………, dnia ………….……. r. </w:t>
      </w:r>
    </w:p>
    <w:p w:rsidR="00D03FA2" w:rsidRPr="00873ABF" w:rsidRDefault="00D03FA2" w:rsidP="00D03FA2">
      <w:pPr>
        <w:spacing w:after="0" w:line="240" w:lineRule="auto"/>
        <w:rPr>
          <w:rFonts w:cstheme="minorHAnsi"/>
          <w:i/>
        </w:rPr>
      </w:pPr>
      <w:r w:rsidRPr="00873ABF">
        <w:rPr>
          <w:rFonts w:cstheme="minorHAnsi"/>
          <w:i/>
        </w:rPr>
        <w:t xml:space="preserve">                                   (miejscowość i data)</w:t>
      </w:r>
    </w:p>
    <w:p w:rsidR="00D03FA2" w:rsidRPr="00873ABF" w:rsidRDefault="00D03FA2" w:rsidP="00D03FA2">
      <w:pPr>
        <w:spacing w:after="0" w:line="240" w:lineRule="auto"/>
        <w:jc w:val="right"/>
        <w:rPr>
          <w:rFonts w:cstheme="minorHAnsi"/>
        </w:rPr>
      </w:pPr>
      <w:r w:rsidRPr="00873ABF">
        <w:rPr>
          <w:rFonts w:cstheme="minorHAnsi"/>
        </w:rPr>
        <w:tab/>
      </w:r>
      <w:r w:rsidRPr="00873ABF">
        <w:rPr>
          <w:rFonts w:cstheme="minorHAnsi"/>
        </w:rPr>
        <w:tab/>
      </w:r>
      <w:r w:rsidRPr="00873ABF">
        <w:rPr>
          <w:rFonts w:cstheme="minorHAnsi"/>
        </w:rPr>
        <w:tab/>
        <w:t xml:space="preserve">                                                               …………………………………………</w:t>
      </w:r>
    </w:p>
    <w:p w:rsidR="00D03FA2" w:rsidRPr="00C1742F" w:rsidRDefault="00D03FA2" w:rsidP="00D03FA2">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t xml:space="preserve">     (podpis)</w:t>
      </w:r>
    </w:p>
    <w:p w:rsidR="00417C9F" w:rsidRPr="00873ABF" w:rsidRDefault="00417C9F" w:rsidP="00D73B24">
      <w:pPr>
        <w:spacing w:after="0" w:line="240" w:lineRule="auto"/>
        <w:jc w:val="right"/>
        <w:rPr>
          <w:rFonts w:cstheme="minorHAnsi"/>
        </w:rPr>
      </w:pPr>
      <w:r w:rsidRPr="00873ABF">
        <w:rPr>
          <w:rFonts w:cstheme="minorHAnsi"/>
        </w:rPr>
        <w:lastRenderedPageBreak/>
        <w:t xml:space="preserve">                                                                                                             </w:t>
      </w:r>
      <w:r w:rsidR="00C1742F">
        <w:rPr>
          <w:rFonts w:cstheme="minorHAnsi"/>
        </w:rPr>
        <w:t xml:space="preserve">               </w:t>
      </w:r>
      <w:r w:rsidR="00E4586B">
        <w:rPr>
          <w:rFonts w:cstheme="minorHAnsi"/>
          <w:b/>
        </w:rPr>
        <w:t>Załącznik nr 4/ZP-PN-19</w:t>
      </w:r>
      <w:r w:rsidRPr="00873ABF">
        <w:rPr>
          <w:rFonts w:cstheme="minorHAnsi"/>
          <w:b/>
        </w:rPr>
        <w:t>/2019</w:t>
      </w:r>
    </w:p>
    <w:p w:rsidR="00D73B24" w:rsidRDefault="00D73B24" w:rsidP="00E944FC">
      <w:pPr>
        <w:tabs>
          <w:tab w:val="right" w:pos="8953"/>
        </w:tabs>
        <w:autoSpaceDE w:val="0"/>
        <w:autoSpaceDN w:val="0"/>
        <w:spacing w:after="0" w:line="240" w:lineRule="auto"/>
        <w:rPr>
          <w:rFonts w:cstheme="minorHAnsi"/>
        </w:rPr>
      </w:pPr>
    </w:p>
    <w:p w:rsidR="00417C9F" w:rsidRDefault="00E944FC" w:rsidP="00E944FC">
      <w:pPr>
        <w:tabs>
          <w:tab w:val="right" w:pos="8953"/>
        </w:tabs>
        <w:autoSpaceDE w:val="0"/>
        <w:autoSpaceDN w:val="0"/>
        <w:spacing w:after="0" w:line="240" w:lineRule="auto"/>
        <w:rPr>
          <w:rFonts w:cstheme="minorHAnsi"/>
        </w:rPr>
      </w:pPr>
      <w:r>
        <w:rPr>
          <w:rFonts w:cstheme="minorHAnsi"/>
        </w:rPr>
        <w:t>Wykonawca składa w termin 3 dni od dnia otwarcia ofert:</w:t>
      </w:r>
    </w:p>
    <w:p w:rsidR="00E944FC" w:rsidRPr="00E944FC" w:rsidRDefault="00E944FC" w:rsidP="00E944FC">
      <w:pPr>
        <w:tabs>
          <w:tab w:val="right" w:pos="8953"/>
        </w:tabs>
        <w:autoSpaceDE w:val="0"/>
        <w:autoSpaceDN w:val="0"/>
        <w:spacing w:after="0" w:line="240" w:lineRule="auto"/>
        <w:rPr>
          <w:rFonts w:cstheme="minorHAnsi"/>
          <w:b/>
          <w:bCs/>
        </w:rPr>
      </w:pP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(pełna nazwa/firma)</w:t>
      </w:r>
    </w:p>
    <w:p w:rsidR="00417C9F" w:rsidRPr="00873ABF" w:rsidRDefault="00417C9F" w:rsidP="00417C9F">
      <w:pPr>
        <w:spacing w:after="0" w:line="240" w:lineRule="auto"/>
        <w:rPr>
          <w:rFonts w:cstheme="minorHAnsi"/>
        </w:rPr>
      </w:pPr>
      <w:r w:rsidRPr="00873ABF">
        <w:rPr>
          <w:rFonts w:cstheme="minorHAnsi"/>
        </w:rPr>
        <w:t>………………………………………………………………</w:t>
      </w:r>
    </w:p>
    <w:p w:rsidR="00417C9F" w:rsidRPr="00873ABF" w:rsidRDefault="00417C9F" w:rsidP="00417C9F">
      <w:pPr>
        <w:spacing w:after="0" w:line="240" w:lineRule="auto"/>
        <w:rPr>
          <w:rFonts w:cstheme="minorHAnsi"/>
          <w:i/>
        </w:rPr>
      </w:pPr>
      <w:r w:rsidRPr="00873ABF">
        <w:rPr>
          <w:rFonts w:cstheme="minorHAnsi"/>
          <w:i/>
        </w:rPr>
        <w:t xml:space="preserve"> (adres)</w:t>
      </w:r>
    </w:p>
    <w:p w:rsidR="00417C9F" w:rsidRPr="00873ABF" w:rsidRDefault="00417C9F" w:rsidP="00417C9F">
      <w:pPr>
        <w:spacing w:after="0" w:line="240" w:lineRule="auto"/>
        <w:rPr>
          <w:rFonts w:cstheme="minorHAnsi"/>
          <w:b/>
        </w:rPr>
      </w:pP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b/>
        </w:rPr>
      </w:pPr>
    </w:p>
    <w:p w:rsidR="00417C9F" w:rsidRPr="00873ABF" w:rsidRDefault="00417C9F" w:rsidP="00417C9F">
      <w:pPr>
        <w:spacing w:after="0" w:line="240" w:lineRule="auto"/>
        <w:jc w:val="center"/>
        <w:rPr>
          <w:rFonts w:cstheme="minorHAnsi"/>
          <w:b/>
        </w:rPr>
      </w:pPr>
      <w:r w:rsidRPr="00873ABF">
        <w:rPr>
          <w:rFonts w:cstheme="minorHAnsi"/>
          <w:b/>
        </w:rPr>
        <w:t>OŚWIADCZENIE</w:t>
      </w:r>
    </w:p>
    <w:p w:rsidR="00417C9F" w:rsidRPr="00873ABF" w:rsidRDefault="00417C9F" w:rsidP="00417C9F">
      <w:pPr>
        <w:spacing w:after="0" w:line="240" w:lineRule="auto"/>
        <w:jc w:val="center"/>
        <w:rPr>
          <w:rFonts w:cstheme="minorHAnsi"/>
          <w:bCs/>
        </w:rPr>
      </w:pPr>
      <w:r w:rsidRPr="00873ABF">
        <w:rPr>
          <w:rFonts w:cstheme="minorHAnsi"/>
          <w:bCs/>
        </w:rPr>
        <w:t>składane w trybie art. 24 ust. 11 ustawy z dnia 29 stycznia 2004 roku –</w:t>
      </w:r>
    </w:p>
    <w:p w:rsidR="00417C9F" w:rsidRPr="00873ABF" w:rsidRDefault="00417C9F" w:rsidP="00417C9F">
      <w:pPr>
        <w:spacing w:after="0" w:line="240" w:lineRule="auto"/>
        <w:jc w:val="center"/>
        <w:rPr>
          <w:rFonts w:cstheme="minorHAnsi"/>
        </w:rPr>
      </w:pPr>
      <w:r w:rsidRPr="00873ABF">
        <w:rPr>
          <w:rFonts w:cstheme="minorHAnsi"/>
          <w:bCs/>
        </w:rPr>
        <w:t>Prawo zamówień publicznych (Dz. U. z 2017 r. poz. 1579.).</w:t>
      </w:r>
    </w:p>
    <w:p w:rsidR="00417C9F" w:rsidRPr="00873ABF" w:rsidRDefault="00417C9F" w:rsidP="00417C9F">
      <w:pPr>
        <w:spacing w:after="0" w:line="240" w:lineRule="auto"/>
        <w:jc w:val="center"/>
        <w:rPr>
          <w:rFonts w:cstheme="minorHAnsi"/>
          <w:b/>
          <w:bCs/>
        </w:rPr>
      </w:pPr>
      <w:r w:rsidRPr="00873ABF">
        <w:rPr>
          <w:rFonts w:cstheme="minorHAnsi"/>
          <w:b/>
          <w:bCs/>
        </w:rPr>
        <w:t xml:space="preserve">O PRZYNALEŻNOŚCI LUB BRAKU PRZYNALEŻNOŚCI DO GRUPY KAPITAŁOWEJ </w:t>
      </w:r>
    </w:p>
    <w:p w:rsidR="00417C9F" w:rsidRPr="00873ABF" w:rsidRDefault="00417C9F" w:rsidP="00417C9F">
      <w:pPr>
        <w:spacing w:after="0" w:line="240" w:lineRule="auto"/>
        <w:jc w:val="center"/>
        <w:rPr>
          <w:rFonts w:cstheme="minorHAnsi"/>
          <w:b/>
          <w:bCs/>
        </w:rPr>
      </w:pPr>
      <w:r w:rsidRPr="00873ABF">
        <w:rPr>
          <w:rFonts w:cstheme="minorHAnsi"/>
          <w:b/>
          <w:bCs/>
        </w:rPr>
        <w:t>w rozumieniu art. 24 ust 1 pkt 23 ustawy Pzp</w:t>
      </w:r>
    </w:p>
    <w:p w:rsidR="00417C9F" w:rsidRPr="00873ABF" w:rsidRDefault="00417C9F" w:rsidP="00417C9F">
      <w:pPr>
        <w:spacing w:after="0" w:line="240" w:lineRule="auto"/>
        <w:rPr>
          <w:rFonts w:cstheme="minorHAnsi"/>
        </w:rPr>
      </w:pPr>
    </w:p>
    <w:p w:rsidR="00417C9F" w:rsidRPr="00873ABF" w:rsidRDefault="00417C9F" w:rsidP="00417C9F">
      <w:pPr>
        <w:tabs>
          <w:tab w:val="right" w:pos="2399"/>
        </w:tabs>
        <w:autoSpaceDE w:val="0"/>
        <w:autoSpaceDN w:val="0"/>
        <w:spacing w:after="0" w:line="240" w:lineRule="auto"/>
        <w:ind w:left="284" w:hanging="284"/>
        <w:jc w:val="center"/>
        <w:rPr>
          <w:rFonts w:cstheme="minorHAnsi"/>
          <w:b/>
        </w:rPr>
      </w:pPr>
      <w:r w:rsidRPr="00873ABF">
        <w:rPr>
          <w:rFonts w:cstheme="minorHAnsi"/>
        </w:rPr>
        <w:t>W związku ze złożeniem oferty w postępowaniu prowadzonym w trybie przetargu nieograniczonego pn.</w:t>
      </w:r>
      <w:r w:rsidRPr="00873ABF">
        <w:rPr>
          <w:rFonts w:cstheme="minorHAnsi"/>
          <w:b/>
        </w:rPr>
        <w:t xml:space="preserve"> Usługa obsługi prawnej Akademii Muzycznej imienia Feliksa Nowowiejskiego  </w:t>
      </w:r>
      <w:r w:rsidRPr="00873ABF">
        <w:rPr>
          <w:rFonts w:cstheme="minorHAnsi"/>
          <w:b/>
        </w:rPr>
        <w:br/>
        <w:t xml:space="preserve">w Bydgoszczy. </w:t>
      </w:r>
    </w:p>
    <w:p w:rsidR="00417C9F" w:rsidRPr="00873ABF" w:rsidRDefault="00417C9F" w:rsidP="00417C9F">
      <w:pPr>
        <w:tabs>
          <w:tab w:val="right" w:pos="2399"/>
        </w:tabs>
        <w:autoSpaceDE w:val="0"/>
        <w:autoSpaceDN w:val="0"/>
        <w:spacing w:after="0" w:line="240" w:lineRule="auto"/>
        <w:ind w:left="284" w:hanging="284"/>
        <w:jc w:val="center"/>
        <w:rPr>
          <w:rFonts w:cstheme="minorHAnsi"/>
          <w:b/>
        </w:rPr>
      </w:pPr>
    </w:p>
    <w:p w:rsidR="00417C9F" w:rsidRPr="00873ABF" w:rsidRDefault="00417C9F" w:rsidP="00417C9F">
      <w:pPr>
        <w:tabs>
          <w:tab w:val="right" w:pos="2399"/>
        </w:tabs>
        <w:autoSpaceDE w:val="0"/>
        <w:autoSpaceDN w:val="0"/>
        <w:spacing w:after="0" w:line="240" w:lineRule="auto"/>
        <w:rPr>
          <w:rFonts w:cstheme="minorHAnsi"/>
          <w:b/>
        </w:rPr>
      </w:pPr>
      <w:r w:rsidRPr="00873ABF">
        <w:rPr>
          <w:rFonts w:cstheme="minorHAnsi"/>
        </w:rPr>
        <w:t>przedkładam informację o:</w:t>
      </w:r>
    </w:p>
    <w:p w:rsidR="00417C9F" w:rsidRPr="00873ABF" w:rsidRDefault="00417C9F" w:rsidP="00417C9F">
      <w:pPr>
        <w:spacing w:after="0" w:line="240" w:lineRule="auto"/>
        <w:rPr>
          <w:rFonts w:cstheme="minorHAnsi"/>
        </w:rPr>
      </w:pPr>
    </w:p>
    <w:p w:rsidR="00417C9F" w:rsidRPr="00873ABF" w:rsidRDefault="00417C9F" w:rsidP="00417C9F">
      <w:pPr>
        <w:numPr>
          <w:ilvl w:val="0"/>
          <w:numId w:val="22"/>
        </w:numPr>
        <w:spacing w:after="0" w:line="240" w:lineRule="auto"/>
        <w:jc w:val="both"/>
        <w:rPr>
          <w:rFonts w:cstheme="minorHAnsi"/>
          <w:bCs/>
        </w:rPr>
      </w:pPr>
      <w:r w:rsidRPr="00873ABF">
        <w:rPr>
          <w:rFonts w:cstheme="minorHAnsi"/>
        </w:rPr>
        <w:t>przynależności do grupy kapitałowej w rozumieniu art. 24 ust 1 pkt 23 ustawy Pzp, w skład której wchodzą poniższe podmioty</w:t>
      </w:r>
      <w:r w:rsidRPr="00873ABF">
        <w:rPr>
          <w:rFonts w:cstheme="minorHAnsi"/>
          <w:b/>
          <w:bCs/>
        </w:rPr>
        <w:t>*</w:t>
      </w:r>
      <w:r w:rsidRPr="00873ABF">
        <w:rPr>
          <w:rFonts w:cstheme="minorHAnsi"/>
          <w:bCs/>
        </w:rPr>
        <w:t>:</w:t>
      </w:r>
    </w:p>
    <w:p w:rsidR="00417C9F" w:rsidRPr="00873ABF" w:rsidRDefault="00417C9F" w:rsidP="00417C9F">
      <w:pPr>
        <w:numPr>
          <w:ilvl w:val="1"/>
          <w:numId w:val="23"/>
        </w:numPr>
        <w:spacing w:after="0" w:line="240" w:lineRule="auto"/>
        <w:jc w:val="both"/>
        <w:rPr>
          <w:rFonts w:cstheme="minorHAnsi"/>
        </w:rPr>
      </w:pPr>
      <w:r w:rsidRPr="00873ABF">
        <w:rPr>
          <w:rFonts w:cstheme="minorHAnsi"/>
        </w:rPr>
        <w:t>…………………………………………………………….</w:t>
      </w:r>
    </w:p>
    <w:p w:rsidR="00417C9F" w:rsidRPr="00873ABF" w:rsidRDefault="00417C9F" w:rsidP="00417C9F">
      <w:pPr>
        <w:numPr>
          <w:ilvl w:val="1"/>
          <w:numId w:val="23"/>
        </w:numPr>
        <w:spacing w:after="0" w:line="240" w:lineRule="auto"/>
        <w:jc w:val="both"/>
        <w:rPr>
          <w:rFonts w:cstheme="minorHAnsi"/>
        </w:rPr>
      </w:pPr>
      <w:r w:rsidRPr="00873ABF">
        <w:rPr>
          <w:rFonts w:cstheme="minorHAnsi"/>
        </w:rPr>
        <w:t>…………………………………………………………….</w:t>
      </w:r>
    </w:p>
    <w:p w:rsidR="00417C9F" w:rsidRPr="00873ABF" w:rsidRDefault="00417C9F" w:rsidP="00417C9F">
      <w:pPr>
        <w:numPr>
          <w:ilvl w:val="1"/>
          <w:numId w:val="23"/>
        </w:numPr>
        <w:spacing w:after="0" w:line="240" w:lineRule="auto"/>
        <w:jc w:val="both"/>
        <w:rPr>
          <w:rFonts w:cstheme="minorHAnsi"/>
        </w:rPr>
      </w:pPr>
      <w:r w:rsidRPr="00873ABF">
        <w:rPr>
          <w:rFonts w:cstheme="minorHAnsi"/>
        </w:rPr>
        <w:t xml:space="preserve"> …………………………………………………………….</w:t>
      </w:r>
    </w:p>
    <w:p w:rsidR="00417C9F" w:rsidRPr="00873ABF" w:rsidRDefault="00417C9F" w:rsidP="00417C9F">
      <w:pPr>
        <w:spacing w:after="0" w:line="240" w:lineRule="auto"/>
        <w:rPr>
          <w:rFonts w:cstheme="minorHAnsi"/>
          <w:bCs/>
        </w:rPr>
      </w:pPr>
    </w:p>
    <w:p w:rsidR="00417C9F" w:rsidRPr="00873ABF" w:rsidRDefault="00417C9F" w:rsidP="00417C9F">
      <w:pPr>
        <w:numPr>
          <w:ilvl w:val="0"/>
          <w:numId w:val="22"/>
        </w:numPr>
        <w:spacing w:after="0" w:line="240" w:lineRule="auto"/>
        <w:jc w:val="both"/>
        <w:rPr>
          <w:rFonts w:cstheme="minorHAnsi"/>
          <w:bCs/>
        </w:rPr>
      </w:pPr>
      <w:r w:rsidRPr="00873ABF">
        <w:rPr>
          <w:rFonts w:cstheme="minorHAnsi"/>
        </w:rPr>
        <w:t>braku przynależności do grupy kapitałowej w rozumieniu art. 24 ust 1 pkt 23 ustawy Pzp</w:t>
      </w:r>
      <w:r w:rsidRPr="00873ABF">
        <w:rPr>
          <w:rFonts w:cstheme="minorHAnsi"/>
          <w:bCs/>
        </w:rPr>
        <w:t>*</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r w:rsidRPr="00873ABF">
        <w:rPr>
          <w:rFonts w:cstheme="minorHAnsi"/>
        </w:rPr>
        <w:t>Jednocześnie oświadczam, że nie podlegam wykluczeniu z postępowania na podstawie art. 24 ust 1 pkt 23 ustawy Pzp.</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rPr>
      </w:pPr>
      <w:r w:rsidRPr="00873ABF">
        <w:rPr>
          <w:rFonts w:cstheme="minorHAnsi"/>
        </w:rPr>
        <w:t xml:space="preserve">                                                   </w:t>
      </w:r>
      <w:r w:rsidRPr="00873ABF">
        <w:rPr>
          <w:rFonts w:cstheme="minorHAnsi"/>
        </w:rPr>
        <w:tab/>
      </w:r>
      <w:r w:rsidRPr="00873ABF">
        <w:rPr>
          <w:rFonts w:cstheme="minorHAnsi"/>
        </w:rPr>
        <w:tab/>
      </w:r>
      <w:r w:rsidRPr="00873ABF">
        <w:rPr>
          <w:rFonts w:cstheme="minorHAnsi"/>
        </w:rPr>
        <w:tab/>
      </w:r>
      <w:r w:rsidRPr="00873ABF">
        <w:rPr>
          <w:rFonts w:cstheme="minorHAnsi"/>
        </w:rPr>
        <w:tab/>
        <w:t>............................................................</w:t>
      </w:r>
    </w:p>
    <w:p w:rsidR="00417C9F" w:rsidRPr="00873ABF" w:rsidRDefault="00417C9F" w:rsidP="00417C9F">
      <w:pPr>
        <w:spacing w:after="0" w:line="240" w:lineRule="auto"/>
        <w:ind w:left="4956" w:firstLine="708"/>
        <w:rPr>
          <w:rFonts w:cstheme="minorHAnsi"/>
        </w:rPr>
      </w:pPr>
      <w:r w:rsidRPr="00873ABF">
        <w:rPr>
          <w:rFonts w:cstheme="minorHAnsi"/>
        </w:rPr>
        <w:t>podpis Wykonawcy</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b/>
          <w:bCs/>
          <w:iCs/>
        </w:rPr>
      </w:pPr>
    </w:p>
    <w:p w:rsidR="00417C9F" w:rsidRPr="00873ABF" w:rsidRDefault="00417C9F" w:rsidP="00417C9F">
      <w:pPr>
        <w:spacing w:after="0" w:line="240" w:lineRule="auto"/>
        <w:rPr>
          <w:rFonts w:cstheme="minorHAnsi"/>
          <w:b/>
          <w:bCs/>
          <w:iCs/>
        </w:rPr>
      </w:pPr>
      <w:r w:rsidRPr="00873ABF">
        <w:rPr>
          <w:rFonts w:cstheme="minorHAnsi"/>
          <w:b/>
          <w:bCs/>
          <w:iCs/>
        </w:rPr>
        <w:t>* niepotrzebne skreślić</w:t>
      </w:r>
    </w:p>
    <w:p w:rsidR="00417C9F" w:rsidRPr="00873ABF" w:rsidRDefault="00417C9F" w:rsidP="00417C9F">
      <w:pPr>
        <w:spacing w:after="0" w:line="240" w:lineRule="auto"/>
        <w:rPr>
          <w:rFonts w:cstheme="minorHAnsi"/>
        </w:rPr>
      </w:pPr>
    </w:p>
    <w:p w:rsidR="00417C9F" w:rsidRPr="00873ABF" w:rsidRDefault="00417C9F" w:rsidP="00417C9F">
      <w:pPr>
        <w:spacing w:after="0" w:line="240" w:lineRule="auto"/>
        <w:rPr>
          <w:rFonts w:cstheme="minorHAnsi"/>
          <w:b/>
        </w:rPr>
      </w:pPr>
      <w:r w:rsidRPr="00873ABF">
        <w:rPr>
          <w:rFonts w:cstheme="minorHAnsi"/>
          <w:b/>
        </w:rPr>
        <w:t>Uwaga</w:t>
      </w:r>
    </w:p>
    <w:p w:rsidR="00417C9F" w:rsidRPr="00873ABF" w:rsidRDefault="00417C9F" w:rsidP="00417C9F">
      <w:pPr>
        <w:spacing w:after="0" w:line="240" w:lineRule="auto"/>
        <w:rPr>
          <w:rFonts w:cstheme="minorHAnsi"/>
          <w:b/>
        </w:rPr>
      </w:pPr>
    </w:p>
    <w:p w:rsidR="00417C9F" w:rsidRPr="00873ABF" w:rsidRDefault="00417C9F" w:rsidP="00417C9F">
      <w:pPr>
        <w:spacing w:after="0" w:line="240" w:lineRule="auto"/>
        <w:rPr>
          <w:rFonts w:cstheme="minorHAnsi"/>
          <w:bCs/>
        </w:rPr>
      </w:pPr>
      <w:r w:rsidRPr="00873ABF">
        <w:rPr>
          <w:rFonts w:cstheme="minorHAnsi"/>
        </w:rPr>
        <w:t>Wr</w:t>
      </w:r>
      <w:r w:rsidRPr="00873ABF">
        <w:rPr>
          <w:rFonts w:cstheme="minorHAnsi"/>
          <w:bCs/>
        </w:rPr>
        <w:t>az ze złożeniem oświadczenia, Wykonawca może przedstawić dowody, że powiązania z innym Wykonawcą nie prowadzą  do zakłócenia konkurencji w postępowaniu o udzielenie zamówienia.</w:t>
      </w:r>
    </w:p>
    <w:p w:rsidR="00417C9F" w:rsidRPr="00873ABF" w:rsidRDefault="00417C9F" w:rsidP="00417C9F">
      <w:pPr>
        <w:spacing w:after="0" w:line="240" w:lineRule="auto"/>
        <w:rPr>
          <w:rFonts w:cstheme="minorHAnsi"/>
          <w:bCs/>
        </w:rPr>
      </w:pPr>
    </w:p>
    <w:p w:rsidR="00417C9F" w:rsidRPr="00873ABF" w:rsidRDefault="00417C9F" w:rsidP="00417C9F">
      <w:pPr>
        <w:spacing w:after="0" w:line="240" w:lineRule="auto"/>
        <w:rPr>
          <w:rFonts w:cstheme="minorHAnsi"/>
          <w:bCs/>
        </w:rPr>
      </w:pPr>
    </w:p>
    <w:p w:rsidR="00417C9F" w:rsidRPr="00873ABF" w:rsidRDefault="00417C9F" w:rsidP="00417C9F">
      <w:pPr>
        <w:spacing w:after="0" w:line="240" w:lineRule="auto"/>
        <w:rPr>
          <w:rFonts w:cstheme="minorHAnsi"/>
          <w:bCs/>
        </w:rPr>
      </w:pPr>
    </w:p>
    <w:p w:rsidR="00417C9F" w:rsidRPr="00873ABF" w:rsidRDefault="00417C9F" w:rsidP="00417C9F">
      <w:pPr>
        <w:spacing w:after="0" w:line="240" w:lineRule="auto"/>
        <w:rPr>
          <w:rFonts w:cstheme="minorHAnsi"/>
          <w:bCs/>
        </w:rPr>
      </w:pPr>
    </w:p>
    <w:p w:rsidR="00417C9F" w:rsidRPr="00873ABF" w:rsidRDefault="00417C9F" w:rsidP="00417C9F">
      <w:pPr>
        <w:spacing w:after="0" w:line="240" w:lineRule="auto"/>
        <w:rPr>
          <w:rFonts w:cstheme="minorHAnsi"/>
          <w:bCs/>
        </w:rPr>
      </w:pPr>
    </w:p>
    <w:p w:rsidR="0072528F" w:rsidRPr="00873ABF" w:rsidRDefault="00E4586B" w:rsidP="00C1742F">
      <w:pPr>
        <w:spacing w:after="0" w:line="240" w:lineRule="auto"/>
        <w:jc w:val="right"/>
        <w:rPr>
          <w:rFonts w:cstheme="minorHAnsi"/>
        </w:rPr>
      </w:pPr>
      <w:r>
        <w:rPr>
          <w:rFonts w:cstheme="minorHAnsi"/>
          <w:b/>
        </w:rPr>
        <w:lastRenderedPageBreak/>
        <w:t>Załącznik nr 5/ZP-PN-19</w:t>
      </w:r>
      <w:r w:rsidR="0072528F">
        <w:rPr>
          <w:rFonts w:cstheme="minorHAnsi"/>
          <w:b/>
        </w:rPr>
        <w:t>/</w:t>
      </w:r>
      <w:r w:rsidR="0072528F" w:rsidRPr="00873ABF">
        <w:rPr>
          <w:rFonts w:cstheme="minorHAnsi"/>
          <w:b/>
        </w:rPr>
        <w:t>2019</w:t>
      </w:r>
    </w:p>
    <w:p w:rsidR="0072528F" w:rsidRPr="00873ABF" w:rsidRDefault="0072528F" w:rsidP="0072528F">
      <w:pPr>
        <w:spacing w:after="0" w:line="240" w:lineRule="auto"/>
        <w:rPr>
          <w:rFonts w:cstheme="minorHAnsi"/>
          <w:bCs/>
        </w:rPr>
      </w:pPr>
    </w:p>
    <w:tbl>
      <w:tblPr>
        <w:tblW w:w="0" w:type="auto"/>
        <w:tblLook w:val="01E0" w:firstRow="1" w:lastRow="1" w:firstColumn="1" w:lastColumn="1" w:noHBand="0" w:noVBand="0"/>
      </w:tblPr>
      <w:tblGrid>
        <w:gridCol w:w="5496"/>
      </w:tblGrid>
      <w:tr w:rsidR="0072528F" w:rsidRPr="00873ABF" w:rsidTr="0072528F">
        <w:trPr>
          <w:trHeight w:val="269"/>
        </w:trPr>
        <w:tc>
          <w:tcPr>
            <w:tcW w:w="5496" w:type="dxa"/>
            <w:vMerge w:val="restart"/>
          </w:tcPr>
          <w:p w:rsidR="0072528F" w:rsidRPr="00873ABF" w:rsidRDefault="0072528F" w:rsidP="0072528F">
            <w:pPr>
              <w:spacing w:after="0" w:line="240" w:lineRule="auto"/>
              <w:rPr>
                <w:rFonts w:cstheme="minorHAnsi"/>
                <w:bCs/>
              </w:rPr>
            </w:pPr>
            <w:r w:rsidRPr="00873ABF">
              <w:rPr>
                <w:rFonts w:cstheme="minorHAnsi"/>
                <w:b/>
                <w:bCs/>
              </w:rPr>
              <w:br w:type="page"/>
            </w:r>
          </w:p>
          <w:p w:rsidR="0072528F" w:rsidRPr="00873ABF" w:rsidRDefault="0072528F" w:rsidP="0072528F">
            <w:pPr>
              <w:spacing w:after="0" w:line="240" w:lineRule="auto"/>
              <w:rPr>
                <w:rFonts w:cstheme="minorHAnsi"/>
              </w:rPr>
            </w:pPr>
            <w:r w:rsidRPr="00873ABF">
              <w:rPr>
                <w:rFonts w:cstheme="minorHAnsi"/>
              </w:rPr>
              <w:t>………………………………………………………………</w:t>
            </w:r>
          </w:p>
          <w:p w:rsidR="0072528F" w:rsidRPr="00873ABF" w:rsidRDefault="0072528F" w:rsidP="0072528F">
            <w:pPr>
              <w:spacing w:after="0" w:line="240" w:lineRule="auto"/>
              <w:rPr>
                <w:rFonts w:cstheme="minorHAnsi"/>
                <w:i/>
              </w:rPr>
            </w:pPr>
            <w:r w:rsidRPr="00873ABF">
              <w:rPr>
                <w:rFonts w:cstheme="minorHAnsi"/>
                <w:i/>
              </w:rPr>
              <w:t xml:space="preserve"> (pełna nazwa/firma)</w:t>
            </w:r>
          </w:p>
          <w:p w:rsidR="0072528F" w:rsidRPr="00873ABF" w:rsidRDefault="0072528F" w:rsidP="0072528F">
            <w:pPr>
              <w:spacing w:after="0" w:line="240" w:lineRule="auto"/>
              <w:rPr>
                <w:rFonts w:cstheme="minorHAnsi"/>
              </w:rPr>
            </w:pPr>
            <w:r w:rsidRPr="00873ABF">
              <w:rPr>
                <w:rFonts w:cstheme="minorHAnsi"/>
              </w:rPr>
              <w:t>………………………………………………………………</w:t>
            </w:r>
          </w:p>
          <w:p w:rsidR="0072528F" w:rsidRPr="00873ABF" w:rsidRDefault="0072528F" w:rsidP="0072528F">
            <w:pPr>
              <w:spacing w:after="0" w:line="240" w:lineRule="auto"/>
              <w:rPr>
                <w:rFonts w:cstheme="minorHAnsi"/>
                <w:i/>
              </w:rPr>
            </w:pPr>
            <w:r w:rsidRPr="00873ABF">
              <w:rPr>
                <w:rFonts w:cstheme="minorHAnsi"/>
                <w:i/>
              </w:rPr>
              <w:t xml:space="preserve"> (adres)</w:t>
            </w:r>
          </w:p>
          <w:p w:rsidR="0072528F" w:rsidRPr="00873ABF" w:rsidRDefault="0072528F" w:rsidP="0072528F">
            <w:pPr>
              <w:spacing w:after="0" w:line="240" w:lineRule="auto"/>
              <w:rPr>
                <w:rFonts w:cstheme="minorHAnsi"/>
                <w:bCs/>
              </w:rPr>
            </w:pPr>
          </w:p>
        </w:tc>
      </w:tr>
      <w:tr w:rsidR="0072528F" w:rsidRPr="00873ABF" w:rsidTr="0072528F">
        <w:trPr>
          <w:trHeight w:val="269"/>
        </w:trPr>
        <w:tc>
          <w:tcPr>
            <w:tcW w:w="5496" w:type="dxa"/>
            <w:vMerge/>
          </w:tcPr>
          <w:p w:rsidR="0072528F" w:rsidRPr="00873ABF" w:rsidRDefault="0072528F" w:rsidP="0072528F">
            <w:pPr>
              <w:spacing w:after="0" w:line="240" w:lineRule="auto"/>
              <w:rPr>
                <w:rFonts w:cstheme="minorHAnsi"/>
                <w:bCs/>
              </w:rPr>
            </w:pPr>
          </w:p>
        </w:tc>
      </w:tr>
    </w:tbl>
    <w:p w:rsidR="0072528F" w:rsidRPr="00873ABF" w:rsidRDefault="0072528F" w:rsidP="0072528F">
      <w:pPr>
        <w:spacing w:after="0" w:line="240" w:lineRule="auto"/>
        <w:rPr>
          <w:rFonts w:eastAsia="Times New Roman" w:cstheme="minorHAnsi"/>
          <w:b/>
        </w:rPr>
      </w:pPr>
    </w:p>
    <w:p w:rsidR="0072528F" w:rsidRPr="00873ABF" w:rsidRDefault="0072528F" w:rsidP="0072528F">
      <w:pPr>
        <w:spacing w:after="0" w:line="240" w:lineRule="auto"/>
        <w:ind w:left="720"/>
        <w:jc w:val="center"/>
        <w:rPr>
          <w:rFonts w:eastAsia="Times New Roman" w:cstheme="minorHAnsi"/>
          <w:b/>
        </w:rPr>
      </w:pPr>
    </w:p>
    <w:p w:rsidR="0072528F" w:rsidRDefault="0072528F" w:rsidP="0072528F">
      <w:pPr>
        <w:spacing w:after="0" w:line="240" w:lineRule="auto"/>
        <w:ind w:left="720"/>
        <w:jc w:val="center"/>
        <w:rPr>
          <w:rFonts w:eastAsia="Times New Roman" w:cstheme="minorHAnsi"/>
          <w:b/>
        </w:rPr>
      </w:pPr>
      <w:r w:rsidRPr="00873ABF">
        <w:rPr>
          <w:rFonts w:eastAsia="Times New Roman" w:cstheme="minorHAnsi"/>
          <w:b/>
        </w:rPr>
        <w:t xml:space="preserve">Wykaz osób </w:t>
      </w:r>
    </w:p>
    <w:p w:rsidR="0072528F" w:rsidRDefault="0072528F" w:rsidP="0072528F">
      <w:pPr>
        <w:spacing w:after="0" w:line="240" w:lineRule="auto"/>
        <w:ind w:left="720"/>
        <w:jc w:val="center"/>
        <w:rPr>
          <w:rFonts w:eastAsia="Times New Roman" w:cstheme="minorHAnsi"/>
          <w:b/>
        </w:rPr>
      </w:pPr>
      <w:r w:rsidRPr="00873ABF">
        <w:rPr>
          <w:rFonts w:eastAsia="Times New Roman" w:cstheme="minorHAnsi"/>
          <w:b/>
        </w:rPr>
        <w:t>uc</w:t>
      </w:r>
      <w:r>
        <w:rPr>
          <w:rFonts w:eastAsia="Times New Roman" w:cstheme="minorHAnsi"/>
          <w:b/>
        </w:rPr>
        <w:t>zestniczących w postępowaniu na:</w:t>
      </w:r>
    </w:p>
    <w:p w:rsidR="0072528F" w:rsidRPr="00873ABF" w:rsidRDefault="0072528F" w:rsidP="0072528F">
      <w:pPr>
        <w:spacing w:after="0" w:line="240" w:lineRule="auto"/>
        <w:ind w:left="720"/>
        <w:jc w:val="center"/>
        <w:rPr>
          <w:rFonts w:eastAsia="Times New Roman" w:cstheme="minorHAnsi"/>
          <w:b/>
        </w:rPr>
      </w:pPr>
      <w:r w:rsidRPr="00873ABF">
        <w:rPr>
          <w:rFonts w:cstheme="minorHAnsi"/>
          <w:b/>
        </w:rPr>
        <w:t xml:space="preserve">Usługę obsługi prawnej Akademii Muzycznej imienia Feliksa Nowowiejskiego  </w:t>
      </w:r>
      <w:r>
        <w:rPr>
          <w:rFonts w:cstheme="minorHAnsi"/>
          <w:b/>
        </w:rPr>
        <w:br/>
      </w:r>
      <w:r w:rsidRPr="00873ABF">
        <w:rPr>
          <w:rFonts w:cstheme="minorHAnsi"/>
          <w:b/>
        </w:rPr>
        <w:t xml:space="preserve">w Bydgoszczy. </w:t>
      </w:r>
    </w:p>
    <w:p w:rsidR="0072528F" w:rsidRPr="00873ABF" w:rsidRDefault="0072528F" w:rsidP="0072528F">
      <w:pPr>
        <w:spacing w:after="0" w:line="240" w:lineRule="auto"/>
        <w:ind w:left="720"/>
        <w:jc w:val="center"/>
        <w:rPr>
          <w:rFonts w:eastAsia="Times New Roman" w:cstheme="minorHAnsi"/>
          <w:b/>
        </w:rPr>
      </w:pPr>
    </w:p>
    <w:p w:rsidR="0072528F" w:rsidRPr="00873ABF" w:rsidRDefault="0072528F" w:rsidP="0072528F">
      <w:pPr>
        <w:keepNext/>
        <w:tabs>
          <w:tab w:val="left" w:pos="567"/>
        </w:tabs>
        <w:spacing w:after="0" w:line="240" w:lineRule="auto"/>
        <w:textAlignment w:val="baseline"/>
        <w:outlineLvl w:val="0"/>
        <w:rPr>
          <w:rFonts w:eastAsia="Times New Roman" w:cstheme="minorHAnsi"/>
          <w:bCs/>
        </w:rPr>
      </w:pPr>
    </w:p>
    <w:p w:rsidR="0072528F" w:rsidRPr="00873ABF" w:rsidRDefault="0072528F" w:rsidP="0072528F">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72528F" w:rsidRPr="00873ABF" w:rsidTr="0072528F">
        <w:trPr>
          <w:trHeight w:val="1270"/>
        </w:trPr>
        <w:tc>
          <w:tcPr>
            <w:tcW w:w="408" w:type="dxa"/>
            <w:shd w:val="clear" w:color="auto" w:fill="8DB3E2" w:themeFill="text2" w:themeFillTint="66"/>
            <w:vAlign w:val="center"/>
          </w:tcPr>
          <w:p w:rsidR="0072528F" w:rsidRPr="0072528F" w:rsidRDefault="0072528F" w:rsidP="0072528F">
            <w:pPr>
              <w:widowControl w:val="0"/>
              <w:adjustRightInd w:val="0"/>
              <w:spacing w:after="0" w:line="240" w:lineRule="auto"/>
              <w:jc w:val="center"/>
              <w:rPr>
                <w:rFonts w:eastAsia="Times New Roman" w:cstheme="minorHAnsi"/>
                <w:b/>
              </w:rPr>
            </w:pPr>
            <w:r w:rsidRPr="0072528F">
              <w:rPr>
                <w:rFonts w:eastAsia="Times New Roman" w:cstheme="minorHAnsi"/>
                <w:b/>
              </w:rPr>
              <w:t>Lp.</w:t>
            </w:r>
          </w:p>
        </w:tc>
        <w:tc>
          <w:tcPr>
            <w:tcW w:w="2740" w:type="dxa"/>
            <w:shd w:val="clear" w:color="auto" w:fill="8DB3E2" w:themeFill="text2" w:themeFillTint="66"/>
            <w:vAlign w:val="center"/>
          </w:tcPr>
          <w:p w:rsidR="0072528F" w:rsidRPr="0072528F" w:rsidRDefault="0072528F" w:rsidP="0072528F">
            <w:pPr>
              <w:widowControl w:val="0"/>
              <w:adjustRightInd w:val="0"/>
              <w:spacing w:after="0" w:line="240" w:lineRule="auto"/>
              <w:jc w:val="center"/>
              <w:rPr>
                <w:rFonts w:eastAsia="Times New Roman" w:cstheme="minorHAnsi"/>
                <w:b/>
              </w:rPr>
            </w:pPr>
            <w:r w:rsidRPr="0072528F">
              <w:rPr>
                <w:rFonts w:eastAsia="Times New Roman" w:cstheme="minorHAnsi"/>
                <w:b/>
              </w:rPr>
              <w:t xml:space="preserve">Imię i Nazwisko </w:t>
            </w:r>
          </w:p>
        </w:tc>
        <w:tc>
          <w:tcPr>
            <w:tcW w:w="2551" w:type="dxa"/>
            <w:shd w:val="clear" w:color="auto" w:fill="8DB3E2" w:themeFill="text2" w:themeFillTint="66"/>
            <w:vAlign w:val="center"/>
          </w:tcPr>
          <w:p w:rsidR="0072528F" w:rsidRPr="0072528F" w:rsidRDefault="0072528F" w:rsidP="0072528F">
            <w:pPr>
              <w:widowControl w:val="0"/>
              <w:adjustRightInd w:val="0"/>
              <w:spacing w:after="0" w:line="240" w:lineRule="auto"/>
              <w:jc w:val="center"/>
              <w:rPr>
                <w:rFonts w:eastAsia="Times New Roman" w:cstheme="minorHAnsi"/>
                <w:b/>
              </w:rPr>
            </w:pPr>
            <w:r w:rsidRPr="0072528F">
              <w:rPr>
                <w:rFonts w:eastAsia="Times New Roman" w:cstheme="minorHAnsi"/>
                <w:b/>
              </w:rPr>
              <w:t xml:space="preserve">Kwalifikacje zawodowe </w:t>
            </w:r>
          </w:p>
          <w:p w:rsidR="0072528F" w:rsidRPr="0072528F" w:rsidRDefault="0072528F" w:rsidP="0072528F">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72528F" w:rsidRPr="0072528F" w:rsidRDefault="0072528F" w:rsidP="0072528F">
            <w:pPr>
              <w:widowControl w:val="0"/>
              <w:adjustRightInd w:val="0"/>
              <w:spacing w:after="0" w:line="240" w:lineRule="auto"/>
              <w:jc w:val="center"/>
              <w:rPr>
                <w:rFonts w:eastAsia="Times New Roman" w:cstheme="minorHAnsi"/>
                <w:b/>
              </w:rPr>
            </w:pPr>
            <w:r w:rsidRPr="0072528F">
              <w:rPr>
                <w:rFonts w:eastAsia="Times New Roman" w:cstheme="minorHAnsi"/>
                <w:b/>
              </w:rPr>
              <w:t>Podstawa  do dysponowania              (np. umowa o pracę)</w:t>
            </w:r>
          </w:p>
        </w:tc>
      </w:tr>
      <w:tr w:rsidR="0072528F" w:rsidRPr="00873ABF" w:rsidTr="0072528F">
        <w:trPr>
          <w:trHeight w:val="976"/>
        </w:trPr>
        <w:tc>
          <w:tcPr>
            <w:tcW w:w="408" w:type="dxa"/>
          </w:tcPr>
          <w:p w:rsidR="0072528F" w:rsidRPr="00873ABF" w:rsidRDefault="0072528F" w:rsidP="0072528F">
            <w:pPr>
              <w:widowControl w:val="0"/>
              <w:adjustRightInd w:val="0"/>
              <w:spacing w:after="0" w:line="240" w:lineRule="auto"/>
              <w:ind w:right="-6"/>
              <w:rPr>
                <w:rFonts w:eastAsia="Times New Roman" w:cstheme="minorHAnsi"/>
              </w:rPr>
            </w:pPr>
            <w:r w:rsidRPr="00873ABF">
              <w:rPr>
                <w:rFonts w:eastAsia="Times New Roman" w:cstheme="minorHAnsi"/>
              </w:rPr>
              <w:t>1</w:t>
            </w:r>
          </w:p>
          <w:p w:rsidR="0072528F" w:rsidRPr="00873ABF" w:rsidRDefault="0072528F" w:rsidP="0072528F">
            <w:pPr>
              <w:widowControl w:val="0"/>
              <w:adjustRightInd w:val="0"/>
              <w:spacing w:after="0" w:line="240" w:lineRule="auto"/>
              <w:ind w:right="-6"/>
              <w:rPr>
                <w:rFonts w:eastAsia="Times New Roman" w:cstheme="minorHAnsi"/>
              </w:rPr>
            </w:pPr>
          </w:p>
        </w:tc>
        <w:tc>
          <w:tcPr>
            <w:tcW w:w="2740" w:type="dxa"/>
          </w:tcPr>
          <w:p w:rsidR="0072528F" w:rsidRPr="00873ABF" w:rsidRDefault="0072528F" w:rsidP="0072528F">
            <w:pPr>
              <w:widowControl w:val="0"/>
              <w:adjustRightInd w:val="0"/>
              <w:spacing w:after="0" w:line="240" w:lineRule="auto"/>
              <w:rPr>
                <w:rFonts w:eastAsia="Times New Roman" w:cstheme="minorHAnsi"/>
              </w:rPr>
            </w:pPr>
          </w:p>
        </w:tc>
        <w:tc>
          <w:tcPr>
            <w:tcW w:w="2551" w:type="dxa"/>
          </w:tcPr>
          <w:p w:rsidR="0072528F" w:rsidRPr="00873ABF" w:rsidRDefault="0072528F" w:rsidP="0072528F">
            <w:pPr>
              <w:widowControl w:val="0"/>
              <w:adjustRightInd w:val="0"/>
              <w:spacing w:after="0" w:line="240" w:lineRule="auto"/>
              <w:ind w:right="-6"/>
              <w:rPr>
                <w:rFonts w:eastAsia="Times New Roman" w:cstheme="minorHAnsi"/>
              </w:rPr>
            </w:pPr>
          </w:p>
        </w:tc>
        <w:tc>
          <w:tcPr>
            <w:tcW w:w="3373" w:type="dxa"/>
          </w:tcPr>
          <w:p w:rsidR="0072528F" w:rsidRPr="00873ABF" w:rsidRDefault="0072528F" w:rsidP="0072528F">
            <w:pPr>
              <w:widowControl w:val="0"/>
              <w:adjustRightInd w:val="0"/>
              <w:spacing w:after="0" w:line="240" w:lineRule="auto"/>
              <w:ind w:left="885" w:right="-6"/>
              <w:rPr>
                <w:rFonts w:eastAsia="Times New Roman" w:cstheme="minorHAnsi"/>
              </w:rPr>
            </w:pPr>
          </w:p>
        </w:tc>
      </w:tr>
      <w:tr w:rsidR="0072528F" w:rsidRPr="00873ABF" w:rsidTr="0072528F">
        <w:trPr>
          <w:trHeight w:val="993"/>
        </w:trPr>
        <w:tc>
          <w:tcPr>
            <w:tcW w:w="408" w:type="dxa"/>
          </w:tcPr>
          <w:p w:rsidR="0072528F" w:rsidRPr="00873ABF" w:rsidRDefault="0072528F" w:rsidP="0072528F">
            <w:pPr>
              <w:widowControl w:val="0"/>
              <w:adjustRightInd w:val="0"/>
              <w:spacing w:after="0" w:line="240" w:lineRule="auto"/>
              <w:ind w:right="-6"/>
              <w:rPr>
                <w:rFonts w:eastAsia="Times New Roman" w:cstheme="minorHAnsi"/>
              </w:rPr>
            </w:pPr>
            <w:r w:rsidRPr="00873ABF">
              <w:rPr>
                <w:rFonts w:eastAsia="Times New Roman" w:cstheme="minorHAnsi"/>
              </w:rPr>
              <w:t>2</w:t>
            </w:r>
          </w:p>
        </w:tc>
        <w:tc>
          <w:tcPr>
            <w:tcW w:w="2740" w:type="dxa"/>
          </w:tcPr>
          <w:p w:rsidR="0072528F" w:rsidRPr="00873ABF" w:rsidRDefault="0072528F" w:rsidP="0072528F">
            <w:pPr>
              <w:widowControl w:val="0"/>
              <w:adjustRightInd w:val="0"/>
              <w:spacing w:after="0" w:line="240" w:lineRule="auto"/>
              <w:rPr>
                <w:rFonts w:eastAsia="Times New Roman" w:cstheme="minorHAnsi"/>
              </w:rPr>
            </w:pPr>
          </w:p>
        </w:tc>
        <w:tc>
          <w:tcPr>
            <w:tcW w:w="2551" w:type="dxa"/>
          </w:tcPr>
          <w:p w:rsidR="0072528F" w:rsidRPr="00873ABF" w:rsidRDefault="0072528F" w:rsidP="0072528F">
            <w:pPr>
              <w:widowControl w:val="0"/>
              <w:adjustRightInd w:val="0"/>
              <w:spacing w:after="0" w:line="240" w:lineRule="auto"/>
              <w:ind w:right="-6"/>
              <w:rPr>
                <w:rFonts w:eastAsia="Times New Roman" w:cstheme="minorHAnsi"/>
              </w:rPr>
            </w:pPr>
          </w:p>
        </w:tc>
        <w:tc>
          <w:tcPr>
            <w:tcW w:w="3373" w:type="dxa"/>
          </w:tcPr>
          <w:p w:rsidR="0072528F" w:rsidRPr="00873ABF" w:rsidRDefault="0072528F" w:rsidP="0072528F">
            <w:pPr>
              <w:widowControl w:val="0"/>
              <w:adjustRightInd w:val="0"/>
              <w:spacing w:after="0" w:line="240" w:lineRule="auto"/>
              <w:ind w:left="885" w:right="-6"/>
              <w:rPr>
                <w:rFonts w:eastAsia="Times New Roman" w:cstheme="minorHAnsi"/>
              </w:rPr>
            </w:pPr>
          </w:p>
        </w:tc>
      </w:tr>
      <w:tr w:rsidR="0072528F" w:rsidRPr="00873ABF" w:rsidTr="0072528F">
        <w:trPr>
          <w:trHeight w:val="965"/>
        </w:trPr>
        <w:tc>
          <w:tcPr>
            <w:tcW w:w="408" w:type="dxa"/>
          </w:tcPr>
          <w:p w:rsidR="0072528F" w:rsidRPr="00873ABF" w:rsidRDefault="0072528F" w:rsidP="0072528F">
            <w:pPr>
              <w:widowControl w:val="0"/>
              <w:adjustRightInd w:val="0"/>
              <w:spacing w:after="0" w:line="240" w:lineRule="auto"/>
              <w:ind w:right="-6"/>
              <w:rPr>
                <w:rFonts w:eastAsia="Times New Roman" w:cstheme="minorHAnsi"/>
              </w:rPr>
            </w:pPr>
            <w:r>
              <w:rPr>
                <w:rFonts w:eastAsia="Times New Roman" w:cstheme="minorHAnsi"/>
              </w:rPr>
              <w:t>3</w:t>
            </w:r>
          </w:p>
        </w:tc>
        <w:tc>
          <w:tcPr>
            <w:tcW w:w="2740" w:type="dxa"/>
          </w:tcPr>
          <w:p w:rsidR="0072528F" w:rsidRPr="00873ABF" w:rsidRDefault="0072528F" w:rsidP="0072528F">
            <w:pPr>
              <w:widowControl w:val="0"/>
              <w:adjustRightInd w:val="0"/>
              <w:spacing w:after="0" w:line="240" w:lineRule="auto"/>
              <w:rPr>
                <w:rFonts w:eastAsia="Times New Roman" w:cstheme="minorHAnsi"/>
              </w:rPr>
            </w:pPr>
          </w:p>
        </w:tc>
        <w:tc>
          <w:tcPr>
            <w:tcW w:w="2551" w:type="dxa"/>
          </w:tcPr>
          <w:p w:rsidR="0072528F" w:rsidRPr="00873ABF" w:rsidRDefault="0072528F" w:rsidP="0072528F">
            <w:pPr>
              <w:widowControl w:val="0"/>
              <w:adjustRightInd w:val="0"/>
              <w:spacing w:after="0" w:line="240" w:lineRule="auto"/>
              <w:ind w:right="-6"/>
              <w:rPr>
                <w:rFonts w:eastAsia="Times New Roman" w:cstheme="minorHAnsi"/>
              </w:rPr>
            </w:pPr>
          </w:p>
        </w:tc>
        <w:tc>
          <w:tcPr>
            <w:tcW w:w="3373" w:type="dxa"/>
          </w:tcPr>
          <w:p w:rsidR="0072528F" w:rsidRPr="00873ABF" w:rsidRDefault="0072528F" w:rsidP="0072528F">
            <w:pPr>
              <w:widowControl w:val="0"/>
              <w:adjustRightInd w:val="0"/>
              <w:spacing w:after="0" w:line="240" w:lineRule="auto"/>
              <w:ind w:left="885" w:right="-6"/>
              <w:rPr>
                <w:rFonts w:eastAsia="Times New Roman" w:cstheme="minorHAnsi"/>
              </w:rPr>
            </w:pPr>
          </w:p>
        </w:tc>
      </w:tr>
    </w:tbl>
    <w:p w:rsidR="0072528F" w:rsidRPr="00873ABF" w:rsidRDefault="0072528F" w:rsidP="0072528F">
      <w:pPr>
        <w:spacing w:after="0" w:line="240" w:lineRule="auto"/>
        <w:ind w:right="-468"/>
        <w:jc w:val="both"/>
        <w:rPr>
          <w:rFonts w:eastAsia="Calibri" w:cstheme="minorHAnsi"/>
          <w:u w:val="single"/>
          <w:lang w:eastAsia="pl-PL"/>
        </w:rPr>
      </w:pPr>
    </w:p>
    <w:p w:rsidR="0072528F" w:rsidRPr="00873ABF" w:rsidRDefault="0072528F" w:rsidP="0072528F">
      <w:pPr>
        <w:spacing w:after="0" w:line="240" w:lineRule="auto"/>
        <w:ind w:right="-468"/>
        <w:jc w:val="both"/>
        <w:rPr>
          <w:rFonts w:eastAsia="Calibri" w:cstheme="minorHAnsi"/>
          <w:u w:val="single"/>
          <w:lang w:eastAsia="pl-PL"/>
        </w:rPr>
      </w:pPr>
    </w:p>
    <w:p w:rsidR="0072528F" w:rsidRPr="00873ABF" w:rsidRDefault="0072528F" w:rsidP="0072528F">
      <w:pPr>
        <w:spacing w:after="0" w:line="240" w:lineRule="auto"/>
        <w:jc w:val="center"/>
        <w:rPr>
          <w:rFonts w:cstheme="minorHAnsi"/>
        </w:rPr>
      </w:pPr>
      <w:r w:rsidRPr="00873ABF">
        <w:rPr>
          <w:rFonts w:cstheme="minorHAnsi"/>
        </w:rPr>
        <w:t xml:space="preserve">                                                               </w:t>
      </w:r>
      <w:r>
        <w:rPr>
          <w:rFonts w:cstheme="minorHAnsi"/>
        </w:rPr>
        <w:t xml:space="preserve">    </w:t>
      </w:r>
      <w:r w:rsidR="008A5225">
        <w:rPr>
          <w:rFonts w:cstheme="minorHAnsi"/>
        </w:rPr>
        <w:t xml:space="preserve">              </w:t>
      </w:r>
      <w:r>
        <w:rPr>
          <w:rFonts w:cstheme="minorHAnsi"/>
        </w:rPr>
        <w:t xml:space="preserve">  </w:t>
      </w:r>
      <w:r w:rsidRPr="00873ABF">
        <w:rPr>
          <w:rFonts w:cstheme="minorHAnsi"/>
        </w:rPr>
        <w:t>..............................................</w:t>
      </w:r>
      <w:r w:rsidR="008A5225">
        <w:rPr>
          <w:rFonts w:cstheme="minorHAnsi"/>
        </w:rPr>
        <w:t>.........</w:t>
      </w:r>
    </w:p>
    <w:p w:rsidR="0072528F" w:rsidRPr="00873ABF" w:rsidRDefault="0072528F" w:rsidP="0072528F">
      <w:pPr>
        <w:spacing w:after="0" w:line="240" w:lineRule="auto"/>
        <w:ind w:left="4956" w:firstLine="708"/>
        <w:rPr>
          <w:rFonts w:cstheme="minorHAnsi"/>
        </w:rPr>
      </w:pPr>
      <w:r w:rsidRPr="00873ABF">
        <w:rPr>
          <w:rFonts w:cstheme="minorHAnsi"/>
        </w:rPr>
        <w:t>podpis Wykonawcy</w:t>
      </w:r>
    </w:p>
    <w:p w:rsidR="0072528F" w:rsidRPr="00873ABF" w:rsidRDefault="0072528F" w:rsidP="0072528F">
      <w:pPr>
        <w:spacing w:after="0" w:line="240" w:lineRule="auto"/>
        <w:ind w:right="-468"/>
        <w:jc w:val="both"/>
        <w:rPr>
          <w:rFonts w:eastAsia="Calibri" w:cstheme="minorHAnsi"/>
          <w:u w:val="single"/>
          <w:lang w:eastAsia="pl-PL"/>
        </w:rPr>
      </w:pPr>
    </w:p>
    <w:p w:rsidR="00417C9F" w:rsidRDefault="00417C9F" w:rsidP="00417C9F">
      <w:pPr>
        <w:spacing w:after="0" w:line="240" w:lineRule="auto"/>
        <w:rPr>
          <w:rFonts w:cstheme="minorHAnsi"/>
          <w:bCs/>
        </w:rPr>
      </w:pPr>
    </w:p>
    <w:p w:rsidR="0072528F" w:rsidRDefault="0072528F" w:rsidP="00417C9F">
      <w:pPr>
        <w:spacing w:after="0" w:line="240" w:lineRule="auto"/>
        <w:rPr>
          <w:rFonts w:cstheme="minorHAnsi"/>
          <w:bCs/>
        </w:rPr>
      </w:pPr>
    </w:p>
    <w:p w:rsidR="0072528F" w:rsidRDefault="0072528F" w:rsidP="00417C9F">
      <w:pPr>
        <w:spacing w:after="0" w:line="240" w:lineRule="auto"/>
        <w:rPr>
          <w:rFonts w:cstheme="minorHAnsi"/>
          <w:bCs/>
        </w:rPr>
      </w:pPr>
    </w:p>
    <w:p w:rsidR="0072528F" w:rsidRDefault="0072528F" w:rsidP="00417C9F">
      <w:pPr>
        <w:spacing w:after="0" w:line="240" w:lineRule="auto"/>
        <w:rPr>
          <w:rFonts w:cstheme="minorHAnsi"/>
          <w:bCs/>
        </w:rPr>
      </w:pPr>
    </w:p>
    <w:p w:rsidR="00C1742F" w:rsidRDefault="00C1742F" w:rsidP="00417C9F">
      <w:pPr>
        <w:spacing w:after="0" w:line="240" w:lineRule="auto"/>
        <w:rPr>
          <w:rFonts w:cstheme="minorHAnsi"/>
          <w:bCs/>
        </w:rPr>
      </w:pPr>
    </w:p>
    <w:p w:rsidR="00C1742F" w:rsidRDefault="00C1742F" w:rsidP="00417C9F">
      <w:pPr>
        <w:spacing w:after="0" w:line="240" w:lineRule="auto"/>
        <w:rPr>
          <w:rFonts w:cstheme="minorHAnsi"/>
          <w:bCs/>
        </w:rPr>
      </w:pPr>
    </w:p>
    <w:p w:rsidR="00C1742F" w:rsidRDefault="00C1742F" w:rsidP="00417C9F">
      <w:pPr>
        <w:spacing w:after="0" w:line="240" w:lineRule="auto"/>
        <w:rPr>
          <w:rFonts w:cstheme="minorHAnsi"/>
          <w:bCs/>
        </w:rPr>
      </w:pPr>
    </w:p>
    <w:p w:rsidR="00C1742F" w:rsidRDefault="00C1742F" w:rsidP="00417C9F">
      <w:pPr>
        <w:spacing w:after="0" w:line="240" w:lineRule="auto"/>
        <w:rPr>
          <w:rFonts w:cstheme="minorHAnsi"/>
          <w:bCs/>
        </w:rPr>
      </w:pPr>
    </w:p>
    <w:p w:rsidR="00E4586B" w:rsidRDefault="00E4586B" w:rsidP="00417C9F">
      <w:pPr>
        <w:spacing w:after="0" w:line="240" w:lineRule="auto"/>
        <w:rPr>
          <w:rFonts w:cstheme="minorHAnsi"/>
          <w:bCs/>
        </w:rPr>
      </w:pPr>
    </w:p>
    <w:p w:rsidR="0072528F" w:rsidRDefault="0072528F" w:rsidP="00417C9F">
      <w:pPr>
        <w:spacing w:after="0" w:line="240" w:lineRule="auto"/>
        <w:rPr>
          <w:rFonts w:cstheme="minorHAnsi"/>
          <w:bCs/>
        </w:rPr>
      </w:pPr>
    </w:p>
    <w:p w:rsidR="0072528F" w:rsidRDefault="0072528F" w:rsidP="00417C9F">
      <w:pPr>
        <w:spacing w:after="0" w:line="240" w:lineRule="auto"/>
        <w:rPr>
          <w:rFonts w:cstheme="minorHAnsi"/>
          <w:bCs/>
        </w:rPr>
      </w:pPr>
    </w:p>
    <w:p w:rsidR="0072528F" w:rsidRDefault="0072528F" w:rsidP="00417C9F">
      <w:pPr>
        <w:spacing w:after="0" w:line="240" w:lineRule="auto"/>
        <w:rPr>
          <w:rFonts w:cstheme="minorHAnsi"/>
          <w:bCs/>
        </w:rPr>
      </w:pPr>
    </w:p>
    <w:p w:rsidR="00562357" w:rsidRDefault="00562357" w:rsidP="00417C9F">
      <w:pPr>
        <w:autoSpaceDE w:val="0"/>
        <w:autoSpaceDN w:val="0"/>
        <w:adjustRightInd w:val="0"/>
        <w:spacing w:after="0" w:line="240" w:lineRule="auto"/>
        <w:rPr>
          <w:rFonts w:eastAsia="Times New Roman" w:cstheme="minorHAnsi"/>
          <w:bCs/>
        </w:rPr>
      </w:pPr>
    </w:p>
    <w:p w:rsidR="001F13CB" w:rsidRPr="00873ABF" w:rsidRDefault="00E4586B" w:rsidP="001F13CB">
      <w:pPr>
        <w:spacing w:after="0" w:line="240" w:lineRule="auto"/>
        <w:jc w:val="right"/>
        <w:rPr>
          <w:rFonts w:cstheme="minorHAnsi"/>
        </w:rPr>
      </w:pPr>
      <w:r>
        <w:rPr>
          <w:rFonts w:cstheme="minorHAnsi"/>
          <w:b/>
        </w:rPr>
        <w:lastRenderedPageBreak/>
        <w:t>Załącznik nr 6/ZP-PN-19</w:t>
      </w:r>
      <w:r w:rsidR="001F13CB" w:rsidRPr="00873ABF">
        <w:rPr>
          <w:rFonts w:cstheme="minorHAnsi"/>
          <w:b/>
        </w:rPr>
        <w:t>/2019</w:t>
      </w:r>
    </w:p>
    <w:p w:rsidR="001F13CB" w:rsidRPr="00873ABF" w:rsidRDefault="001F13CB" w:rsidP="001F13CB">
      <w:pPr>
        <w:spacing w:after="0" w:line="240" w:lineRule="auto"/>
        <w:rPr>
          <w:rFonts w:cstheme="minorHAnsi"/>
        </w:rPr>
      </w:pPr>
    </w:p>
    <w:p w:rsidR="001F13CB" w:rsidRPr="00873ABF" w:rsidRDefault="001F13CB" w:rsidP="001F13CB">
      <w:pPr>
        <w:spacing w:after="0" w:line="240" w:lineRule="auto"/>
        <w:rPr>
          <w:rFonts w:cstheme="minorHAnsi"/>
        </w:rPr>
      </w:pPr>
      <w:r w:rsidRPr="00873ABF">
        <w:rPr>
          <w:rFonts w:cstheme="minorHAnsi"/>
        </w:rPr>
        <w:t>………………………………………………………………</w:t>
      </w:r>
    </w:p>
    <w:p w:rsidR="001F13CB" w:rsidRPr="00F938DF" w:rsidRDefault="001F13CB" w:rsidP="001F13CB">
      <w:pPr>
        <w:spacing w:after="0" w:line="240" w:lineRule="auto"/>
        <w:rPr>
          <w:rFonts w:cstheme="minorHAnsi"/>
          <w:i/>
          <w:sz w:val="18"/>
        </w:rPr>
      </w:pPr>
      <w:r>
        <w:rPr>
          <w:rFonts w:cstheme="minorHAnsi"/>
          <w:i/>
          <w:sz w:val="18"/>
        </w:rPr>
        <w:t xml:space="preserve">                      </w:t>
      </w:r>
      <w:r w:rsidRPr="00F938DF">
        <w:rPr>
          <w:rFonts w:cstheme="minorHAnsi"/>
          <w:i/>
          <w:sz w:val="18"/>
        </w:rPr>
        <w:t xml:space="preserve"> (pełna nazwa/firma)</w:t>
      </w:r>
    </w:p>
    <w:p w:rsidR="001F13CB" w:rsidRPr="00873ABF" w:rsidRDefault="001F13CB" w:rsidP="001F13CB">
      <w:pPr>
        <w:spacing w:after="0" w:line="240" w:lineRule="auto"/>
        <w:rPr>
          <w:rFonts w:cstheme="minorHAnsi"/>
          <w:i/>
        </w:rPr>
      </w:pPr>
    </w:p>
    <w:p w:rsidR="001F13CB" w:rsidRPr="00873ABF" w:rsidRDefault="001F13CB" w:rsidP="001F13CB">
      <w:pPr>
        <w:spacing w:after="0" w:line="240" w:lineRule="auto"/>
        <w:rPr>
          <w:rFonts w:cstheme="minorHAnsi"/>
        </w:rPr>
      </w:pPr>
      <w:r w:rsidRPr="00873ABF">
        <w:rPr>
          <w:rFonts w:cstheme="minorHAnsi"/>
        </w:rPr>
        <w:t>………………………………………………………………</w:t>
      </w:r>
    </w:p>
    <w:p w:rsidR="001F13CB" w:rsidRPr="00F938DF" w:rsidRDefault="001F13CB" w:rsidP="001F13CB">
      <w:pPr>
        <w:spacing w:after="0" w:line="240" w:lineRule="auto"/>
        <w:rPr>
          <w:rFonts w:cstheme="minorHAnsi"/>
          <w:i/>
          <w:sz w:val="18"/>
        </w:rPr>
      </w:pPr>
      <w:r>
        <w:rPr>
          <w:rFonts w:cstheme="minorHAnsi"/>
          <w:i/>
          <w:sz w:val="18"/>
        </w:rPr>
        <w:t xml:space="preserve">                                </w:t>
      </w:r>
      <w:r w:rsidRPr="00F938DF">
        <w:rPr>
          <w:rFonts w:cstheme="minorHAnsi"/>
          <w:i/>
          <w:sz w:val="18"/>
        </w:rPr>
        <w:t xml:space="preserve"> (adres)</w:t>
      </w:r>
    </w:p>
    <w:p w:rsidR="001F13CB" w:rsidRPr="00873ABF" w:rsidRDefault="001F13CB" w:rsidP="001F13CB">
      <w:pPr>
        <w:spacing w:after="0" w:line="240" w:lineRule="auto"/>
        <w:rPr>
          <w:rFonts w:cstheme="minorHAnsi"/>
          <w:b/>
        </w:rPr>
      </w:pPr>
    </w:p>
    <w:p w:rsidR="001F13CB" w:rsidRPr="00873ABF" w:rsidRDefault="001F13CB" w:rsidP="001F13CB">
      <w:pPr>
        <w:spacing w:after="0" w:line="240" w:lineRule="auto"/>
        <w:rPr>
          <w:rFonts w:cstheme="minorHAnsi"/>
          <w:b/>
        </w:rPr>
      </w:pPr>
    </w:p>
    <w:p w:rsidR="001F13CB" w:rsidRPr="00873ABF" w:rsidRDefault="001F13CB" w:rsidP="001F13CB">
      <w:pPr>
        <w:spacing w:after="0" w:line="240" w:lineRule="auto"/>
        <w:rPr>
          <w:rFonts w:cstheme="minorHAnsi"/>
          <w:b/>
          <w:bCs/>
        </w:rPr>
      </w:pPr>
    </w:p>
    <w:p w:rsidR="001F13CB" w:rsidRPr="00873ABF" w:rsidRDefault="001F13CB" w:rsidP="001F13CB">
      <w:pPr>
        <w:autoSpaceDE w:val="0"/>
        <w:autoSpaceDN w:val="0"/>
        <w:adjustRightInd w:val="0"/>
        <w:spacing w:after="0" w:line="240" w:lineRule="auto"/>
        <w:jc w:val="center"/>
        <w:rPr>
          <w:rFonts w:eastAsia="Times New Roman" w:cstheme="minorHAnsi"/>
          <w:b/>
          <w:bCs/>
        </w:rPr>
      </w:pPr>
      <w:r>
        <w:rPr>
          <w:rFonts w:eastAsia="Times New Roman" w:cstheme="minorHAnsi"/>
          <w:b/>
          <w:bCs/>
        </w:rPr>
        <w:t>WYKAZ USŁUG ŚWIADCZONYCH DLA UCZELNI</w:t>
      </w:r>
    </w:p>
    <w:p w:rsidR="001F13CB" w:rsidRPr="00873ABF" w:rsidRDefault="001F13CB" w:rsidP="001F13CB">
      <w:pPr>
        <w:spacing w:after="0" w:line="240" w:lineRule="auto"/>
        <w:rPr>
          <w:rFonts w:cstheme="minorHAnsi"/>
          <w:b/>
          <w:bCs/>
        </w:rPr>
      </w:pPr>
    </w:p>
    <w:tbl>
      <w:tblPr>
        <w:tblStyle w:val="Tabela-Siatka"/>
        <w:tblW w:w="9923" w:type="dxa"/>
        <w:tblInd w:w="-34" w:type="dxa"/>
        <w:tblLook w:val="04A0" w:firstRow="1" w:lastRow="0" w:firstColumn="1" w:lastColumn="0" w:noHBand="0" w:noVBand="1"/>
      </w:tblPr>
      <w:tblGrid>
        <w:gridCol w:w="568"/>
        <w:gridCol w:w="2693"/>
        <w:gridCol w:w="4394"/>
        <w:gridCol w:w="2268"/>
      </w:tblGrid>
      <w:tr w:rsidR="001F13CB" w:rsidTr="001676B1">
        <w:tc>
          <w:tcPr>
            <w:tcW w:w="568" w:type="dxa"/>
            <w:shd w:val="clear" w:color="auto" w:fill="95B3D7" w:themeFill="accent1" w:themeFillTint="99"/>
            <w:vAlign w:val="center"/>
          </w:tcPr>
          <w:p w:rsidR="001F13CB" w:rsidRPr="00F938DF" w:rsidRDefault="001F13CB" w:rsidP="0072528F">
            <w:pPr>
              <w:tabs>
                <w:tab w:val="right" w:pos="2399"/>
              </w:tabs>
              <w:autoSpaceDE w:val="0"/>
              <w:autoSpaceDN w:val="0"/>
              <w:spacing w:after="0" w:line="240" w:lineRule="auto"/>
              <w:jc w:val="center"/>
              <w:rPr>
                <w:rFonts w:asciiTheme="minorHAnsi" w:hAnsiTheme="minorHAnsi" w:cstheme="minorHAnsi"/>
                <w:b/>
                <w:bCs/>
                <w:sz w:val="22"/>
              </w:rPr>
            </w:pPr>
            <w:r w:rsidRPr="00F938DF">
              <w:rPr>
                <w:rFonts w:asciiTheme="minorHAnsi" w:hAnsiTheme="minorHAnsi" w:cstheme="minorHAnsi"/>
                <w:b/>
                <w:bCs/>
                <w:sz w:val="22"/>
              </w:rPr>
              <w:t>Lp.</w:t>
            </w:r>
          </w:p>
        </w:tc>
        <w:tc>
          <w:tcPr>
            <w:tcW w:w="2693" w:type="dxa"/>
            <w:shd w:val="clear" w:color="auto" w:fill="95B3D7" w:themeFill="accent1" w:themeFillTint="99"/>
            <w:vAlign w:val="center"/>
          </w:tcPr>
          <w:p w:rsidR="001F13CB" w:rsidRPr="00F938DF" w:rsidRDefault="001F13CB" w:rsidP="0072528F">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Zamawiający</w:t>
            </w:r>
          </w:p>
        </w:tc>
        <w:tc>
          <w:tcPr>
            <w:tcW w:w="4394" w:type="dxa"/>
            <w:shd w:val="clear" w:color="auto" w:fill="95B3D7" w:themeFill="accent1" w:themeFillTint="99"/>
            <w:vAlign w:val="center"/>
          </w:tcPr>
          <w:p w:rsidR="001F13CB" w:rsidRPr="00F938DF" w:rsidRDefault="001F13CB" w:rsidP="0072528F">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Zakres usługi (zakres usługi powinien być zgodny z zakresem wynikającym z umowy. </w:t>
            </w:r>
            <w:r w:rsidR="00602043">
              <w:rPr>
                <w:rFonts w:asciiTheme="minorHAnsi" w:hAnsiTheme="minorHAnsi" w:cstheme="minorHAnsi"/>
                <w:b/>
                <w:bCs/>
                <w:sz w:val="22"/>
              </w:rPr>
              <w:br/>
            </w:r>
            <w:r>
              <w:rPr>
                <w:rFonts w:asciiTheme="minorHAnsi" w:hAnsiTheme="minorHAnsi" w:cstheme="minorHAnsi"/>
                <w:b/>
                <w:bCs/>
                <w:sz w:val="22"/>
              </w:rPr>
              <w:t xml:space="preserve">W przypadku spraw lub projektów prosimy </w:t>
            </w:r>
            <w:r w:rsidR="00602043">
              <w:rPr>
                <w:rFonts w:asciiTheme="minorHAnsi" w:hAnsiTheme="minorHAnsi" w:cstheme="minorHAnsi"/>
                <w:b/>
                <w:bCs/>
                <w:sz w:val="22"/>
              </w:rPr>
              <w:br/>
            </w:r>
            <w:r>
              <w:rPr>
                <w:rFonts w:asciiTheme="minorHAnsi" w:hAnsiTheme="minorHAnsi" w:cstheme="minorHAnsi"/>
                <w:b/>
                <w:bCs/>
                <w:sz w:val="22"/>
              </w:rPr>
              <w:t>o podanie ich numerów lub innych informacji, pozwalających jednoznacznie zidentyfikować zakres zlecenia)</w:t>
            </w:r>
          </w:p>
        </w:tc>
        <w:tc>
          <w:tcPr>
            <w:tcW w:w="2268" w:type="dxa"/>
            <w:shd w:val="clear" w:color="auto" w:fill="95B3D7" w:themeFill="accent1" w:themeFillTint="99"/>
            <w:vAlign w:val="center"/>
          </w:tcPr>
          <w:p w:rsidR="001F13CB" w:rsidRPr="00F938DF" w:rsidRDefault="001F13CB" w:rsidP="0072528F">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Nr umowy</w:t>
            </w:r>
          </w:p>
        </w:tc>
      </w:tr>
      <w:tr w:rsidR="001F13CB" w:rsidTr="001676B1">
        <w:tc>
          <w:tcPr>
            <w:tcW w:w="568" w:type="dxa"/>
          </w:tcPr>
          <w:p w:rsidR="001F13CB" w:rsidRPr="001676B1" w:rsidRDefault="001F13CB" w:rsidP="0072528F">
            <w:pPr>
              <w:tabs>
                <w:tab w:val="right" w:pos="2399"/>
              </w:tabs>
              <w:autoSpaceDE w:val="0"/>
              <w:autoSpaceDN w:val="0"/>
              <w:spacing w:after="0" w:line="240" w:lineRule="auto"/>
              <w:jc w:val="both"/>
              <w:rPr>
                <w:rFonts w:asciiTheme="minorHAnsi" w:hAnsiTheme="minorHAnsi" w:cstheme="minorHAnsi"/>
                <w:bCs/>
                <w:sz w:val="22"/>
                <w:szCs w:val="22"/>
              </w:rPr>
            </w:pPr>
            <w:r w:rsidRPr="001676B1">
              <w:rPr>
                <w:rFonts w:asciiTheme="minorHAnsi" w:hAnsiTheme="minorHAnsi" w:cstheme="minorHAnsi"/>
                <w:bCs/>
                <w:sz w:val="22"/>
                <w:szCs w:val="22"/>
              </w:rPr>
              <w:t>1.</w:t>
            </w:r>
          </w:p>
        </w:tc>
        <w:tc>
          <w:tcPr>
            <w:tcW w:w="2693"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c>
          <w:tcPr>
            <w:tcW w:w="4394"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r>
      <w:tr w:rsidR="001F13CB" w:rsidTr="001676B1">
        <w:tc>
          <w:tcPr>
            <w:tcW w:w="568" w:type="dxa"/>
          </w:tcPr>
          <w:p w:rsidR="001F13CB" w:rsidRPr="001676B1" w:rsidRDefault="001F13CB" w:rsidP="0072528F">
            <w:pPr>
              <w:tabs>
                <w:tab w:val="right" w:pos="2399"/>
              </w:tabs>
              <w:autoSpaceDE w:val="0"/>
              <w:autoSpaceDN w:val="0"/>
              <w:spacing w:after="0" w:line="240" w:lineRule="auto"/>
              <w:jc w:val="both"/>
              <w:rPr>
                <w:rFonts w:asciiTheme="minorHAnsi" w:hAnsiTheme="minorHAnsi" w:cstheme="minorHAnsi"/>
                <w:bCs/>
                <w:sz w:val="22"/>
                <w:szCs w:val="22"/>
              </w:rPr>
            </w:pPr>
            <w:r w:rsidRPr="001676B1">
              <w:rPr>
                <w:rFonts w:asciiTheme="minorHAnsi" w:hAnsiTheme="minorHAnsi" w:cstheme="minorHAnsi"/>
                <w:bCs/>
                <w:sz w:val="22"/>
                <w:szCs w:val="22"/>
              </w:rPr>
              <w:t>2.</w:t>
            </w:r>
          </w:p>
        </w:tc>
        <w:tc>
          <w:tcPr>
            <w:tcW w:w="2693"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c>
          <w:tcPr>
            <w:tcW w:w="4394"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1F13CB" w:rsidRPr="00F938DF" w:rsidRDefault="001F13CB" w:rsidP="0072528F">
            <w:pPr>
              <w:tabs>
                <w:tab w:val="right" w:pos="2399"/>
              </w:tabs>
              <w:autoSpaceDE w:val="0"/>
              <w:autoSpaceDN w:val="0"/>
              <w:spacing w:after="0" w:line="240" w:lineRule="auto"/>
              <w:jc w:val="both"/>
              <w:rPr>
                <w:rFonts w:asciiTheme="minorHAnsi" w:hAnsiTheme="minorHAnsi" w:cstheme="minorHAnsi"/>
                <w:b/>
                <w:bCs/>
                <w:sz w:val="22"/>
              </w:rPr>
            </w:pPr>
          </w:p>
        </w:tc>
      </w:tr>
      <w:tr w:rsidR="001F13CB" w:rsidTr="001676B1">
        <w:tc>
          <w:tcPr>
            <w:tcW w:w="568" w:type="dxa"/>
          </w:tcPr>
          <w:p w:rsidR="001F13CB" w:rsidRPr="001676B1" w:rsidRDefault="001F13CB" w:rsidP="0072528F">
            <w:pPr>
              <w:tabs>
                <w:tab w:val="right" w:pos="2399"/>
              </w:tabs>
              <w:autoSpaceDE w:val="0"/>
              <w:autoSpaceDN w:val="0"/>
              <w:spacing w:after="0" w:line="240" w:lineRule="auto"/>
              <w:jc w:val="both"/>
              <w:rPr>
                <w:rFonts w:asciiTheme="minorHAnsi" w:hAnsiTheme="minorHAnsi" w:cstheme="minorHAnsi"/>
                <w:bCs/>
                <w:sz w:val="22"/>
                <w:szCs w:val="22"/>
              </w:rPr>
            </w:pPr>
            <w:r w:rsidRPr="001676B1">
              <w:rPr>
                <w:rFonts w:asciiTheme="minorHAnsi" w:hAnsiTheme="minorHAnsi" w:cstheme="minorHAnsi"/>
                <w:bCs/>
                <w:sz w:val="22"/>
                <w:szCs w:val="22"/>
              </w:rPr>
              <w:t>3.</w:t>
            </w:r>
          </w:p>
        </w:tc>
        <w:tc>
          <w:tcPr>
            <w:tcW w:w="2693" w:type="dxa"/>
          </w:tcPr>
          <w:p w:rsidR="001F13CB" w:rsidRPr="00F938DF" w:rsidRDefault="001F13CB" w:rsidP="0072528F">
            <w:pPr>
              <w:tabs>
                <w:tab w:val="right" w:pos="2399"/>
              </w:tabs>
              <w:autoSpaceDE w:val="0"/>
              <w:autoSpaceDN w:val="0"/>
              <w:spacing w:after="0" w:line="240" w:lineRule="auto"/>
              <w:jc w:val="both"/>
              <w:rPr>
                <w:rFonts w:cstheme="minorHAnsi"/>
                <w:b/>
                <w:bCs/>
              </w:rPr>
            </w:pPr>
          </w:p>
        </w:tc>
        <w:tc>
          <w:tcPr>
            <w:tcW w:w="4394" w:type="dxa"/>
          </w:tcPr>
          <w:p w:rsidR="001F13CB" w:rsidRPr="00F938DF" w:rsidRDefault="001F13CB" w:rsidP="0072528F">
            <w:pPr>
              <w:tabs>
                <w:tab w:val="right" w:pos="2399"/>
              </w:tabs>
              <w:autoSpaceDE w:val="0"/>
              <w:autoSpaceDN w:val="0"/>
              <w:spacing w:after="0" w:line="240" w:lineRule="auto"/>
              <w:jc w:val="both"/>
              <w:rPr>
                <w:rFonts w:cstheme="minorHAnsi"/>
                <w:b/>
                <w:bCs/>
              </w:rPr>
            </w:pPr>
          </w:p>
        </w:tc>
        <w:tc>
          <w:tcPr>
            <w:tcW w:w="2268" w:type="dxa"/>
          </w:tcPr>
          <w:p w:rsidR="001F13CB" w:rsidRPr="00F938DF" w:rsidRDefault="001F13CB" w:rsidP="0072528F">
            <w:pPr>
              <w:tabs>
                <w:tab w:val="right" w:pos="2399"/>
              </w:tabs>
              <w:autoSpaceDE w:val="0"/>
              <w:autoSpaceDN w:val="0"/>
              <w:spacing w:after="0" w:line="240" w:lineRule="auto"/>
              <w:jc w:val="both"/>
              <w:rPr>
                <w:rFonts w:cstheme="minorHAnsi"/>
                <w:b/>
                <w:bCs/>
              </w:rPr>
            </w:pPr>
          </w:p>
        </w:tc>
      </w:tr>
      <w:tr w:rsidR="001F13CB" w:rsidTr="001676B1">
        <w:tc>
          <w:tcPr>
            <w:tcW w:w="568" w:type="dxa"/>
          </w:tcPr>
          <w:p w:rsidR="001F13CB" w:rsidRPr="001676B1" w:rsidRDefault="001F13CB" w:rsidP="0072528F">
            <w:pPr>
              <w:tabs>
                <w:tab w:val="right" w:pos="2399"/>
              </w:tabs>
              <w:autoSpaceDE w:val="0"/>
              <w:autoSpaceDN w:val="0"/>
              <w:spacing w:after="0" w:line="240" w:lineRule="auto"/>
              <w:jc w:val="both"/>
              <w:rPr>
                <w:rFonts w:asciiTheme="minorHAnsi" w:hAnsiTheme="minorHAnsi" w:cstheme="minorHAnsi"/>
                <w:bCs/>
                <w:sz w:val="22"/>
                <w:szCs w:val="22"/>
              </w:rPr>
            </w:pPr>
            <w:r w:rsidRPr="001676B1">
              <w:rPr>
                <w:rFonts w:asciiTheme="minorHAnsi" w:hAnsiTheme="minorHAnsi" w:cstheme="minorHAnsi"/>
                <w:bCs/>
                <w:sz w:val="22"/>
                <w:szCs w:val="22"/>
              </w:rPr>
              <w:t>4.</w:t>
            </w:r>
          </w:p>
        </w:tc>
        <w:tc>
          <w:tcPr>
            <w:tcW w:w="2693" w:type="dxa"/>
          </w:tcPr>
          <w:p w:rsidR="001F13CB" w:rsidRPr="00F938DF" w:rsidRDefault="001F13CB" w:rsidP="0072528F">
            <w:pPr>
              <w:tabs>
                <w:tab w:val="right" w:pos="2399"/>
              </w:tabs>
              <w:autoSpaceDE w:val="0"/>
              <w:autoSpaceDN w:val="0"/>
              <w:spacing w:after="0" w:line="240" w:lineRule="auto"/>
              <w:jc w:val="both"/>
              <w:rPr>
                <w:rFonts w:cstheme="minorHAnsi"/>
                <w:b/>
                <w:bCs/>
              </w:rPr>
            </w:pPr>
          </w:p>
        </w:tc>
        <w:tc>
          <w:tcPr>
            <w:tcW w:w="4394" w:type="dxa"/>
          </w:tcPr>
          <w:p w:rsidR="001F13CB" w:rsidRPr="00F938DF" w:rsidRDefault="001F13CB" w:rsidP="0072528F">
            <w:pPr>
              <w:tabs>
                <w:tab w:val="right" w:pos="2399"/>
              </w:tabs>
              <w:autoSpaceDE w:val="0"/>
              <w:autoSpaceDN w:val="0"/>
              <w:spacing w:after="0" w:line="240" w:lineRule="auto"/>
              <w:jc w:val="both"/>
              <w:rPr>
                <w:rFonts w:cstheme="minorHAnsi"/>
                <w:b/>
                <w:bCs/>
              </w:rPr>
            </w:pPr>
          </w:p>
        </w:tc>
        <w:tc>
          <w:tcPr>
            <w:tcW w:w="2268" w:type="dxa"/>
          </w:tcPr>
          <w:p w:rsidR="001F13CB" w:rsidRPr="00F938DF" w:rsidRDefault="001F13CB" w:rsidP="0072528F">
            <w:pPr>
              <w:tabs>
                <w:tab w:val="right" w:pos="2399"/>
              </w:tabs>
              <w:autoSpaceDE w:val="0"/>
              <w:autoSpaceDN w:val="0"/>
              <w:spacing w:after="0" w:line="240" w:lineRule="auto"/>
              <w:jc w:val="both"/>
              <w:rPr>
                <w:rFonts w:cstheme="minorHAnsi"/>
                <w:b/>
                <w:bCs/>
              </w:rPr>
            </w:pPr>
          </w:p>
        </w:tc>
      </w:tr>
    </w:tbl>
    <w:p w:rsidR="001F13CB" w:rsidRDefault="001F13CB" w:rsidP="001F13CB">
      <w:pPr>
        <w:tabs>
          <w:tab w:val="right" w:pos="2399"/>
        </w:tabs>
        <w:autoSpaceDE w:val="0"/>
        <w:autoSpaceDN w:val="0"/>
        <w:spacing w:after="0" w:line="240" w:lineRule="auto"/>
        <w:jc w:val="both"/>
        <w:rPr>
          <w:rFonts w:cstheme="minorHAnsi"/>
          <w:b/>
          <w:bCs/>
        </w:rPr>
      </w:pPr>
      <w:r w:rsidRPr="00873ABF">
        <w:rPr>
          <w:rFonts w:cstheme="minorHAnsi"/>
          <w:b/>
          <w:bCs/>
        </w:rPr>
        <w:tab/>
      </w:r>
    </w:p>
    <w:p w:rsidR="001F13CB" w:rsidRDefault="001F13CB" w:rsidP="001F13CB">
      <w:pPr>
        <w:tabs>
          <w:tab w:val="right" w:pos="2399"/>
        </w:tabs>
        <w:autoSpaceDE w:val="0"/>
        <w:autoSpaceDN w:val="0"/>
        <w:spacing w:after="0" w:line="240" w:lineRule="auto"/>
        <w:jc w:val="both"/>
        <w:rPr>
          <w:rFonts w:cstheme="minorHAnsi"/>
          <w:b/>
          <w:bCs/>
        </w:rPr>
      </w:pPr>
    </w:p>
    <w:p w:rsidR="001F13CB" w:rsidRDefault="001F13CB" w:rsidP="001F13CB">
      <w:pPr>
        <w:tabs>
          <w:tab w:val="right" w:pos="2399"/>
        </w:tabs>
        <w:autoSpaceDE w:val="0"/>
        <w:autoSpaceDN w:val="0"/>
        <w:spacing w:after="0" w:line="240" w:lineRule="auto"/>
        <w:jc w:val="both"/>
        <w:rPr>
          <w:rFonts w:cstheme="minorHAnsi"/>
          <w:b/>
          <w:bCs/>
        </w:rPr>
      </w:pPr>
    </w:p>
    <w:p w:rsidR="001F13CB" w:rsidRDefault="001F13CB" w:rsidP="001F13CB">
      <w:pPr>
        <w:tabs>
          <w:tab w:val="right" w:pos="2399"/>
        </w:tabs>
        <w:autoSpaceDE w:val="0"/>
        <w:autoSpaceDN w:val="0"/>
        <w:spacing w:after="0" w:line="240" w:lineRule="auto"/>
        <w:jc w:val="both"/>
        <w:rPr>
          <w:rFonts w:cstheme="minorHAnsi"/>
          <w:b/>
          <w:bCs/>
        </w:rPr>
      </w:pPr>
    </w:p>
    <w:p w:rsidR="001F13CB" w:rsidRPr="00873ABF" w:rsidRDefault="001F13CB" w:rsidP="001F13CB">
      <w:pPr>
        <w:spacing w:after="0" w:line="240" w:lineRule="auto"/>
        <w:ind w:left="851" w:hanging="295"/>
        <w:jc w:val="right"/>
        <w:rPr>
          <w:rFonts w:eastAsia="Calibri" w:cstheme="minorHAnsi"/>
          <w:lang w:eastAsia="pl-PL"/>
        </w:rPr>
      </w:pPr>
      <w:r w:rsidRPr="00873ABF">
        <w:rPr>
          <w:rFonts w:eastAsia="Calibri" w:cstheme="minorHAnsi"/>
          <w:lang w:eastAsia="pl-PL"/>
        </w:rPr>
        <w:t>................................................................</w:t>
      </w:r>
    </w:p>
    <w:p w:rsidR="001F13CB" w:rsidRPr="00873ABF" w:rsidRDefault="001F13CB" w:rsidP="001F13CB">
      <w:pPr>
        <w:spacing w:after="0" w:line="240" w:lineRule="auto"/>
        <w:ind w:left="5103"/>
        <w:jc w:val="center"/>
        <w:rPr>
          <w:rFonts w:cstheme="minorHAnsi"/>
        </w:rPr>
      </w:pPr>
      <w:r w:rsidRPr="00873ABF">
        <w:rPr>
          <w:rFonts w:cstheme="minorHAnsi"/>
        </w:rPr>
        <w:t xml:space="preserve">podpis Wykonawcy </w:t>
      </w: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Default="00C1742F" w:rsidP="00C1742F">
      <w:pPr>
        <w:spacing w:after="0" w:line="240" w:lineRule="auto"/>
        <w:jc w:val="right"/>
        <w:rPr>
          <w:rFonts w:cstheme="minorHAnsi"/>
          <w:b/>
        </w:rPr>
      </w:pPr>
    </w:p>
    <w:p w:rsidR="00C1742F" w:rsidRPr="00873ABF" w:rsidRDefault="001676B1" w:rsidP="00C1742F">
      <w:pPr>
        <w:spacing w:after="0" w:line="240" w:lineRule="auto"/>
        <w:jc w:val="right"/>
        <w:rPr>
          <w:rFonts w:cstheme="minorHAnsi"/>
        </w:rPr>
      </w:pPr>
      <w:r>
        <w:rPr>
          <w:rFonts w:cstheme="minorHAnsi"/>
          <w:b/>
        </w:rPr>
        <w:lastRenderedPageBreak/>
        <w:t>Załącznik nr 7/ZP-PN-19</w:t>
      </w:r>
      <w:r w:rsidR="00C1742F" w:rsidRPr="00873ABF">
        <w:rPr>
          <w:rFonts w:cstheme="minorHAnsi"/>
          <w:b/>
        </w:rPr>
        <w:t>/2019</w:t>
      </w:r>
    </w:p>
    <w:p w:rsidR="00C1742F" w:rsidRPr="00873ABF" w:rsidRDefault="00C1742F" w:rsidP="00C1742F">
      <w:pPr>
        <w:spacing w:after="0" w:line="240" w:lineRule="auto"/>
        <w:rPr>
          <w:rFonts w:cstheme="minorHAnsi"/>
        </w:rPr>
      </w:pPr>
    </w:p>
    <w:p w:rsidR="00C1742F" w:rsidRPr="00873ABF" w:rsidRDefault="00C1742F" w:rsidP="00C1742F">
      <w:pPr>
        <w:spacing w:after="0" w:line="240" w:lineRule="auto"/>
        <w:rPr>
          <w:rFonts w:cstheme="minorHAnsi"/>
        </w:rPr>
      </w:pPr>
      <w:r w:rsidRPr="00873ABF">
        <w:rPr>
          <w:rFonts w:cstheme="minorHAnsi"/>
        </w:rPr>
        <w:t>………………………………………………………………</w:t>
      </w:r>
    </w:p>
    <w:p w:rsidR="00C1742F" w:rsidRPr="00F938DF" w:rsidRDefault="00C1742F" w:rsidP="00C1742F">
      <w:pPr>
        <w:spacing w:after="0" w:line="240" w:lineRule="auto"/>
        <w:rPr>
          <w:rFonts w:cstheme="minorHAnsi"/>
          <w:i/>
          <w:sz w:val="18"/>
        </w:rPr>
      </w:pPr>
      <w:r>
        <w:rPr>
          <w:rFonts w:cstheme="minorHAnsi"/>
          <w:i/>
          <w:sz w:val="18"/>
        </w:rPr>
        <w:t xml:space="preserve">                      </w:t>
      </w:r>
      <w:r w:rsidRPr="00F938DF">
        <w:rPr>
          <w:rFonts w:cstheme="minorHAnsi"/>
          <w:i/>
          <w:sz w:val="18"/>
        </w:rPr>
        <w:t xml:space="preserve"> (pełna nazwa/firma)</w:t>
      </w:r>
    </w:p>
    <w:p w:rsidR="00C1742F" w:rsidRPr="00873ABF" w:rsidRDefault="00C1742F" w:rsidP="00C1742F">
      <w:pPr>
        <w:spacing w:after="0" w:line="240" w:lineRule="auto"/>
        <w:rPr>
          <w:rFonts w:cstheme="minorHAnsi"/>
          <w:i/>
        </w:rPr>
      </w:pPr>
    </w:p>
    <w:p w:rsidR="00C1742F" w:rsidRPr="00873ABF" w:rsidRDefault="00C1742F" w:rsidP="00C1742F">
      <w:pPr>
        <w:spacing w:after="0" w:line="240" w:lineRule="auto"/>
        <w:rPr>
          <w:rFonts w:cstheme="minorHAnsi"/>
        </w:rPr>
      </w:pPr>
      <w:r w:rsidRPr="00873ABF">
        <w:rPr>
          <w:rFonts w:cstheme="minorHAnsi"/>
        </w:rPr>
        <w:t>………………………………………………………………</w:t>
      </w:r>
    </w:p>
    <w:p w:rsidR="00C1742F" w:rsidRPr="00F938DF" w:rsidRDefault="00C1742F" w:rsidP="00C1742F">
      <w:pPr>
        <w:spacing w:after="0" w:line="240" w:lineRule="auto"/>
        <w:rPr>
          <w:rFonts w:cstheme="minorHAnsi"/>
          <w:i/>
          <w:sz w:val="18"/>
        </w:rPr>
      </w:pPr>
      <w:r>
        <w:rPr>
          <w:rFonts w:cstheme="minorHAnsi"/>
          <w:i/>
          <w:sz w:val="18"/>
        </w:rPr>
        <w:t xml:space="preserve">                                </w:t>
      </w:r>
      <w:r w:rsidRPr="00F938DF">
        <w:rPr>
          <w:rFonts w:cstheme="minorHAnsi"/>
          <w:i/>
          <w:sz w:val="18"/>
        </w:rPr>
        <w:t xml:space="preserve"> (adres)</w:t>
      </w:r>
    </w:p>
    <w:p w:rsidR="00C1742F" w:rsidRPr="00873ABF" w:rsidRDefault="00C1742F" w:rsidP="00C1742F">
      <w:pPr>
        <w:spacing w:after="0" w:line="240" w:lineRule="auto"/>
        <w:rPr>
          <w:rFonts w:cstheme="minorHAnsi"/>
          <w:b/>
        </w:rPr>
      </w:pPr>
    </w:p>
    <w:p w:rsidR="00C1742F" w:rsidRPr="00873ABF" w:rsidRDefault="00C1742F" w:rsidP="00C1742F">
      <w:pPr>
        <w:spacing w:after="0" w:line="240" w:lineRule="auto"/>
        <w:rPr>
          <w:rFonts w:cstheme="minorHAnsi"/>
          <w:b/>
        </w:rPr>
      </w:pPr>
    </w:p>
    <w:p w:rsidR="00C1742F" w:rsidRPr="00873ABF" w:rsidRDefault="00C1742F" w:rsidP="00C1742F">
      <w:pPr>
        <w:spacing w:after="0" w:line="240" w:lineRule="auto"/>
        <w:rPr>
          <w:rFonts w:cstheme="minorHAnsi"/>
          <w:b/>
          <w:bCs/>
        </w:rPr>
      </w:pPr>
    </w:p>
    <w:p w:rsidR="00C1742F" w:rsidRDefault="00C1742F" w:rsidP="00C1742F">
      <w:pPr>
        <w:autoSpaceDE w:val="0"/>
        <w:autoSpaceDN w:val="0"/>
        <w:adjustRightInd w:val="0"/>
        <w:spacing w:after="0" w:line="240" w:lineRule="auto"/>
        <w:jc w:val="center"/>
        <w:rPr>
          <w:rFonts w:eastAsia="Times New Roman" w:cstheme="minorHAnsi"/>
          <w:b/>
          <w:bCs/>
        </w:rPr>
      </w:pPr>
      <w:r>
        <w:rPr>
          <w:rFonts w:eastAsia="Times New Roman" w:cstheme="minorHAnsi"/>
          <w:b/>
          <w:bCs/>
        </w:rPr>
        <w:t xml:space="preserve">WYKAZ USŁUG PRAWNYCH </w:t>
      </w:r>
    </w:p>
    <w:p w:rsidR="00C1742F" w:rsidRPr="00873ABF" w:rsidRDefault="00C1742F" w:rsidP="00C1742F">
      <w:pPr>
        <w:autoSpaceDE w:val="0"/>
        <w:autoSpaceDN w:val="0"/>
        <w:adjustRightInd w:val="0"/>
        <w:spacing w:after="0" w:line="240" w:lineRule="auto"/>
        <w:jc w:val="center"/>
        <w:rPr>
          <w:rFonts w:eastAsia="Times New Roman" w:cstheme="minorHAnsi"/>
          <w:b/>
          <w:bCs/>
        </w:rPr>
      </w:pPr>
      <w:r>
        <w:rPr>
          <w:rFonts w:eastAsia="Times New Roman" w:cstheme="minorHAnsi"/>
          <w:b/>
          <w:bCs/>
        </w:rPr>
        <w:t>ŚWIADCZONYCH DLA JEDNOSTEK SEKTORA FINANSÓW PUBLICZNYCH</w:t>
      </w:r>
    </w:p>
    <w:p w:rsidR="00C1742F" w:rsidRPr="00873ABF" w:rsidRDefault="00C1742F" w:rsidP="00C1742F">
      <w:pPr>
        <w:spacing w:after="0" w:line="240" w:lineRule="auto"/>
        <w:rPr>
          <w:rFonts w:cstheme="minorHAnsi"/>
          <w:b/>
          <w:bCs/>
        </w:rPr>
      </w:pPr>
    </w:p>
    <w:tbl>
      <w:tblPr>
        <w:tblStyle w:val="Tabela-Siatka"/>
        <w:tblW w:w="9214" w:type="dxa"/>
        <w:tblInd w:w="108" w:type="dxa"/>
        <w:tblLook w:val="04A0" w:firstRow="1" w:lastRow="0" w:firstColumn="1" w:lastColumn="0" w:noHBand="0" w:noVBand="1"/>
      </w:tblPr>
      <w:tblGrid>
        <w:gridCol w:w="486"/>
        <w:gridCol w:w="2115"/>
        <w:gridCol w:w="3093"/>
        <w:gridCol w:w="2250"/>
        <w:gridCol w:w="1270"/>
      </w:tblGrid>
      <w:tr w:rsidR="00C1742F" w:rsidTr="00C1742F">
        <w:tc>
          <w:tcPr>
            <w:tcW w:w="426" w:type="dxa"/>
            <w:shd w:val="clear" w:color="auto" w:fill="95B3D7" w:themeFill="accent1" w:themeFillTint="99"/>
            <w:vAlign w:val="center"/>
          </w:tcPr>
          <w:p w:rsidR="00C1742F" w:rsidRPr="00F938D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sidRPr="00F938DF">
              <w:rPr>
                <w:rFonts w:asciiTheme="minorHAnsi" w:hAnsiTheme="minorHAnsi" w:cstheme="minorHAnsi"/>
                <w:b/>
                <w:bCs/>
                <w:sz w:val="22"/>
              </w:rPr>
              <w:t>Lp.</w:t>
            </w:r>
          </w:p>
        </w:tc>
        <w:tc>
          <w:tcPr>
            <w:tcW w:w="2126" w:type="dxa"/>
            <w:shd w:val="clear" w:color="auto" w:fill="95B3D7" w:themeFill="accent1" w:themeFillTint="99"/>
            <w:vAlign w:val="center"/>
          </w:tcPr>
          <w:p w:rsidR="00C1742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Zamawiający </w:t>
            </w:r>
          </w:p>
          <w:p w:rsidR="00C1742F" w:rsidRPr="00F938D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(nazwa i adres)</w:t>
            </w:r>
          </w:p>
        </w:tc>
        <w:tc>
          <w:tcPr>
            <w:tcW w:w="3118" w:type="dxa"/>
            <w:shd w:val="clear" w:color="auto" w:fill="95B3D7" w:themeFill="accent1" w:themeFillTint="99"/>
            <w:vAlign w:val="center"/>
          </w:tcPr>
          <w:p w:rsidR="00C1742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Zakres usługi (zakres usługi powinien być zgodny z zakresem wynikającym </w:t>
            </w:r>
          </w:p>
          <w:p w:rsidR="00C1742F" w:rsidRPr="00F938D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z umowy)</w:t>
            </w:r>
          </w:p>
        </w:tc>
        <w:tc>
          <w:tcPr>
            <w:tcW w:w="2268" w:type="dxa"/>
            <w:shd w:val="clear" w:color="auto" w:fill="95B3D7" w:themeFill="accent1" w:themeFillTint="99"/>
            <w:vAlign w:val="center"/>
          </w:tcPr>
          <w:p w:rsidR="00C1742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Termin realizacji zlecenia </w:t>
            </w:r>
          </w:p>
          <w:p w:rsidR="00C1742F" w:rsidRPr="00F938D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sidRPr="00EF307D">
              <w:rPr>
                <w:rFonts w:asciiTheme="minorHAnsi" w:hAnsiTheme="minorHAnsi" w:cstheme="minorHAnsi"/>
                <w:b/>
                <w:bCs/>
                <w:sz w:val="18"/>
              </w:rPr>
              <w:t>(mm/rrrr–mm/rrrr)</w:t>
            </w:r>
          </w:p>
        </w:tc>
        <w:tc>
          <w:tcPr>
            <w:tcW w:w="1276" w:type="dxa"/>
            <w:shd w:val="clear" w:color="auto" w:fill="95B3D7" w:themeFill="accent1" w:themeFillTint="99"/>
            <w:vAlign w:val="center"/>
          </w:tcPr>
          <w:p w:rsidR="00C1742F" w:rsidRPr="00F938DF" w:rsidRDefault="00C1742F"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Nr umowy</w:t>
            </w:r>
          </w:p>
        </w:tc>
      </w:tr>
      <w:tr w:rsidR="00C1742F" w:rsidTr="00C1742F">
        <w:tc>
          <w:tcPr>
            <w:tcW w:w="426" w:type="dxa"/>
          </w:tcPr>
          <w:p w:rsidR="00C1742F" w:rsidRPr="00EF307D" w:rsidRDefault="00C1742F"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1.</w:t>
            </w:r>
          </w:p>
        </w:tc>
        <w:tc>
          <w:tcPr>
            <w:tcW w:w="2126"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3118"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1276"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r>
      <w:tr w:rsidR="00C1742F" w:rsidTr="00C1742F">
        <w:tc>
          <w:tcPr>
            <w:tcW w:w="426" w:type="dxa"/>
          </w:tcPr>
          <w:p w:rsidR="00C1742F" w:rsidRPr="00EF307D" w:rsidRDefault="00C1742F"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2.</w:t>
            </w:r>
          </w:p>
        </w:tc>
        <w:tc>
          <w:tcPr>
            <w:tcW w:w="2126"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3118"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c>
          <w:tcPr>
            <w:tcW w:w="1276" w:type="dxa"/>
          </w:tcPr>
          <w:p w:rsidR="00C1742F" w:rsidRPr="00F938DF" w:rsidRDefault="00C1742F" w:rsidP="00E4586B">
            <w:pPr>
              <w:tabs>
                <w:tab w:val="right" w:pos="2399"/>
              </w:tabs>
              <w:autoSpaceDE w:val="0"/>
              <w:autoSpaceDN w:val="0"/>
              <w:spacing w:after="0" w:line="240" w:lineRule="auto"/>
              <w:jc w:val="both"/>
              <w:rPr>
                <w:rFonts w:asciiTheme="minorHAnsi" w:hAnsiTheme="minorHAnsi" w:cstheme="minorHAnsi"/>
                <w:b/>
                <w:bCs/>
                <w:sz w:val="22"/>
              </w:rPr>
            </w:pPr>
          </w:p>
        </w:tc>
      </w:tr>
      <w:tr w:rsidR="00C1742F" w:rsidTr="00C1742F">
        <w:tc>
          <w:tcPr>
            <w:tcW w:w="426" w:type="dxa"/>
          </w:tcPr>
          <w:p w:rsidR="00C1742F" w:rsidRPr="00EF307D" w:rsidRDefault="00C1742F"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3.</w:t>
            </w:r>
          </w:p>
        </w:tc>
        <w:tc>
          <w:tcPr>
            <w:tcW w:w="2126"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3118"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2268"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1276" w:type="dxa"/>
          </w:tcPr>
          <w:p w:rsidR="00C1742F" w:rsidRPr="00F938DF" w:rsidRDefault="00C1742F" w:rsidP="00E4586B">
            <w:pPr>
              <w:tabs>
                <w:tab w:val="right" w:pos="2399"/>
              </w:tabs>
              <w:autoSpaceDE w:val="0"/>
              <w:autoSpaceDN w:val="0"/>
              <w:spacing w:after="0" w:line="240" w:lineRule="auto"/>
              <w:jc w:val="both"/>
              <w:rPr>
                <w:rFonts w:cstheme="minorHAnsi"/>
                <w:b/>
                <w:bCs/>
              </w:rPr>
            </w:pPr>
          </w:p>
        </w:tc>
      </w:tr>
      <w:tr w:rsidR="00C1742F" w:rsidTr="00C1742F">
        <w:tc>
          <w:tcPr>
            <w:tcW w:w="426" w:type="dxa"/>
          </w:tcPr>
          <w:p w:rsidR="00C1742F" w:rsidRPr="00EF307D" w:rsidRDefault="00C1742F"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4.</w:t>
            </w:r>
          </w:p>
        </w:tc>
        <w:tc>
          <w:tcPr>
            <w:tcW w:w="2126"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3118"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2268" w:type="dxa"/>
          </w:tcPr>
          <w:p w:rsidR="00C1742F" w:rsidRPr="00F938DF" w:rsidRDefault="00C1742F" w:rsidP="00E4586B">
            <w:pPr>
              <w:tabs>
                <w:tab w:val="right" w:pos="2399"/>
              </w:tabs>
              <w:autoSpaceDE w:val="0"/>
              <w:autoSpaceDN w:val="0"/>
              <w:spacing w:after="0" w:line="240" w:lineRule="auto"/>
              <w:jc w:val="both"/>
              <w:rPr>
                <w:rFonts w:cstheme="minorHAnsi"/>
                <w:b/>
                <w:bCs/>
              </w:rPr>
            </w:pPr>
          </w:p>
        </w:tc>
        <w:tc>
          <w:tcPr>
            <w:tcW w:w="1276" w:type="dxa"/>
          </w:tcPr>
          <w:p w:rsidR="00C1742F" w:rsidRPr="00F938DF" w:rsidRDefault="00C1742F" w:rsidP="00E4586B">
            <w:pPr>
              <w:tabs>
                <w:tab w:val="right" w:pos="2399"/>
              </w:tabs>
              <w:autoSpaceDE w:val="0"/>
              <w:autoSpaceDN w:val="0"/>
              <w:spacing w:after="0" w:line="240" w:lineRule="auto"/>
              <w:jc w:val="both"/>
              <w:rPr>
                <w:rFonts w:cstheme="minorHAnsi"/>
                <w:b/>
                <w:bCs/>
              </w:rPr>
            </w:pPr>
          </w:p>
        </w:tc>
      </w:tr>
    </w:tbl>
    <w:p w:rsidR="00C1742F" w:rsidRDefault="00C1742F" w:rsidP="00C1742F">
      <w:pPr>
        <w:tabs>
          <w:tab w:val="right" w:pos="2399"/>
        </w:tabs>
        <w:autoSpaceDE w:val="0"/>
        <w:autoSpaceDN w:val="0"/>
        <w:spacing w:after="0" w:line="240" w:lineRule="auto"/>
        <w:jc w:val="both"/>
        <w:rPr>
          <w:rFonts w:cstheme="minorHAnsi"/>
          <w:b/>
          <w:bCs/>
        </w:rPr>
      </w:pPr>
      <w:r w:rsidRPr="00873ABF">
        <w:rPr>
          <w:rFonts w:cstheme="minorHAnsi"/>
          <w:b/>
          <w:bCs/>
        </w:rPr>
        <w:tab/>
      </w: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C1742F" w:rsidRPr="00873ABF" w:rsidRDefault="00C1742F" w:rsidP="00C1742F">
      <w:pPr>
        <w:spacing w:after="0" w:line="240" w:lineRule="auto"/>
        <w:ind w:left="851" w:hanging="295"/>
        <w:jc w:val="right"/>
        <w:rPr>
          <w:rFonts w:eastAsia="Calibri" w:cstheme="minorHAnsi"/>
          <w:lang w:eastAsia="pl-PL"/>
        </w:rPr>
      </w:pPr>
      <w:r w:rsidRPr="00873ABF">
        <w:rPr>
          <w:rFonts w:eastAsia="Calibri" w:cstheme="minorHAnsi"/>
          <w:lang w:eastAsia="pl-PL"/>
        </w:rPr>
        <w:t>...............................................................</w:t>
      </w:r>
    </w:p>
    <w:p w:rsidR="00C1742F" w:rsidRPr="00873ABF" w:rsidRDefault="001676B1" w:rsidP="00C1742F">
      <w:pPr>
        <w:spacing w:after="0" w:line="240" w:lineRule="auto"/>
        <w:ind w:left="5103"/>
        <w:jc w:val="center"/>
        <w:rPr>
          <w:rFonts w:cstheme="minorHAnsi"/>
        </w:rPr>
      </w:pPr>
      <w:r>
        <w:rPr>
          <w:rFonts w:cstheme="minorHAnsi"/>
        </w:rPr>
        <w:t xml:space="preserve">          </w:t>
      </w:r>
      <w:r w:rsidR="00C1742F" w:rsidRPr="00873ABF">
        <w:rPr>
          <w:rFonts w:cstheme="minorHAnsi"/>
        </w:rPr>
        <w:t xml:space="preserve">podpis Wykonawcy </w:t>
      </w: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C1742F" w:rsidRDefault="00C1742F" w:rsidP="00C1742F">
      <w:pPr>
        <w:tabs>
          <w:tab w:val="right" w:pos="2399"/>
        </w:tabs>
        <w:autoSpaceDE w:val="0"/>
        <w:autoSpaceDN w:val="0"/>
        <w:spacing w:after="0" w:line="240" w:lineRule="auto"/>
        <w:jc w:val="both"/>
        <w:rPr>
          <w:rFonts w:cstheme="minorHAnsi"/>
          <w:b/>
          <w:bCs/>
        </w:rPr>
      </w:pPr>
    </w:p>
    <w:p w:rsidR="001F13CB" w:rsidRDefault="001F13CB" w:rsidP="001F13CB">
      <w:pPr>
        <w:tabs>
          <w:tab w:val="right" w:pos="2399"/>
        </w:tabs>
        <w:autoSpaceDE w:val="0"/>
        <w:autoSpaceDN w:val="0"/>
        <w:spacing w:after="0" w:line="240" w:lineRule="auto"/>
        <w:jc w:val="both"/>
        <w:rPr>
          <w:rFonts w:cstheme="minorHAnsi"/>
          <w:b/>
          <w:bCs/>
        </w:rPr>
      </w:pPr>
    </w:p>
    <w:p w:rsidR="001F13CB" w:rsidRDefault="001F13CB" w:rsidP="001F13CB">
      <w:pPr>
        <w:tabs>
          <w:tab w:val="right" w:pos="2399"/>
        </w:tabs>
        <w:autoSpaceDE w:val="0"/>
        <w:autoSpaceDN w:val="0"/>
        <w:spacing w:after="0" w:line="240" w:lineRule="auto"/>
        <w:jc w:val="both"/>
        <w:rPr>
          <w:rFonts w:cstheme="minorHAnsi"/>
          <w:b/>
          <w:bCs/>
        </w:rPr>
      </w:pPr>
    </w:p>
    <w:p w:rsidR="00602043" w:rsidRDefault="00602043">
      <w:pPr>
        <w:spacing w:after="200" w:line="276" w:lineRule="auto"/>
        <w:rPr>
          <w:rFonts w:cstheme="minorHAnsi"/>
          <w:b/>
          <w:bCs/>
        </w:rPr>
      </w:pPr>
      <w:r>
        <w:rPr>
          <w:rFonts w:cstheme="minorHAnsi"/>
          <w:b/>
          <w:bCs/>
        </w:rPr>
        <w:br w:type="page"/>
      </w:r>
    </w:p>
    <w:p w:rsidR="00602043" w:rsidRDefault="00602043" w:rsidP="001F13CB">
      <w:pPr>
        <w:tabs>
          <w:tab w:val="right" w:pos="2399"/>
        </w:tabs>
        <w:autoSpaceDE w:val="0"/>
        <w:autoSpaceDN w:val="0"/>
        <w:spacing w:after="0" w:line="240" w:lineRule="auto"/>
        <w:jc w:val="both"/>
        <w:rPr>
          <w:rFonts w:cstheme="minorHAnsi"/>
          <w:b/>
          <w:bCs/>
        </w:rPr>
        <w:sectPr w:rsidR="00602043">
          <w:pgSz w:w="11906" w:h="16838"/>
          <w:pgMar w:top="1417" w:right="1417" w:bottom="1417" w:left="1417" w:header="708" w:footer="708" w:gutter="0"/>
          <w:cols w:space="708"/>
          <w:docGrid w:linePitch="360"/>
        </w:sectPr>
      </w:pPr>
    </w:p>
    <w:p w:rsidR="00602043" w:rsidRPr="00873ABF" w:rsidRDefault="001676B1" w:rsidP="00602043">
      <w:pPr>
        <w:spacing w:after="0" w:line="240" w:lineRule="auto"/>
        <w:jc w:val="right"/>
        <w:rPr>
          <w:rFonts w:cstheme="minorHAnsi"/>
        </w:rPr>
      </w:pPr>
      <w:r>
        <w:rPr>
          <w:rFonts w:cstheme="minorHAnsi"/>
          <w:b/>
        </w:rPr>
        <w:lastRenderedPageBreak/>
        <w:t>Załącznik nr 8/ZP-PN-19</w:t>
      </w:r>
      <w:r w:rsidR="00602043" w:rsidRPr="00873ABF">
        <w:rPr>
          <w:rFonts w:cstheme="minorHAnsi"/>
          <w:b/>
        </w:rPr>
        <w:t>/2019</w:t>
      </w:r>
    </w:p>
    <w:p w:rsidR="00602043" w:rsidRPr="00873ABF" w:rsidRDefault="00602043" w:rsidP="00602043">
      <w:pPr>
        <w:spacing w:after="0" w:line="240" w:lineRule="auto"/>
        <w:rPr>
          <w:rFonts w:cstheme="minorHAnsi"/>
        </w:rPr>
      </w:pPr>
    </w:p>
    <w:p w:rsidR="00602043" w:rsidRPr="00873ABF" w:rsidRDefault="00602043" w:rsidP="00602043">
      <w:pPr>
        <w:spacing w:after="0" w:line="240" w:lineRule="auto"/>
        <w:rPr>
          <w:rFonts w:cstheme="minorHAnsi"/>
        </w:rPr>
      </w:pPr>
      <w:r w:rsidRPr="00873ABF">
        <w:rPr>
          <w:rFonts w:cstheme="minorHAnsi"/>
        </w:rPr>
        <w:t>………………………………………………………………</w:t>
      </w:r>
    </w:p>
    <w:p w:rsidR="00602043" w:rsidRPr="00F938DF" w:rsidRDefault="00602043" w:rsidP="00602043">
      <w:pPr>
        <w:spacing w:after="0" w:line="240" w:lineRule="auto"/>
        <w:rPr>
          <w:rFonts w:cstheme="minorHAnsi"/>
          <w:i/>
          <w:sz w:val="18"/>
        </w:rPr>
      </w:pPr>
      <w:r>
        <w:rPr>
          <w:rFonts w:cstheme="minorHAnsi"/>
          <w:i/>
          <w:sz w:val="18"/>
        </w:rPr>
        <w:t xml:space="preserve">                      </w:t>
      </w:r>
      <w:r w:rsidRPr="00F938DF">
        <w:rPr>
          <w:rFonts w:cstheme="minorHAnsi"/>
          <w:i/>
          <w:sz w:val="18"/>
        </w:rPr>
        <w:t xml:space="preserve"> (pełna nazwa/firma)</w:t>
      </w:r>
    </w:p>
    <w:p w:rsidR="00602043" w:rsidRPr="00873ABF" w:rsidRDefault="00602043" w:rsidP="00602043">
      <w:pPr>
        <w:spacing w:after="0" w:line="240" w:lineRule="auto"/>
        <w:rPr>
          <w:rFonts w:cstheme="minorHAnsi"/>
          <w:i/>
        </w:rPr>
      </w:pPr>
    </w:p>
    <w:p w:rsidR="00602043" w:rsidRPr="00873ABF" w:rsidRDefault="00602043" w:rsidP="00602043">
      <w:pPr>
        <w:spacing w:after="0" w:line="240" w:lineRule="auto"/>
        <w:rPr>
          <w:rFonts w:cstheme="minorHAnsi"/>
        </w:rPr>
      </w:pPr>
      <w:r w:rsidRPr="00873ABF">
        <w:rPr>
          <w:rFonts w:cstheme="minorHAnsi"/>
        </w:rPr>
        <w:t>………………………………………………………………</w:t>
      </w:r>
    </w:p>
    <w:p w:rsidR="00602043" w:rsidRPr="00F938DF" w:rsidRDefault="00602043" w:rsidP="00602043">
      <w:pPr>
        <w:spacing w:after="0" w:line="240" w:lineRule="auto"/>
        <w:rPr>
          <w:rFonts w:cstheme="minorHAnsi"/>
          <w:i/>
          <w:sz w:val="18"/>
        </w:rPr>
      </w:pPr>
      <w:r>
        <w:rPr>
          <w:rFonts w:cstheme="minorHAnsi"/>
          <w:i/>
          <w:sz w:val="18"/>
        </w:rPr>
        <w:t xml:space="preserve">                                </w:t>
      </w:r>
      <w:r w:rsidRPr="00F938DF">
        <w:rPr>
          <w:rFonts w:cstheme="minorHAnsi"/>
          <w:i/>
          <w:sz w:val="18"/>
        </w:rPr>
        <w:t xml:space="preserve"> (adres)</w:t>
      </w:r>
    </w:p>
    <w:p w:rsidR="00602043" w:rsidRPr="00873ABF" w:rsidRDefault="00602043" w:rsidP="00602043">
      <w:pPr>
        <w:spacing w:after="0" w:line="240" w:lineRule="auto"/>
        <w:rPr>
          <w:rFonts w:cstheme="minorHAnsi"/>
          <w:b/>
        </w:rPr>
      </w:pPr>
    </w:p>
    <w:p w:rsidR="00602043" w:rsidRPr="00873ABF" w:rsidRDefault="00602043" w:rsidP="00602043">
      <w:pPr>
        <w:spacing w:after="0" w:line="240" w:lineRule="auto"/>
        <w:rPr>
          <w:rFonts w:cstheme="minorHAnsi"/>
          <w:b/>
        </w:rPr>
      </w:pPr>
    </w:p>
    <w:p w:rsidR="00602043" w:rsidRPr="00873ABF" w:rsidRDefault="00602043" w:rsidP="00602043">
      <w:pPr>
        <w:spacing w:after="0" w:line="240" w:lineRule="auto"/>
        <w:rPr>
          <w:rFonts w:cstheme="minorHAnsi"/>
          <w:b/>
          <w:bCs/>
        </w:rPr>
      </w:pPr>
    </w:p>
    <w:p w:rsidR="00C1742F" w:rsidRDefault="00602043" w:rsidP="00602043">
      <w:pPr>
        <w:autoSpaceDE w:val="0"/>
        <w:autoSpaceDN w:val="0"/>
        <w:adjustRightInd w:val="0"/>
        <w:spacing w:after="0" w:line="240" w:lineRule="auto"/>
        <w:jc w:val="center"/>
        <w:rPr>
          <w:rFonts w:eastAsia="Times New Roman" w:cstheme="minorHAnsi"/>
          <w:b/>
          <w:bCs/>
        </w:rPr>
      </w:pPr>
      <w:r>
        <w:rPr>
          <w:rFonts w:eastAsia="Times New Roman" w:cstheme="minorHAnsi"/>
          <w:b/>
          <w:bCs/>
        </w:rPr>
        <w:t xml:space="preserve">WYKAZ INWESTYCJI </w:t>
      </w:r>
    </w:p>
    <w:p w:rsidR="00602043" w:rsidRPr="00873ABF" w:rsidRDefault="00602043" w:rsidP="00602043">
      <w:pPr>
        <w:autoSpaceDE w:val="0"/>
        <w:autoSpaceDN w:val="0"/>
        <w:adjustRightInd w:val="0"/>
        <w:spacing w:after="0" w:line="240" w:lineRule="auto"/>
        <w:jc w:val="center"/>
        <w:rPr>
          <w:rFonts w:eastAsia="Times New Roman" w:cstheme="minorHAnsi"/>
          <w:b/>
          <w:bCs/>
        </w:rPr>
      </w:pPr>
      <w:r>
        <w:rPr>
          <w:rFonts w:eastAsia="Times New Roman" w:cstheme="minorHAnsi"/>
          <w:b/>
          <w:bCs/>
        </w:rPr>
        <w:t>REALIZOWANYCH PRZEZ JEDNOSTKI SEKTORA FINANSÓW PUBLICZNYCH</w:t>
      </w:r>
    </w:p>
    <w:p w:rsidR="00602043" w:rsidRPr="00873ABF" w:rsidRDefault="00602043" w:rsidP="00602043">
      <w:pPr>
        <w:spacing w:after="0" w:line="240" w:lineRule="auto"/>
        <w:rPr>
          <w:rFonts w:cstheme="minorHAnsi"/>
          <w:b/>
          <w:bCs/>
        </w:rPr>
      </w:pPr>
    </w:p>
    <w:tbl>
      <w:tblPr>
        <w:tblStyle w:val="Tabela-Siatka"/>
        <w:tblW w:w="14034" w:type="dxa"/>
        <w:tblInd w:w="108" w:type="dxa"/>
        <w:tblLook w:val="04A0" w:firstRow="1" w:lastRow="0" w:firstColumn="1" w:lastColumn="0" w:noHBand="0" w:noVBand="1"/>
      </w:tblPr>
      <w:tblGrid>
        <w:gridCol w:w="567"/>
        <w:gridCol w:w="4253"/>
        <w:gridCol w:w="2268"/>
        <w:gridCol w:w="1730"/>
        <w:gridCol w:w="3231"/>
        <w:gridCol w:w="1985"/>
      </w:tblGrid>
      <w:tr w:rsidR="00602043" w:rsidTr="00602043">
        <w:tc>
          <w:tcPr>
            <w:tcW w:w="567" w:type="dxa"/>
            <w:shd w:val="clear" w:color="auto" w:fill="95B3D7" w:themeFill="accent1" w:themeFillTint="99"/>
            <w:vAlign w:val="center"/>
          </w:tcPr>
          <w:p w:rsidR="00602043" w:rsidRPr="00F938DF" w:rsidRDefault="00602043" w:rsidP="00E4586B">
            <w:pPr>
              <w:tabs>
                <w:tab w:val="right" w:pos="2399"/>
              </w:tabs>
              <w:autoSpaceDE w:val="0"/>
              <w:autoSpaceDN w:val="0"/>
              <w:spacing w:after="0" w:line="240" w:lineRule="auto"/>
              <w:jc w:val="center"/>
              <w:rPr>
                <w:rFonts w:asciiTheme="minorHAnsi" w:hAnsiTheme="minorHAnsi" w:cstheme="minorHAnsi"/>
                <w:b/>
                <w:bCs/>
                <w:sz w:val="22"/>
              </w:rPr>
            </w:pPr>
            <w:r w:rsidRPr="00F938DF">
              <w:rPr>
                <w:rFonts w:asciiTheme="minorHAnsi" w:hAnsiTheme="minorHAnsi" w:cstheme="minorHAnsi"/>
                <w:b/>
                <w:bCs/>
                <w:sz w:val="22"/>
              </w:rPr>
              <w:t>Lp.</w:t>
            </w:r>
          </w:p>
        </w:tc>
        <w:tc>
          <w:tcPr>
            <w:tcW w:w="4253" w:type="dxa"/>
            <w:shd w:val="clear" w:color="auto" w:fill="95B3D7" w:themeFill="accent1" w:themeFillTint="99"/>
            <w:vAlign w:val="center"/>
          </w:tcPr>
          <w:p w:rsidR="00602043" w:rsidRPr="00F938DF" w:rsidRDefault="00602043"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Zamawiający oraz nazwa inwestycji</w:t>
            </w:r>
          </w:p>
        </w:tc>
        <w:tc>
          <w:tcPr>
            <w:tcW w:w="2268" w:type="dxa"/>
            <w:shd w:val="clear" w:color="auto" w:fill="95B3D7" w:themeFill="accent1" w:themeFillTint="99"/>
            <w:vAlign w:val="center"/>
          </w:tcPr>
          <w:p w:rsidR="00602043" w:rsidRPr="00C1641C" w:rsidRDefault="00602043" w:rsidP="00E4586B">
            <w:pPr>
              <w:tabs>
                <w:tab w:val="right" w:pos="2399"/>
              </w:tabs>
              <w:autoSpaceDE w:val="0"/>
              <w:autoSpaceDN w:val="0"/>
              <w:spacing w:after="0" w:line="240" w:lineRule="auto"/>
              <w:jc w:val="center"/>
              <w:rPr>
                <w:rFonts w:asciiTheme="minorHAnsi" w:hAnsiTheme="minorHAnsi" w:cstheme="minorHAnsi"/>
                <w:b/>
                <w:bCs/>
                <w:sz w:val="22"/>
                <w:szCs w:val="22"/>
              </w:rPr>
            </w:pPr>
            <w:r w:rsidRPr="00C1641C">
              <w:rPr>
                <w:rFonts w:asciiTheme="minorHAnsi" w:hAnsiTheme="minorHAnsi" w:cstheme="minorHAnsi"/>
                <w:b/>
                <w:bCs/>
                <w:sz w:val="22"/>
                <w:szCs w:val="22"/>
              </w:rPr>
              <w:t>Wartość brutto inwestycji</w:t>
            </w:r>
            <w:r>
              <w:rPr>
                <w:rFonts w:asciiTheme="minorHAnsi" w:hAnsiTheme="minorHAnsi" w:cstheme="minorHAnsi"/>
                <w:b/>
                <w:bCs/>
                <w:sz w:val="22"/>
                <w:szCs w:val="22"/>
              </w:rPr>
              <w:t xml:space="preserve"> (w zł)</w:t>
            </w:r>
          </w:p>
        </w:tc>
        <w:tc>
          <w:tcPr>
            <w:tcW w:w="1730" w:type="dxa"/>
            <w:shd w:val="clear" w:color="auto" w:fill="95B3D7" w:themeFill="accent1" w:themeFillTint="99"/>
            <w:vAlign w:val="center"/>
          </w:tcPr>
          <w:p w:rsidR="00602043" w:rsidRPr="00C1641C" w:rsidRDefault="00602043" w:rsidP="00E4586B">
            <w:pPr>
              <w:tabs>
                <w:tab w:val="right" w:pos="2399"/>
              </w:tabs>
              <w:autoSpaceDE w:val="0"/>
              <w:autoSpaceDN w:val="0"/>
              <w:spacing w:after="0" w:line="240" w:lineRule="auto"/>
              <w:jc w:val="center"/>
              <w:rPr>
                <w:rFonts w:asciiTheme="minorHAnsi" w:hAnsiTheme="minorHAnsi" w:cstheme="minorHAnsi"/>
                <w:b/>
                <w:bCs/>
                <w:sz w:val="22"/>
                <w:szCs w:val="22"/>
              </w:rPr>
            </w:pPr>
            <w:r w:rsidRPr="00C1641C">
              <w:rPr>
                <w:rFonts w:asciiTheme="minorHAnsi" w:hAnsiTheme="minorHAnsi" w:cstheme="minorHAnsi"/>
                <w:b/>
                <w:bCs/>
                <w:sz w:val="22"/>
                <w:szCs w:val="22"/>
              </w:rPr>
              <w:t>Termin realizacji inwestycji (podać lata)</w:t>
            </w:r>
          </w:p>
        </w:tc>
        <w:tc>
          <w:tcPr>
            <w:tcW w:w="3231" w:type="dxa"/>
            <w:shd w:val="clear" w:color="auto" w:fill="95B3D7" w:themeFill="accent1" w:themeFillTint="99"/>
            <w:vAlign w:val="center"/>
          </w:tcPr>
          <w:p w:rsidR="00602043" w:rsidRPr="00C1641C" w:rsidRDefault="00602043" w:rsidP="00E4586B">
            <w:pPr>
              <w:tabs>
                <w:tab w:val="right" w:pos="2399"/>
              </w:tabs>
              <w:autoSpaceDE w:val="0"/>
              <w:autoSpaceDN w:val="0"/>
              <w:spacing w:after="0" w:line="240" w:lineRule="auto"/>
              <w:jc w:val="center"/>
              <w:rPr>
                <w:rFonts w:asciiTheme="minorHAnsi" w:hAnsiTheme="minorHAnsi" w:cstheme="minorHAnsi"/>
                <w:b/>
                <w:bCs/>
                <w:sz w:val="22"/>
                <w:szCs w:val="22"/>
              </w:rPr>
            </w:pPr>
            <w:r w:rsidRPr="00C1641C">
              <w:rPr>
                <w:rFonts w:asciiTheme="minorHAnsi" w:hAnsiTheme="minorHAnsi" w:cstheme="minorHAnsi"/>
                <w:b/>
                <w:bCs/>
                <w:sz w:val="22"/>
                <w:szCs w:val="22"/>
              </w:rPr>
              <w:t>Zakres zadań Wykonawcy przy realizacji inwestycji</w:t>
            </w:r>
          </w:p>
        </w:tc>
        <w:tc>
          <w:tcPr>
            <w:tcW w:w="1985" w:type="dxa"/>
            <w:shd w:val="clear" w:color="auto" w:fill="95B3D7" w:themeFill="accent1" w:themeFillTint="99"/>
            <w:vAlign w:val="center"/>
          </w:tcPr>
          <w:p w:rsidR="00602043" w:rsidRPr="00F938DF" w:rsidRDefault="00602043" w:rsidP="00E4586B">
            <w:pPr>
              <w:tabs>
                <w:tab w:val="right" w:pos="2399"/>
              </w:tabs>
              <w:autoSpaceDE w:val="0"/>
              <w:autoSpaceDN w:val="0"/>
              <w:spacing w:after="0" w:line="240" w:lineRule="auto"/>
              <w:jc w:val="center"/>
              <w:rPr>
                <w:rFonts w:asciiTheme="minorHAnsi" w:hAnsiTheme="minorHAnsi" w:cstheme="minorHAnsi"/>
                <w:b/>
                <w:bCs/>
                <w:sz w:val="22"/>
              </w:rPr>
            </w:pPr>
            <w:r>
              <w:rPr>
                <w:rFonts w:asciiTheme="minorHAnsi" w:hAnsiTheme="minorHAnsi" w:cstheme="minorHAnsi"/>
                <w:b/>
                <w:bCs/>
                <w:sz w:val="22"/>
              </w:rPr>
              <w:t xml:space="preserve">Nr umowy Wykonawcy </w:t>
            </w:r>
            <w:r>
              <w:rPr>
                <w:rFonts w:asciiTheme="minorHAnsi" w:hAnsiTheme="minorHAnsi" w:cstheme="minorHAnsi"/>
                <w:b/>
                <w:bCs/>
                <w:sz w:val="22"/>
              </w:rPr>
              <w:br/>
              <w:t>z Zamawiającym</w:t>
            </w:r>
          </w:p>
        </w:tc>
      </w:tr>
      <w:tr w:rsidR="00602043" w:rsidTr="00602043">
        <w:tc>
          <w:tcPr>
            <w:tcW w:w="567" w:type="dxa"/>
          </w:tcPr>
          <w:p w:rsidR="00602043" w:rsidRPr="00EF307D" w:rsidRDefault="00602043"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1.</w:t>
            </w:r>
          </w:p>
        </w:tc>
        <w:tc>
          <w:tcPr>
            <w:tcW w:w="4253"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730"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c>
          <w:tcPr>
            <w:tcW w:w="3231"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985"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r>
      <w:tr w:rsidR="00602043" w:rsidTr="00602043">
        <w:tc>
          <w:tcPr>
            <w:tcW w:w="567" w:type="dxa"/>
          </w:tcPr>
          <w:p w:rsidR="00602043" w:rsidRPr="00EF307D" w:rsidRDefault="00602043"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2.</w:t>
            </w:r>
          </w:p>
        </w:tc>
        <w:tc>
          <w:tcPr>
            <w:tcW w:w="4253"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c>
          <w:tcPr>
            <w:tcW w:w="2268"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730"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c>
          <w:tcPr>
            <w:tcW w:w="3231"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985" w:type="dxa"/>
          </w:tcPr>
          <w:p w:rsidR="00602043" w:rsidRPr="00F938DF" w:rsidRDefault="00602043" w:rsidP="00E4586B">
            <w:pPr>
              <w:tabs>
                <w:tab w:val="right" w:pos="2399"/>
              </w:tabs>
              <w:autoSpaceDE w:val="0"/>
              <w:autoSpaceDN w:val="0"/>
              <w:spacing w:after="0" w:line="240" w:lineRule="auto"/>
              <w:jc w:val="both"/>
              <w:rPr>
                <w:rFonts w:asciiTheme="minorHAnsi" w:hAnsiTheme="minorHAnsi" w:cstheme="minorHAnsi"/>
                <w:b/>
                <w:bCs/>
                <w:sz w:val="22"/>
              </w:rPr>
            </w:pPr>
          </w:p>
        </w:tc>
      </w:tr>
      <w:tr w:rsidR="00602043" w:rsidTr="00602043">
        <w:tc>
          <w:tcPr>
            <w:tcW w:w="567" w:type="dxa"/>
          </w:tcPr>
          <w:p w:rsidR="00602043" w:rsidRPr="00EF307D" w:rsidRDefault="00602043"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3.</w:t>
            </w:r>
          </w:p>
        </w:tc>
        <w:tc>
          <w:tcPr>
            <w:tcW w:w="4253"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2268"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730"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3231"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985" w:type="dxa"/>
          </w:tcPr>
          <w:p w:rsidR="00602043" w:rsidRPr="00F938DF" w:rsidRDefault="00602043" w:rsidP="00E4586B">
            <w:pPr>
              <w:tabs>
                <w:tab w:val="right" w:pos="2399"/>
              </w:tabs>
              <w:autoSpaceDE w:val="0"/>
              <w:autoSpaceDN w:val="0"/>
              <w:spacing w:after="0" w:line="240" w:lineRule="auto"/>
              <w:jc w:val="both"/>
              <w:rPr>
                <w:rFonts w:cstheme="minorHAnsi"/>
                <w:b/>
                <w:bCs/>
              </w:rPr>
            </w:pPr>
          </w:p>
        </w:tc>
      </w:tr>
      <w:tr w:rsidR="00602043" w:rsidTr="00602043">
        <w:tc>
          <w:tcPr>
            <w:tcW w:w="567" w:type="dxa"/>
          </w:tcPr>
          <w:p w:rsidR="00602043" w:rsidRPr="00EF307D" w:rsidRDefault="00602043" w:rsidP="00E4586B">
            <w:pPr>
              <w:tabs>
                <w:tab w:val="right" w:pos="2399"/>
              </w:tabs>
              <w:autoSpaceDE w:val="0"/>
              <w:autoSpaceDN w:val="0"/>
              <w:spacing w:after="0" w:line="240" w:lineRule="auto"/>
              <w:jc w:val="both"/>
              <w:rPr>
                <w:rFonts w:asciiTheme="minorHAnsi" w:hAnsiTheme="minorHAnsi" w:cstheme="minorHAnsi"/>
                <w:b/>
                <w:bCs/>
                <w:sz w:val="22"/>
                <w:szCs w:val="22"/>
              </w:rPr>
            </w:pPr>
            <w:r w:rsidRPr="00EF307D">
              <w:rPr>
                <w:rFonts w:asciiTheme="minorHAnsi" w:hAnsiTheme="minorHAnsi" w:cstheme="minorHAnsi"/>
                <w:b/>
                <w:bCs/>
                <w:sz w:val="22"/>
                <w:szCs w:val="22"/>
              </w:rPr>
              <w:t>4.</w:t>
            </w:r>
          </w:p>
        </w:tc>
        <w:tc>
          <w:tcPr>
            <w:tcW w:w="4253"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2268"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730"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3231" w:type="dxa"/>
          </w:tcPr>
          <w:p w:rsidR="00602043" w:rsidRPr="00F938DF" w:rsidRDefault="00602043" w:rsidP="00E4586B">
            <w:pPr>
              <w:tabs>
                <w:tab w:val="right" w:pos="2399"/>
              </w:tabs>
              <w:autoSpaceDE w:val="0"/>
              <w:autoSpaceDN w:val="0"/>
              <w:spacing w:after="0" w:line="240" w:lineRule="auto"/>
              <w:jc w:val="both"/>
              <w:rPr>
                <w:rFonts w:cstheme="minorHAnsi"/>
                <w:b/>
                <w:bCs/>
              </w:rPr>
            </w:pPr>
          </w:p>
        </w:tc>
        <w:tc>
          <w:tcPr>
            <w:tcW w:w="1985" w:type="dxa"/>
          </w:tcPr>
          <w:p w:rsidR="00602043" w:rsidRPr="00F938DF" w:rsidRDefault="00602043" w:rsidP="00E4586B">
            <w:pPr>
              <w:tabs>
                <w:tab w:val="right" w:pos="2399"/>
              </w:tabs>
              <w:autoSpaceDE w:val="0"/>
              <w:autoSpaceDN w:val="0"/>
              <w:spacing w:after="0" w:line="240" w:lineRule="auto"/>
              <w:jc w:val="both"/>
              <w:rPr>
                <w:rFonts w:cstheme="minorHAnsi"/>
                <w:b/>
                <w:bCs/>
              </w:rPr>
            </w:pPr>
          </w:p>
        </w:tc>
      </w:tr>
    </w:tbl>
    <w:p w:rsidR="00602043" w:rsidRDefault="00602043" w:rsidP="00602043">
      <w:pPr>
        <w:tabs>
          <w:tab w:val="right" w:pos="2399"/>
        </w:tabs>
        <w:autoSpaceDE w:val="0"/>
        <w:autoSpaceDN w:val="0"/>
        <w:spacing w:after="0" w:line="240" w:lineRule="auto"/>
        <w:jc w:val="both"/>
        <w:rPr>
          <w:rFonts w:cstheme="minorHAnsi"/>
          <w:b/>
          <w:bCs/>
        </w:rPr>
      </w:pPr>
      <w:r w:rsidRPr="00873ABF">
        <w:rPr>
          <w:rFonts w:cstheme="minorHAnsi"/>
          <w:b/>
          <w:bCs/>
        </w:rPr>
        <w:tab/>
      </w:r>
    </w:p>
    <w:p w:rsidR="00602043" w:rsidRDefault="00602043" w:rsidP="00602043">
      <w:pPr>
        <w:tabs>
          <w:tab w:val="right" w:pos="2399"/>
        </w:tabs>
        <w:autoSpaceDE w:val="0"/>
        <w:autoSpaceDN w:val="0"/>
        <w:spacing w:after="0" w:line="240" w:lineRule="auto"/>
        <w:jc w:val="both"/>
        <w:rPr>
          <w:rFonts w:cstheme="minorHAnsi"/>
          <w:b/>
          <w:bCs/>
        </w:rPr>
      </w:pPr>
    </w:p>
    <w:p w:rsidR="00602043" w:rsidRDefault="00602043" w:rsidP="00602043">
      <w:pPr>
        <w:tabs>
          <w:tab w:val="right" w:pos="2399"/>
        </w:tabs>
        <w:autoSpaceDE w:val="0"/>
        <w:autoSpaceDN w:val="0"/>
        <w:spacing w:after="0" w:line="240" w:lineRule="auto"/>
        <w:jc w:val="both"/>
        <w:rPr>
          <w:rFonts w:cstheme="minorHAnsi"/>
          <w:b/>
          <w:bCs/>
        </w:rPr>
      </w:pPr>
    </w:p>
    <w:p w:rsidR="00602043" w:rsidRDefault="00602043" w:rsidP="00602043">
      <w:pPr>
        <w:tabs>
          <w:tab w:val="right" w:pos="2399"/>
        </w:tabs>
        <w:autoSpaceDE w:val="0"/>
        <w:autoSpaceDN w:val="0"/>
        <w:spacing w:after="0" w:line="240" w:lineRule="auto"/>
        <w:jc w:val="both"/>
        <w:rPr>
          <w:rFonts w:cstheme="minorHAnsi"/>
          <w:b/>
          <w:bCs/>
        </w:rPr>
      </w:pPr>
    </w:p>
    <w:p w:rsidR="00602043" w:rsidRPr="00873ABF" w:rsidRDefault="00602043" w:rsidP="00602043">
      <w:pPr>
        <w:spacing w:after="0" w:line="240" w:lineRule="auto"/>
        <w:ind w:left="851" w:hanging="295"/>
        <w:jc w:val="right"/>
        <w:rPr>
          <w:rFonts w:eastAsia="Calibri" w:cstheme="minorHAnsi"/>
          <w:lang w:eastAsia="pl-PL"/>
        </w:rPr>
      </w:pPr>
      <w:r w:rsidRPr="00873ABF">
        <w:rPr>
          <w:rFonts w:eastAsia="Calibri" w:cstheme="minorHAnsi"/>
          <w:lang w:eastAsia="pl-PL"/>
        </w:rPr>
        <w:t>.....................................................................................</w:t>
      </w:r>
    </w:p>
    <w:p w:rsidR="00602043" w:rsidRPr="00873ABF" w:rsidRDefault="00602043" w:rsidP="00602043">
      <w:pPr>
        <w:spacing w:after="0" w:line="240" w:lineRule="auto"/>
        <w:ind w:left="8643" w:firstLine="561"/>
        <w:jc w:val="center"/>
        <w:rPr>
          <w:rFonts w:cstheme="minorHAnsi"/>
        </w:rPr>
      </w:pPr>
      <w:r w:rsidRPr="00873ABF">
        <w:rPr>
          <w:rFonts w:cstheme="minorHAnsi"/>
        </w:rPr>
        <w:t xml:space="preserve">podpis Wykonawcy </w:t>
      </w:r>
    </w:p>
    <w:p w:rsidR="00602043" w:rsidRDefault="00602043" w:rsidP="00602043">
      <w:pPr>
        <w:tabs>
          <w:tab w:val="right" w:pos="2399"/>
        </w:tabs>
        <w:autoSpaceDE w:val="0"/>
        <w:autoSpaceDN w:val="0"/>
        <w:spacing w:after="0" w:line="240" w:lineRule="auto"/>
        <w:jc w:val="both"/>
        <w:rPr>
          <w:rFonts w:cstheme="minorHAnsi"/>
          <w:b/>
          <w:bCs/>
        </w:rPr>
      </w:pPr>
    </w:p>
    <w:p w:rsidR="00602043" w:rsidRDefault="00602043" w:rsidP="00602043">
      <w:pPr>
        <w:tabs>
          <w:tab w:val="right" w:pos="2399"/>
        </w:tabs>
        <w:autoSpaceDE w:val="0"/>
        <w:autoSpaceDN w:val="0"/>
        <w:spacing w:after="0" w:line="240" w:lineRule="auto"/>
        <w:jc w:val="both"/>
        <w:rPr>
          <w:rFonts w:cstheme="minorHAnsi"/>
          <w:b/>
          <w:bCs/>
        </w:rPr>
      </w:pPr>
    </w:p>
    <w:p w:rsidR="001F13CB" w:rsidRDefault="001F13CB" w:rsidP="001F13CB">
      <w:pPr>
        <w:tabs>
          <w:tab w:val="right" w:pos="2399"/>
        </w:tabs>
        <w:autoSpaceDE w:val="0"/>
        <w:autoSpaceDN w:val="0"/>
        <w:spacing w:after="0" w:line="240" w:lineRule="auto"/>
        <w:jc w:val="both"/>
        <w:rPr>
          <w:rFonts w:cstheme="minorHAnsi"/>
          <w:b/>
          <w:bCs/>
        </w:rPr>
        <w:sectPr w:rsidR="001F13CB" w:rsidSect="00602043">
          <w:pgSz w:w="16838" w:h="11906" w:orient="landscape"/>
          <w:pgMar w:top="1417" w:right="1417" w:bottom="1417" w:left="1417" w:header="708" w:footer="708" w:gutter="0"/>
          <w:cols w:space="708"/>
          <w:docGrid w:linePitch="360"/>
        </w:sectPr>
      </w:pPr>
    </w:p>
    <w:p w:rsidR="00417C9F" w:rsidRPr="00873ABF" w:rsidRDefault="00493248" w:rsidP="00493248">
      <w:pPr>
        <w:spacing w:after="0" w:line="240" w:lineRule="auto"/>
        <w:jc w:val="right"/>
        <w:rPr>
          <w:rFonts w:cstheme="minorHAnsi"/>
        </w:rPr>
      </w:pPr>
      <w:r>
        <w:rPr>
          <w:rFonts w:cstheme="minorHAnsi"/>
          <w:b/>
        </w:rPr>
        <w:lastRenderedPageBreak/>
        <w:t xml:space="preserve">Załącznik nr </w:t>
      </w:r>
      <w:r w:rsidR="00D73B24">
        <w:rPr>
          <w:rFonts w:cstheme="minorHAnsi"/>
          <w:b/>
        </w:rPr>
        <w:t>9</w:t>
      </w:r>
      <w:r w:rsidR="001676B1">
        <w:rPr>
          <w:rFonts w:cstheme="minorHAnsi"/>
          <w:b/>
        </w:rPr>
        <w:t>/ZP-PN-19</w:t>
      </w:r>
      <w:r w:rsidR="00417C9F" w:rsidRPr="00873ABF">
        <w:rPr>
          <w:rFonts w:cstheme="minorHAnsi"/>
          <w:b/>
        </w:rPr>
        <w:t>/2019</w:t>
      </w:r>
    </w:p>
    <w:p w:rsidR="00606488" w:rsidRDefault="00606488" w:rsidP="00417C9F">
      <w:pPr>
        <w:jc w:val="center"/>
        <w:rPr>
          <w:rFonts w:cstheme="minorHAnsi"/>
          <w:b/>
        </w:rPr>
      </w:pPr>
    </w:p>
    <w:p w:rsidR="00606488" w:rsidRPr="00873ABF" w:rsidRDefault="00606488" w:rsidP="00606488">
      <w:pPr>
        <w:spacing w:after="0" w:line="240" w:lineRule="auto"/>
        <w:rPr>
          <w:rFonts w:cstheme="minorHAnsi"/>
        </w:rPr>
      </w:pPr>
    </w:p>
    <w:p w:rsidR="00606488" w:rsidRPr="00873ABF" w:rsidRDefault="00606488" w:rsidP="00606488">
      <w:pPr>
        <w:spacing w:after="0" w:line="240" w:lineRule="auto"/>
        <w:rPr>
          <w:rFonts w:cstheme="minorHAnsi"/>
        </w:rPr>
      </w:pPr>
      <w:r w:rsidRPr="00873ABF">
        <w:rPr>
          <w:rFonts w:cstheme="minorHAnsi"/>
        </w:rPr>
        <w:t>………………………………………………………………</w:t>
      </w:r>
    </w:p>
    <w:p w:rsidR="00606488" w:rsidRPr="00873ABF" w:rsidRDefault="00606488" w:rsidP="00606488">
      <w:pPr>
        <w:spacing w:after="0" w:line="240" w:lineRule="auto"/>
        <w:rPr>
          <w:rFonts w:cstheme="minorHAnsi"/>
          <w:i/>
        </w:rPr>
      </w:pPr>
      <w:r w:rsidRPr="00873ABF">
        <w:rPr>
          <w:rFonts w:cstheme="minorHAnsi"/>
          <w:i/>
        </w:rPr>
        <w:t xml:space="preserve"> (pełna nazwa/firma)</w:t>
      </w:r>
    </w:p>
    <w:p w:rsidR="00606488" w:rsidRPr="00873ABF" w:rsidRDefault="00606488" w:rsidP="00606488">
      <w:pPr>
        <w:spacing w:after="0" w:line="240" w:lineRule="auto"/>
        <w:rPr>
          <w:rFonts w:cstheme="minorHAnsi"/>
        </w:rPr>
      </w:pPr>
      <w:r w:rsidRPr="00873ABF">
        <w:rPr>
          <w:rFonts w:cstheme="minorHAnsi"/>
        </w:rPr>
        <w:t>………………………………………………………………</w:t>
      </w:r>
    </w:p>
    <w:p w:rsidR="00606488" w:rsidRPr="00C1742F" w:rsidRDefault="00606488" w:rsidP="00606488">
      <w:pPr>
        <w:spacing w:after="0" w:line="240" w:lineRule="auto"/>
        <w:rPr>
          <w:rFonts w:cstheme="minorHAnsi"/>
          <w:i/>
        </w:rPr>
      </w:pPr>
      <w:r>
        <w:rPr>
          <w:rFonts w:cstheme="minorHAnsi"/>
          <w:i/>
        </w:rPr>
        <w:t xml:space="preserve"> (adres)</w:t>
      </w:r>
    </w:p>
    <w:p w:rsidR="00606488" w:rsidRPr="00873ABF" w:rsidRDefault="00606488" w:rsidP="00606488">
      <w:pPr>
        <w:spacing w:after="0" w:line="240" w:lineRule="auto"/>
        <w:jc w:val="center"/>
        <w:rPr>
          <w:rFonts w:cstheme="minorHAnsi"/>
          <w:b/>
        </w:rPr>
      </w:pPr>
      <w:r w:rsidRPr="00873ABF">
        <w:rPr>
          <w:rFonts w:cstheme="minorHAnsi"/>
          <w:b/>
        </w:rPr>
        <w:t>OŚWIADCZENIE WYKONAWCY</w:t>
      </w:r>
    </w:p>
    <w:p w:rsidR="00606488" w:rsidRPr="00873ABF" w:rsidRDefault="00606488" w:rsidP="00606488">
      <w:pPr>
        <w:spacing w:after="0" w:line="240" w:lineRule="auto"/>
        <w:jc w:val="center"/>
        <w:rPr>
          <w:rFonts w:cstheme="minorHAnsi"/>
          <w:b/>
        </w:rPr>
      </w:pPr>
      <w:r w:rsidRPr="00873ABF">
        <w:rPr>
          <w:rFonts w:cstheme="minorHAnsi"/>
          <w:b/>
          <w:u w:val="single"/>
        </w:rPr>
        <w:t>DOTYCZĄCE SPEŁNIANIA WARUNKÓW UDZIAŁU W POSTĘPOWANIU</w:t>
      </w:r>
    </w:p>
    <w:p w:rsidR="00606488" w:rsidRPr="00873ABF" w:rsidRDefault="00606488" w:rsidP="00606488">
      <w:pPr>
        <w:spacing w:after="0" w:line="240" w:lineRule="auto"/>
        <w:rPr>
          <w:rFonts w:cstheme="minorHAnsi"/>
        </w:rPr>
      </w:pPr>
    </w:p>
    <w:p w:rsidR="00606488" w:rsidRPr="00873ABF" w:rsidRDefault="00606488" w:rsidP="001676B1">
      <w:pPr>
        <w:tabs>
          <w:tab w:val="right" w:pos="2399"/>
        </w:tabs>
        <w:autoSpaceDE w:val="0"/>
        <w:autoSpaceDN w:val="0"/>
        <w:spacing w:after="0" w:line="240" w:lineRule="auto"/>
        <w:jc w:val="center"/>
        <w:rPr>
          <w:rFonts w:cstheme="minorHAnsi"/>
          <w:b/>
        </w:rPr>
      </w:pPr>
      <w:r w:rsidRPr="00873ABF">
        <w:rPr>
          <w:rFonts w:cstheme="minorHAnsi"/>
        </w:rPr>
        <w:t>Przystępując do udziału w postępowaniu prowadzonym w trybie przetargu nieograniczonego pn.:</w:t>
      </w:r>
      <w:r w:rsidRPr="00873ABF">
        <w:rPr>
          <w:rFonts w:cstheme="minorHAnsi"/>
          <w:b/>
        </w:rPr>
        <w:t xml:space="preserve"> Usługa obsługi prawnej Akademii Muzycznej imienia Feliksa Nowowiejskiego  w Bydgoszczy.</w:t>
      </w:r>
    </w:p>
    <w:p w:rsidR="00606488" w:rsidRPr="00873ABF" w:rsidRDefault="00606488" w:rsidP="00606488">
      <w:pPr>
        <w:tabs>
          <w:tab w:val="right" w:pos="2399"/>
        </w:tabs>
        <w:autoSpaceDE w:val="0"/>
        <w:autoSpaceDN w:val="0"/>
        <w:spacing w:after="0" w:line="240" w:lineRule="auto"/>
        <w:ind w:left="284" w:hanging="284"/>
        <w:jc w:val="center"/>
        <w:rPr>
          <w:rFonts w:cstheme="minorHAnsi"/>
          <w:b/>
        </w:rPr>
      </w:pPr>
    </w:p>
    <w:p w:rsidR="00606488" w:rsidRPr="00873ABF" w:rsidRDefault="00606488" w:rsidP="00606488">
      <w:pPr>
        <w:tabs>
          <w:tab w:val="right" w:pos="2399"/>
        </w:tabs>
        <w:autoSpaceDE w:val="0"/>
        <w:autoSpaceDN w:val="0"/>
        <w:spacing w:after="0" w:line="240" w:lineRule="auto"/>
        <w:rPr>
          <w:rFonts w:cstheme="minorHAnsi"/>
          <w:b/>
        </w:rPr>
      </w:pPr>
      <w:r w:rsidRPr="00873ABF">
        <w:rPr>
          <w:rFonts w:cstheme="minorHAnsi"/>
        </w:rPr>
        <w:t>składam następujące oświadczenia:</w:t>
      </w:r>
    </w:p>
    <w:p w:rsidR="00606488" w:rsidRPr="00873ABF" w:rsidRDefault="00606488" w:rsidP="00606488">
      <w:pPr>
        <w:spacing w:after="0" w:line="240" w:lineRule="auto"/>
        <w:rPr>
          <w:rFonts w:cstheme="minorHAnsi"/>
        </w:rPr>
      </w:pPr>
    </w:p>
    <w:p w:rsidR="00494A77" w:rsidRPr="00494A77" w:rsidRDefault="00606488" w:rsidP="00494A77">
      <w:pPr>
        <w:pStyle w:val="Akapitzlist"/>
        <w:numPr>
          <w:ilvl w:val="0"/>
          <w:numId w:val="2"/>
        </w:numPr>
        <w:tabs>
          <w:tab w:val="left" w:pos="426"/>
        </w:tabs>
        <w:contextualSpacing/>
        <w:jc w:val="both"/>
        <w:rPr>
          <w:rFonts w:asciiTheme="minorHAnsi" w:hAnsiTheme="minorHAnsi" w:cstheme="minorHAnsi"/>
          <w:sz w:val="22"/>
          <w:szCs w:val="22"/>
        </w:rPr>
      </w:pPr>
      <w:r w:rsidRPr="00494A77">
        <w:rPr>
          <w:rFonts w:asciiTheme="minorHAnsi" w:hAnsiTheme="minorHAnsi" w:cstheme="minorHAnsi"/>
          <w:sz w:val="22"/>
          <w:szCs w:val="22"/>
        </w:rPr>
        <w:t xml:space="preserve">Oświadczam, że nie znajduję się w trudnej sytuacji </w:t>
      </w:r>
      <w:r w:rsidR="00494A77" w:rsidRPr="00494A77">
        <w:rPr>
          <w:rFonts w:asciiTheme="minorHAnsi" w:hAnsiTheme="minorHAnsi" w:cstheme="minorHAnsi"/>
          <w:b/>
          <w:sz w:val="22"/>
          <w:szCs w:val="22"/>
        </w:rPr>
        <w:t>w trudnej sytuacji finansowo-ekonomicznej, która mogłaby wpłynąć niekorzystnie na realizację zamówienia</w:t>
      </w:r>
      <w:r w:rsidR="00494A77" w:rsidRPr="00494A77">
        <w:rPr>
          <w:rFonts w:asciiTheme="minorHAnsi" w:hAnsiTheme="minorHAnsi" w:cstheme="minorHAnsi"/>
          <w:sz w:val="22"/>
          <w:szCs w:val="22"/>
        </w:rPr>
        <w:t>.</w:t>
      </w:r>
    </w:p>
    <w:p w:rsidR="00606488" w:rsidRDefault="00606488" w:rsidP="00606488">
      <w:pPr>
        <w:spacing w:after="0" w:line="240" w:lineRule="auto"/>
        <w:rPr>
          <w:rFonts w:cstheme="minorHAnsi"/>
        </w:rPr>
      </w:pPr>
    </w:p>
    <w:p w:rsidR="00494A77" w:rsidRDefault="00494A77" w:rsidP="00606488">
      <w:pPr>
        <w:spacing w:after="0" w:line="240" w:lineRule="auto"/>
        <w:rPr>
          <w:rFonts w:cstheme="minorHAnsi"/>
        </w:rPr>
      </w:pPr>
    </w:p>
    <w:p w:rsidR="00494A77" w:rsidRDefault="00494A77" w:rsidP="00606488">
      <w:pPr>
        <w:spacing w:after="0" w:line="240" w:lineRule="auto"/>
        <w:rPr>
          <w:rFonts w:cstheme="minorHAnsi"/>
        </w:rPr>
      </w:pPr>
    </w:p>
    <w:p w:rsidR="00494A77" w:rsidRPr="00873ABF" w:rsidRDefault="00494A77" w:rsidP="00606488">
      <w:pPr>
        <w:spacing w:after="0" w:line="240" w:lineRule="auto"/>
        <w:rPr>
          <w:rFonts w:cstheme="minorHAnsi"/>
        </w:rPr>
      </w:pPr>
    </w:p>
    <w:p w:rsidR="00606488" w:rsidRPr="00873ABF" w:rsidRDefault="00606488" w:rsidP="00606488">
      <w:pPr>
        <w:spacing w:after="0" w:line="240" w:lineRule="auto"/>
        <w:rPr>
          <w:rFonts w:cstheme="minorHAnsi"/>
        </w:rPr>
      </w:pPr>
      <w:r w:rsidRPr="00873ABF">
        <w:rPr>
          <w:rFonts w:cstheme="minorHAnsi"/>
        </w:rPr>
        <w:t xml:space="preserve">…………….………………………, dnia ………….……. r. </w:t>
      </w:r>
    </w:p>
    <w:p w:rsidR="00606488" w:rsidRPr="00873ABF" w:rsidRDefault="00606488" w:rsidP="00606488">
      <w:pPr>
        <w:spacing w:after="0" w:line="240" w:lineRule="auto"/>
        <w:rPr>
          <w:rFonts w:cstheme="minorHAnsi"/>
          <w:i/>
        </w:rPr>
      </w:pPr>
      <w:r w:rsidRPr="00873ABF">
        <w:rPr>
          <w:rFonts w:cstheme="minorHAnsi"/>
          <w:i/>
        </w:rPr>
        <w:t xml:space="preserve">                   (miejscowość i data)</w:t>
      </w:r>
    </w:p>
    <w:p w:rsidR="00606488" w:rsidRDefault="00606488" w:rsidP="00606488">
      <w:pPr>
        <w:spacing w:after="0" w:line="240" w:lineRule="auto"/>
        <w:jc w:val="right"/>
        <w:rPr>
          <w:rFonts w:cstheme="minorHAnsi"/>
        </w:rPr>
      </w:pPr>
      <w:r w:rsidRPr="00873ABF">
        <w:rPr>
          <w:rFonts w:cstheme="minorHAnsi"/>
        </w:rPr>
        <w:tab/>
      </w:r>
      <w:r w:rsidRPr="00873ABF">
        <w:rPr>
          <w:rFonts w:cstheme="minorHAnsi"/>
        </w:rPr>
        <w:tab/>
      </w:r>
      <w:r w:rsidRPr="00873ABF">
        <w:rPr>
          <w:rFonts w:cstheme="minorHAnsi"/>
        </w:rPr>
        <w:tab/>
      </w:r>
    </w:p>
    <w:p w:rsidR="00606488" w:rsidRPr="00873ABF" w:rsidRDefault="00606488" w:rsidP="00606488">
      <w:pPr>
        <w:spacing w:after="0" w:line="240" w:lineRule="auto"/>
        <w:jc w:val="right"/>
        <w:rPr>
          <w:rFonts w:cstheme="minorHAnsi"/>
        </w:rPr>
      </w:pPr>
      <w:r w:rsidRPr="00873ABF">
        <w:rPr>
          <w:rFonts w:cstheme="minorHAnsi"/>
        </w:rPr>
        <w:t xml:space="preserve">                                                               …………………………………………</w:t>
      </w:r>
    </w:p>
    <w:p w:rsidR="00606488" w:rsidRPr="00873ABF" w:rsidRDefault="00606488" w:rsidP="00606488">
      <w:pPr>
        <w:spacing w:after="0" w:line="240" w:lineRule="auto"/>
        <w:rPr>
          <w:rFonts w:cstheme="minorHAnsi"/>
          <w:i/>
        </w:rPr>
      </w:pPr>
      <w:r w:rsidRPr="00873ABF">
        <w:rPr>
          <w:rFonts w:cstheme="minorHAnsi"/>
          <w:i/>
        </w:rPr>
        <w:tab/>
      </w:r>
      <w:r w:rsidRPr="00873ABF">
        <w:rPr>
          <w:rFonts w:cstheme="minorHAnsi"/>
          <w:i/>
        </w:rPr>
        <w:tab/>
      </w:r>
      <w:r w:rsidRPr="00873ABF">
        <w:rPr>
          <w:rFonts w:cstheme="minorHAnsi"/>
          <w:i/>
        </w:rPr>
        <w:tab/>
      </w:r>
      <w:r w:rsidRPr="00873ABF">
        <w:rPr>
          <w:rFonts w:cstheme="minorHAnsi"/>
          <w:i/>
        </w:rPr>
        <w:tab/>
        <w:t xml:space="preserve">                                                                 </w:t>
      </w:r>
      <w:r w:rsidRPr="00873ABF">
        <w:rPr>
          <w:rFonts w:cstheme="minorHAnsi"/>
          <w:i/>
        </w:rPr>
        <w:tab/>
      </w:r>
      <w:r>
        <w:rPr>
          <w:rFonts w:cstheme="minorHAnsi"/>
          <w:i/>
        </w:rPr>
        <w:t xml:space="preserve">                   </w:t>
      </w:r>
      <w:r w:rsidRPr="00873ABF">
        <w:rPr>
          <w:rFonts w:cstheme="minorHAnsi"/>
          <w:i/>
        </w:rPr>
        <w:t xml:space="preserve">     (podpis)</w:t>
      </w:r>
    </w:p>
    <w:p w:rsidR="00606488" w:rsidRPr="00494A77" w:rsidRDefault="00606488" w:rsidP="00417C9F">
      <w:pPr>
        <w:jc w:val="center"/>
        <w:rPr>
          <w:rFonts w:cstheme="minorHAnsi"/>
        </w:rPr>
      </w:pPr>
    </w:p>
    <w:p w:rsidR="00606488" w:rsidRPr="00494A77" w:rsidRDefault="00606488" w:rsidP="00606488">
      <w:pPr>
        <w:rPr>
          <w:rFonts w:cstheme="minorHAnsi"/>
        </w:rPr>
      </w:pPr>
      <w:r w:rsidRPr="00494A77">
        <w:rPr>
          <w:rFonts w:cstheme="minorHAnsi"/>
        </w:rPr>
        <w:t>Załącznik</w:t>
      </w:r>
      <w:r w:rsidR="00494A77">
        <w:rPr>
          <w:rFonts w:cstheme="minorHAnsi"/>
        </w:rPr>
        <w:t>-</w:t>
      </w:r>
      <w:r w:rsidRPr="00494A77">
        <w:rPr>
          <w:rFonts w:cstheme="minorHAnsi"/>
        </w:rPr>
        <w:t xml:space="preserve"> kse</w:t>
      </w:r>
      <w:r w:rsidR="00494A77" w:rsidRPr="00494A77">
        <w:rPr>
          <w:rFonts w:cstheme="minorHAnsi"/>
        </w:rPr>
        <w:t>rokopia polisy OC w zakresie prowadzonej działalności.</w:t>
      </w: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417C9F">
      <w:pPr>
        <w:jc w:val="center"/>
        <w:rPr>
          <w:rFonts w:cstheme="minorHAnsi"/>
          <w:b/>
        </w:rPr>
      </w:pPr>
    </w:p>
    <w:p w:rsidR="00606488" w:rsidRDefault="00606488" w:rsidP="001676B1">
      <w:pPr>
        <w:rPr>
          <w:rFonts w:cstheme="minorHAnsi"/>
          <w:b/>
        </w:rPr>
      </w:pPr>
    </w:p>
    <w:p w:rsidR="00606488" w:rsidRPr="00873ABF" w:rsidRDefault="00494A77" w:rsidP="00606488">
      <w:pPr>
        <w:spacing w:after="0" w:line="240" w:lineRule="auto"/>
        <w:jc w:val="right"/>
        <w:rPr>
          <w:rFonts w:cstheme="minorHAnsi"/>
        </w:rPr>
      </w:pPr>
      <w:r>
        <w:rPr>
          <w:rFonts w:cstheme="minorHAnsi"/>
          <w:b/>
        </w:rPr>
        <w:lastRenderedPageBreak/>
        <w:t>Załącznik nr 10/ZP-PN-19</w:t>
      </w:r>
      <w:r w:rsidR="00606488" w:rsidRPr="00873ABF">
        <w:rPr>
          <w:rFonts w:cstheme="minorHAnsi"/>
          <w:b/>
        </w:rPr>
        <w:t>/2019</w:t>
      </w:r>
    </w:p>
    <w:p w:rsidR="00606488" w:rsidRDefault="00606488" w:rsidP="00417C9F">
      <w:pPr>
        <w:jc w:val="center"/>
        <w:rPr>
          <w:rFonts w:cstheme="minorHAnsi"/>
          <w:b/>
        </w:rPr>
      </w:pPr>
    </w:p>
    <w:p w:rsidR="00417C9F" w:rsidRPr="00873ABF" w:rsidRDefault="00417C9F" w:rsidP="00417C9F">
      <w:pPr>
        <w:jc w:val="center"/>
        <w:rPr>
          <w:rFonts w:cstheme="minorHAnsi"/>
          <w:b/>
        </w:rPr>
      </w:pPr>
      <w:r w:rsidRPr="00873ABF">
        <w:rPr>
          <w:rFonts w:cstheme="minorHAnsi"/>
          <w:b/>
        </w:rPr>
        <w:t xml:space="preserve">Umowa </w:t>
      </w:r>
      <w:r w:rsidR="00926922" w:rsidRPr="00873ABF">
        <w:rPr>
          <w:rFonts w:cstheme="minorHAnsi"/>
          <w:b/>
        </w:rPr>
        <w:t xml:space="preserve">Nr </w:t>
      </w:r>
      <w:r w:rsidRPr="00873ABF">
        <w:rPr>
          <w:rFonts w:cstheme="minorHAnsi"/>
          <w:b/>
        </w:rPr>
        <w:t>……………</w:t>
      </w:r>
    </w:p>
    <w:p w:rsidR="00417C9F" w:rsidRPr="00873ABF" w:rsidRDefault="00417C9F" w:rsidP="00417C9F">
      <w:pPr>
        <w:jc w:val="both"/>
        <w:rPr>
          <w:rFonts w:cstheme="minorHAnsi"/>
        </w:rPr>
      </w:pPr>
    </w:p>
    <w:p w:rsidR="00417C9F" w:rsidRPr="00873ABF" w:rsidRDefault="00417C9F" w:rsidP="00417C9F">
      <w:pPr>
        <w:jc w:val="both"/>
        <w:rPr>
          <w:rFonts w:cstheme="minorHAnsi"/>
        </w:rPr>
      </w:pPr>
      <w:r w:rsidRPr="00873ABF">
        <w:rPr>
          <w:rFonts w:cstheme="minorHAnsi"/>
        </w:rPr>
        <w:t xml:space="preserve">zawarta w dniu ................ 2019 r. w Bydgoszczy pomiędzy Akademią Muzyczną imienia Feliksa Nowowiejskiego w Bydgoszczy, NIP: 554-031-32-25, ul. Słowackiego 7 (85-008) Bydgoszcz, zwanym </w:t>
      </w:r>
      <w:r w:rsidRPr="00873ABF">
        <w:rPr>
          <w:rFonts w:cstheme="minorHAnsi"/>
        </w:rPr>
        <w:br/>
        <w:t>w treści umowy</w:t>
      </w:r>
      <w:r w:rsidR="00926922" w:rsidRPr="00873ABF">
        <w:rPr>
          <w:rFonts w:cstheme="minorHAnsi"/>
        </w:rPr>
        <w:t xml:space="preserve"> „Zamawiającym”, reprezentowaną</w:t>
      </w:r>
      <w:r w:rsidRPr="00873ABF">
        <w:rPr>
          <w:rFonts w:cstheme="minorHAnsi"/>
        </w:rPr>
        <w:t xml:space="preserve"> przez:</w:t>
      </w:r>
    </w:p>
    <w:p w:rsidR="00417C9F" w:rsidRPr="00873ABF" w:rsidRDefault="00417C9F" w:rsidP="00417C9F">
      <w:pPr>
        <w:jc w:val="both"/>
        <w:rPr>
          <w:rFonts w:cstheme="minorHAnsi"/>
        </w:rPr>
      </w:pPr>
      <w:r w:rsidRPr="00873ABF">
        <w:rPr>
          <w:rFonts w:cstheme="minorHAnsi"/>
        </w:rPr>
        <w:t>....................................................................................................</w:t>
      </w:r>
      <w:r w:rsidR="00D73B24">
        <w:rPr>
          <w:rFonts w:cstheme="minorHAnsi"/>
        </w:rPr>
        <w:t>.........</w:t>
      </w:r>
    </w:p>
    <w:p w:rsidR="00926922" w:rsidRPr="00873ABF" w:rsidRDefault="00926922" w:rsidP="00417C9F">
      <w:pPr>
        <w:jc w:val="both"/>
        <w:rPr>
          <w:rFonts w:cstheme="minorHAnsi"/>
        </w:rPr>
      </w:pPr>
      <w:r w:rsidRPr="00873ABF">
        <w:rPr>
          <w:rFonts w:cstheme="minorHAnsi"/>
        </w:rPr>
        <w:t>.............................................................................................</w:t>
      </w:r>
      <w:r w:rsidR="00D73B24">
        <w:rPr>
          <w:rFonts w:cstheme="minorHAnsi"/>
        </w:rPr>
        <w:t>................</w:t>
      </w:r>
    </w:p>
    <w:p w:rsidR="00417C9F" w:rsidRPr="00873ABF" w:rsidRDefault="00417C9F" w:rsidP="00417C9F">
      <w:pPr>
        <w:jc w:val="both"/>
        <w:rPr>
          <w:rFonts w:cstheme="minorHAnsi"/>
        </w:rPr>
      </w:pPr>
      <w:r w:rsidRPr="00873ABF">
        <w:rPr>
          <w:rFonts w:cstheme="minorHAnsi"/>
        </w:rPr>
        <w:t>a</w:t>
      </w:r>
    </w:p>
    <w:p w:rsidR="00417C9F" w:rsidRPr="00873ABF" w:rsidRDefault="00417C9F" w:rsidP="00417C9F">
      <w:pPr>
        <w:jc w:val="both"/>
        <w:rPr>
          <w:rFonts w:cstheme="minorHAnsi"/>
        </w:rPr>
      </w:pPr>
      <w:r w:rsidRPr="00873ABF">
        <w:rPr>
          <w:rFonts w:cstheme="minorHAnsi"/>
        </w:rPr>
        <w:t>............................. zwanym dalej w treści umowy „Wykonawcą”,</w:t>
      </w:r>
    </w:p>
    <w:p w:rsidR="00417C9F" w:rsidRPr="00873ABF" w:rsidRDefault="00417C9F" w:rsidP="00417C9F">
      <w:pPr>
        <w:jc w:val="both"/>
        <w:rPr>
          <w:rFonts w:cstheme="minorHAnsi"/>
        </w:rPr>
      </w:pPr>
      <w:r w:rsidRPr="00873ABF">
        <w:rPr>
          <w:rFonts w:cstheme="minorHAnsi"/>
        </w:rPr>
        <w:t>reprezentowanym przez:</w:t>
      </w:r>
    </w:p>
    <w:p w:rsidR="00417C9F" w:rsidRPr="00873ABF" w:rsidRDefault="00417C9F" w:rsidP="00417C9F">
      <w:pPr>
        <w:jc w:val="both"/>
        <w:rPr>
          <w:rFonts w:cstheme="minorHAnsi"/>
        </w:rPr>
      </w:pPr>
      <w:r w:rsidRPr="00873ABF">
        <w:rPr>
          <w:rFonts w:cstheme="minorHAnsi"/>
        </w:rPr>
        <w:t>........................................................................................................</w:t>
      </w:r>
      <w:r w:rsidR="00D73B24">
        <w:rPr>
          <w:rFonts w:cstheme="minorHAnsi"/>
        </w:rPr>
        <w:t>...</w:t>
      </w:r>
    </w:p>
    <w:p w:rsidR="00417C9F" w:rsidRPr="00873ABF" w:rsidRDefault="00926922" w:rsidP="00417C9F">
      <w:pPr>
        <w:jc w:val="both"/>
        <w:rPr>
          <w:rFonts w:cstheme="minorHAnsi"/>
        </w:rPr>
      </w:pPr>
      <w:r w:rsidRPr="00873ABF">
        <w:rPr>
          <w:rFonts w:cstheme="minorHAnsi"/>
        </w:rPr>
        <w:t>........................................................................................................</w:t>
      </w:r>
      <w:r w:rsidR="00D73B24">
        <w:rPr>
          <w:rFonts w:cstheme="minorHAnsi"/>
        </w:rPr>
        <w:t>...</w:t>
      </w:r>
    </w:p>
    <w:p w:rsidR="00417C9F" w:rsidRPr="00873ABF" w:rsidRDefault="00417C9F" w:rsidP="00417C9F">
      <w:pPr>
        <w:jc w:val="both"/>
        <w:rPr>
          <w:rFonts w:cstheme="minorHAnsi"/>
        </w:rPr>
      </w:pPr>
      <w:r w:rsidRPr="00873ABF">
        <w:rPr>
          <w:rFonts w:cstheme="minorHAnsi"/>
        </w:rPr>
        <w:t>Umowa jest wynikiem przeprowadzonego postępowania o zamówienie publiczne w trybie przetargu nieograniczonego zgodnie z postanowieniami ustawy z dnia 29 stycznia 2004 r. Prawo zamó</w:t>
      </w:r>
      <w:r w:rsidR="00E61886">
        <w:rPr>
          <w:rFonts w:cstheme="minorHAnsi"/>
        </w:rPr>
        <w:t>wień publicznych (Dz. U. z 2018r., poz. 1986</w:t>
      </w:r>
      <w:r w:rsidRPr="00873ABF">
        <w:rPr>
          <w:rFonts w:cstheme="minorHAnsi"/>
        </w:rPr>
        <w:t xml:space="preserve"> ze zm), którego rozstrzygnięcie nastąpił</w:t>
      </w:r>
      <w:r w:rsidR="00926922" w:rsidRPr="00873ABF">
        <w:rPr>
          <w:rFonts w:cstheme="minorHAnsi"/>
        </w:rPr>
        <w:t xml:space="preserve">o w dniu .................. </w:t>
      </w:r>
      <w:r w:rsidRPr="00873ABF">
        <w:rPr>
          <w:rFonts w:cstheme="minorHAnsi"/>
        </w:rPr>
        <w:t>2019r. Treść umowy jest sporządzona na podstawie złożonej oferty.</w:t>
      </w:r>
    </w:p>
    <w:p w:rsidR="00417C9F" w:rsidRPr="00873ABF" w:rsidRDefault="00417C9F" w:rsidP="00E61886">
      <w:pPr>
        <w:spacing w:after="0" w:line="240" w:lineRule="auto"/>
        <w:jc w:val="center"/>
        <w:rPr>
          <w:rFonts w:cstheme="minorHAnsi"/>
          <w:b/>
        </w:rPr>
      </w:pPr>
      <w:r w:rsidRPr="00873ABF">
        <w:rPr>
          <w:rFonts w:cstheme="minorHAnsi"/>
          <w:b/>
        </w:rPr>
        <w:t>§1</w:t>
      </w:r>
    </w:p>
    <w:p w:rsidR="00417C9F" w:rsidRPr="00873ABF" w:rsidRDefault="00417C9F" w:rsidP="00E61886">
      <w:pPr>
        <w:numPr>
          <w:ilvl w:val="0"/>
          <w:numId w:val="27"/>
        </w:numPr>
        <w:spacing w:after="0" w:line="240" w:lineRule="auto"/>
        <w:ind w:left="426"/>
        <w:contextualSpacing/>
        <w:jc w:val="both"/>
        <w:rPr>
          <w:rFonts w:eastAsia="Times New Roman" w:cstheme="minorHAnsi"/>
          <w:lang w:eastAsia="pl-PL"/>
        </w:rPr>
      </w:pPr>
      <w:r w:rsidRPr="00873ABF">
        <w:rPr>
          <w:rFonts w:eastAsia="Times New Roman" w:cstheme="minorHAnsi"/>
          <w:lang w:eastAsia="pl-PL"/>
        </w:rPr>
        <w:t xml:space="preserve">Zamawiający powierza, a Wykonawca zobowiązuje się do wykonywania czynności związanych </w:t>
      </w:r>
      <w:r w:rsidR="00926922" w:rsidRPr="00873ABF">
        <w:rPr>
          <w:rFonts w:eastAsia="Times New Roman" w:cstheme="minorHAnsi"/>
          <w:lang w:eastAsia="pl-PL"/>
        </w:rPr>
        <w:br/>
      </w:r>
      <w:r w:rsidRPr="00873ABF">
        <w:rPr>
          <w:rFonts w:eastAsia="Times New Roman" w:cstheme="minorHAnsi"/>
          <w:lang w:eastAsia="pl-PL"/>
        </w:rPr>
        <w:t>z obsługą prawną Zamawiającego, obejmującej w szczególności :</w:t>
      </w:r>
    </w:p>
    <w:p w:rsidR="00417C9F" w:rsidRPr="00873ABF" w:rsidRDefault="00417C9F" w:rsidP="004E5964">
      <w:pPr>
        <w:pStyle w:val="Akapitzlist"/>
        <w:numPr>
          <w:ilvl w:val="0"/>
          <w:numId w:val="35"/>
        </w:numPr>
        <w:jc w:val="both"/>
        <w:rPr>
          <w:rFonts w:asciiTheme="minorHAnsi" w:hAnsiTheme="minorHAnsi" w:cstheme="minorHAnsi"/>
          <w:sz w:val="22"/>
          <w:szCs w:val="22"/>
        </w:rPr>
      </w:pPr>
      <w:r w:rsidRPr="00873ABF">
        <w:rPr>
          <w:rFonts w:asciiTheme="minorHAnsi" w:hAnsiTheme="minorHAnsi" w:cstheme="minorHAnsi"/>
          <w:sz w:val="22"/>
          <w:szCs w:val="22"/>
        </w:rPr>
        <w:t xml:space="preserve">Opracowywanie i aktualizacja wraz ze zgłoszeniem do odpowiedniej jednostki uczelni </w:t>
      </w:r>
      <w:r w:rsidR="0031777A" w:rsidRPr="00873ABF">
        <w:rPr>
          <w:rFonts w:asciiTheme="minorHAnsi" w:hAnsiTheme="minorHAnsi" w:cstheme="minorHAnsi"/>
          <w:sz w:val="22"/>
          <w:szCs w:val="22"/>
        </w:rPr>
        <w:br/>
      </w:r>
      <w:r w:rsidRPr="00873ABF">
        <w:rPr>
          <w:rFonts w:asciiTheme="minorHAnsi" w:hAnsiTheme="minorHAnsi" w:cstheme="minorHAnsi"/>
          <w:sz w:val="22"/>
          <w:szCs w:val="22"/>
        </w:rPr>
        <w:t xml:space="preserve">w celu zamieszczenia na stronie www oraz platformie e-learningowej uczelni: </w:t>
      </w:r>
    </w:p>
    <w:p w:rsidR="00417C9F" w:rsidRPr="00873ABF" w:rsidRDefault="00417C9F" w:rsidP="004E5964">
      <w:pPr>
        <w:pStyle w:val="Akapitzlist"/>
        <w:numPr>
          <w:ilvl w:val="0"/>
          <w:numId w:val="36"/>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kompleksowych koncepcji organizacyjno-prawnych i prawnych (rozwiązań, procedur postępowania, projektów aktów prawnych, formularzy, instrukcji, regulaminów, tabel uprawnień dla bieżącej działalności Akademii i projektów itp.) w zakresie zleconych tematów; </w:t>
      </w:r>
    </w:p>
    <w:p w:rsidR="00417C9F" w:rsidRPr="00873ABF" w:rsidRDefault="00417C9F" w:rsidP="004E5964">
      <w:pPr>
        <w:pStyle w:val="Akapitzlist"/>
        <w:numPr>
          <w:ilvl w:val="0"/>
          <w:numId w:val="36"/>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aktów prawnych – zarządzeń systemowych, pełnomocnictw, upoważnień zakresów obowiązków i odpowiedzialności oraz ich aneksowanie lub anulowanie </w:t>
      </w:r>
      <w:r w:rsidR="00E61886">
        <w:rPr>
          <w:rFonts w:asciiTheme="minorHAnsi" w:hAnsiTheme="minorHAnsi" w:cstheme="minorHAnsi"/>
          <w:sz w:val="22"/>
          <w:szCs w:val="22"/>
        </w:rPr>
        <w:br/>
      </w:r>
      <w:r w:rsidRPr="00873ABF">
        <w:rPr>
          <w:rFonts w:asciiTheme="minorHAnsi" w:hAnsiTheme="minorHAnsi" w:cstheme="minorHAnsi"/>
          <w:sz w:val="22"/>
          <w:szCs w:val="22"/>
        </w:rPr>
        <w:t>w wymagalnym terminie;</w:t>
      </w:r>
    </w:p>
    <w:p w:rsidR="00417C9F" w:rsidRPr="00873ABF" w:rsidRDefault="00417C9F" w:rsidP="004E5964">
      <w:pPr>
        <w:pStyle w:val="Akapitzlist"/>
        <w:numPr>
          <w:ilvl w:val="0"/>
          <w:numId w:val="36"/>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wszelkich projektów aktów prawnych i dokumentów.</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Czynności powyższe realizowane są we współpracy merytorycznej z właściwymi komórkami AMFN.</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Aktualizowanie aktów prawnych Akademii wraz koordynacją ich wzajemnych powiązań.</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Bieżące przekazywanie nowelizacji prawa w zakresie działań Akademii adekwatnie do odpowiednich komórek organizacyjnych według dostarczonych przez komórki organizacyjne zakresów.</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Udzielanie porad prawnych w formie ustnej, pisemnej, e-mailowej i telefonicznej </w:t>
      </w:r>
      <w:r w:rsidR="00926922" w:rsidRPr="00873ABF">
        <w:rPr>
          <w:rFonts w:asciiTheme="minorHAnsi" w:hAnsiTheme="minorHAnsi" w:cstheme="minorHAnsi"/>
          <w:sz w:val="22"/>
          <w:szCs w:val="22"/>
        </w:rPr>
        <w:br/>
      </w:r>
      <w:r w:rsidRPr="00873ABF">
        <w:rPr>
          <w:rFonts w:asciiTheme="minorHAnsi" w:hAnsiTheme="minorHAnsi" w:cstheme="minorHAnsi"/>
          <w:sz w:val="22"/>
          <w:szCs w:val="22"/>
        </w:rPr>
        <w:t>w zakresie działalności statutowej uczelni, w tym pomoc prawna w zakresie dotyczącym prawa autorskiego i praw pokrewnych.</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Obsługę prawną inwestycji realizowanych przez AMFN.</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lastRenderedPageBreak/>
        <w:t xml:space="preserve">Obsługę prawną programów współfinansowanych ze środków zewnętrznych (w tym ze środków europejskich), których realizatorem bądź beneficjentem jest AMFN. Zamawiający przewiduje możliwość realizacji do 12 programów rocznie. </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W przypadku opłacenia honorarium za obsługę prawną w ramach projektu przez instytucję dotującą, wymagane jest dodatkowe zaangażowanie czasowe po stronie Wykonawcy. Wówc</w:t>
      </w:r>
      <w:r w:rsidR="00D03FA2" w:rsidRPr="00873ABF">
        <w:rPr>
          <w:rFonts w:asciiTheme="minorHAnsi" w:hAnsiTheme="minorHAnsi" w:cstheme="minorHAnsi"/>
          <w:sz w:val="22"/>
          <w:szCs w:val="22"/>
        </w:rPr>
        <w:t>zas zawierana jest osobna umowa.</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Sporządzanie opinii prawnych w terminie 5 dni od zlecenia przez komórkę Akademii </w:t>
      </w:r>
      <w:r w:rsidR="00E61886">
        <w:rPr>
          <w:rFonts w:asciiTheme="minorHAnsi" w:hAnsiTheme="minorHAnsi" w:cstheme="minorHAnsi"/>
          <w:sz w:val="22"/>
          <w:szCs w:val="22"/>
        </w:rPr>
        <w:br/>
      </w:r>
      <w:r w:rsidRPr="00873ABF">
        <w:rPr>
          <w:rFonts w:asciiTheme="minorHAnsi" w:hAnsiTheme="minorHAnsi" w:cstheme="minorHAnsi"/>
          <w:sz w:val="22"/>
          <w:szCs w:val="22"/>
        </w:rPr>
        <w:t>w formie pisemnej. W sprawach wyjątkowo skomplikowanych termin może być przedłużony do 10 dni.</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Sporządzanie umów ze studentami, doktorantami, słuchaczami, kursantami itp. oraz kontrahentami w zakresie potrzeb Akademii.</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Sporządzanie projektów umów cywilnoprawnych oraz konsultowanie ich </w:t>
      </w:r>
      <w:r w:rsidR="00D03FA2" w:rsidRPr="00873ABF">
        <w:rPr>
          <w:rFonts w:asciiTheme="minorHAnsi" w:hAnsiTheme="minorHAnsi" w:cstheme="minorHAnsi"/>
          <w:sz w:val="22"/>
          <w:szCs w:val="22"/>
        </w:rPr>
        <w:br/>
      </w:r>
      <w:r w:rsidRPr="00873ABF">
        <w:rPr>
          <w:rFonts w:asciiTheme="minorHAnsi" w:hAnsiTheme="minorHAnsi" w:cstheme="minorHAnsi"/>
          <w:sz w:val="22"/>
          <w:szCs w:val="22"/>
        </w:rPr>
        <w:t>z działami/osobami merytorycznymi, zamówieniami publicznymi i kwesturą.</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Weryfikacja i pisemne potwierdzanie zgodności rodzaju umowy cywilnoprawnej zawieranej z osobą fizyczną nieprowadzącą działalności gospodarczej z przedmiotem zamówienia.</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Uczestniczenie w prowadzonych przez Zleceniodawcę rokowaniach lub negocjacjach, których celem jest nawiązanie, zmiana, rozwiązanie stosu</w:t>
      </w:r>
      <w:r w:rsidR="004E5964" w:rsidRPr="00873ABF">
        <w:rPr>
          <w:rFonts w:asciiTheme="minorHAnsi" w:hAnsiTheme="minorHAnsi" w:cstheme="minorHAnsi"/>
          <w:sz w:val="22"/>
          <w:szCs w:val="22"/>
        </w:rPr>
        <w:t>nku prawnego lub zawarcie ugody.</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Opiniowanie pod względem prawnym umów lub projektów umów i porozumień przedłożonych przez jednostki zewnętrzne.</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Redagowanie pism, wniosków, zapytań itp. do jednostek zewnętrznych, w tym organów skarbowych i ubezpieczeniowych.</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Reprezentowanie Zleceniodawcy przed instytucjami i organami administracji publicznej w zakresie pełnionej obs</w:t>
      </w:r>
      <w:r w:rsidR="004E5964" w:rsidRPr="00873ABF">
        <w:rPr>
          <w:rFonts w:asciiTheme="minorHAnsi" w:hAnsiTheme="minorHAnsi" w:cstheme="minorHAnsi"/>
          <w:sz w:val="22"/>
          <w:szCs w:val="22"/>
        </w:rPr>
        <w:t>ługi prawnej.</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Opiniowanie pod względem prawnym dokumentacji przetargowej i procedur dotyczących zamówień publicznych, w tym umów zawieranych w wyniku rozstrzygnięcia postępowania i w sprawach związanych z wykonywaniem tych umów.</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 xml:space="preserve">Doradztwo prawne w zakresie: finansów publicznych i naruszenia dyscypliny finansów publicznych, prawa podatkowego i miejscowego, prawa pracy i spraw pracowniczych </w:t>
      </w:r>
      <w:r w:rsidR="00E61886">
        <w:rPr>
          <w:rFonts w:asciiTheme="minorHAnsi" w:hAnsiTheme="minorHAnsi" w:cstheme="minorHAnsi"/>
          <w:sz w:val="22"/>
          <w:szCs w:val="22"/>
        </w:rPr>
        <w:br/>
      </w:r>
      <w:r w:rsidRPr="00873ABF">
        <w:rPr>
          <w:rFonts w:asciiTheme="minorHAnsi" w:hAnsiTheme="minorHAnsi" w:cstheme="minorHAnsi"/>
          <w:sz w:val="22"/>
          <w:szCs w:val="22"/>
        </w:rPr>
        <w:t>z uwzględnieniem ubezpieczeń społecznych i ochrony danych osobowych, funduszy europejskich i innych związanych z wszelkimi działaniami Uczelni.</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Występowanie w imieniu Akademii przed sądami i urzędami.</w:t>
      </w:r>
    </w:p>
    <w:p w:rsidR="00417C9F" w:rsidRPr="00873ABF" w:rsidRDefault="00417C9F" w:rsidP="004E5964">
      <w:pPr>
        <w:pStyle w:val="Akapitzlist"/>
        <w:numPr>
          <w:ilvl w:val="0"/>
          <w:numId w:val="35"/>
        </w:numPr>
        <w:tabs>
          <w:tab w:val="left" w:pos="709"/>
        </w:tabs>
        <w:jc w:val="both"/>
        <w:rPr>
          <w:rFonts w:asciiTheme="minorHAnsi" w:hAnsiTheme="minorHAnsi" w:cstheme="minorHAnsi"/>
          <w:sz w:val="22"/>
          <w:szCs w:val="22"/>
        </w:rPr>
      </w:pPr>
      <w:r w:rsidRPr="00873ABF">
        <w:rPr>
          <w:rFonts w:asciiTheme="minorHAnsi" w:hAnsiTheme="minorHAnsi" w:cstheme="minorHAnsi"/>
          <w:sz w:val="22"/>
          <w:szCs w:val="22"/>
        </w:rPr>
        <w:t>Zastępstwo procesowe Akademii przed sądami powszechnymi, sądami administracyjnymi i Sądem Najwyższym oraz doradztwa prawnego w zakresie zastępstwa procesowego w sprawach wszczętych i przekazanych do obsługi w czasie obowiązywania umowy, które obejmuje m.in.:</w:t>
      </w:r>
    </w:p>
    <w:p w:rsidR="00417C9F" w:rsidRPr="00873ABF" w:rsidRDefault="00417C9F" w:rsidP="004E5964">
      <w:pPr>
        <w:pStyle w:val="Akapitzlist"/>
        <w:numPr>
          <w:ilvl w:val="1"/>
          <w:numId w:val="27"/>
        </w:numPr>
        <w:jc w:val="both"/>
        <w:rPr>
          <w:rFonts w:asciiTheme="minorHAnsi" w:hAnsiTheme="minorHAnsi" w:cstheme="minorHAnsi"/>
          <w:sz w:val="22"/>
          <w:szCs w:val="22"/>
        </w:rPr>
      </w:pPr>
      <w:r w:rsidRPr="00873ABF">
        <w:rPr>
          <w:rFonts w:asciiTheme="minorHAnsi" w:hAnsiTheme="minorHAnsi" w:cstheme="minorHAnsi"/>
          <w:sz w:val="22"/>
          <w:szCs w:val="22"/>
        </w:rPr>
        <w:t xml:space="preserve">analizę przekazanej dokumentacji pod względem zasadności wystąpienia do sądu </w:t>
      </w:r>
      <w:r w:rsidR="00E61886">
        <w:rPr>
          <w:rFonts w:asciiTheme="minorHAnsi" w:hAnsiTheme="minorHAnsi" w:cstheme="minorHAnsi"/>
          <w:sz w:val="22"/>
          <w:szCs w:val="22"/>
        </w:rPr>
        <w:br/>
      </w:r>
      <w:r w:rsidRPr="00873ABF">
        <w:rPr>
          <w:rFonts w:asciiTheme="minorHAnsi" w:hAnsiTheme="minorHAnsi" w:cstheme="minorHAnsi"/>
          <w:sz w:val="22"/>
          <w:szCs w:val="22"/>
        </w:rPr>
        <w:t>z pozwem lub wnioskiem;</w:t>
      </w:r>
    </w:p>
    <w:p w:rsidR="00417C9F" w:rsidRPr="00873ABF" w:rsidRDefault="00417C9F" w:rsidP="004E5964">
      <w:pPr>
        <w:numPr>
          <w:ilvl w:val="1"/>
          <w:numId w:val="27"/>
        </w:numPr>
        <w:spacing w:after="0" w:line="240" w:lineRule="auto"/>
        <w:ind w:left="1134" w:hanging="141"/>
        <w:jc w:val="both"/>
        <w:rPr>
          <w:rFonts w:eastAsia="Times New Roman" w:cstheme="minorHAnsi"/>
          <w:lang w:eastAsia="pl-PL"/>
        </w:rPr>
      </w:pPr>
      <w:r w:rsidRPr="00873ABF">
        <w:rPr>
          <w:rFonts w:eastAsia="Times New Roman" w:cstheme="minorHAnsi"/>
          <w:lang w:eastAsia="pl-PL"/>
        </w:rPr>
        <w:t>wzywanie dłużników do zapłaty;</w:t>
      </w:r>
    </w:p>
    <w:p w:rsidR="00417C9F" w:rsidRPr="00873ABF" w:rsidRDefault="00417C9F" w:rsidP="004E5964">
      <w:pPr>
        <w:numPr>
          <w:ilvl w:val="1"/>
          <w:numId w:val="27"/>
        </w:numPr>
        <w:spacing w:after="0" w:line="240" w:lineRule="auto"/>
        <w:ind w:left="1134" w:hanging="141"/>
        <w:jc w:val="both"/>
        <w:rPr>
          <w:rFonts w:eastAsia="Times New Roman" w:cstheme="minorHAnsi"/>
          <w:lang w:eastAsia="pl-PL"/>
        </w:rPr>
      </w:pPr>
      <w:r w:rsidRPr="00873ABF">
        <w:rPr>
          <w:rFonts w:eastAsia="Times New Roman" w:cstheme="minorHAnsi"/>
          <w:lang w:eastAsia="pl-PL"/>
        </w:rPr>
        <w:t>sformułowanie w oparciu o przekazaną dokumentację i informacje pozwu lub wniosku wraz z wniesieniem go do właściwego sądu lub organu;</w:t>
      </w:r>
    </w:p>
    <w:p w:rsidR="00417C9F" w:rsidRPr="00873ABF" w:rsidRDefault="00417C9F" w:rsidP="004E5964">
      <w:pPr>
        <w:numPr>
          <w:ilvl w:val="1"/>
          <w:numId w:val="27"/>
        </w:numPr>
        <w:spacing w:after="0" w:line="240" w:lineRule="auto"/>
        <w:ind w:left="1134" w:hanging="141"/>
        <w:jc w:val="both"/>
        <w:rPr>
          <w:rFonts w:eastAsia="Times New Roman" w:cstheme="minorHAnsi"/>
          <w:lang w:eastAsia="pl-PL"/>
        </w:rPr>
      </w:pPr>
      <w:r w:rsidRPr="00873ABF">
        <w:rPr>
          <w:rFonts w:eastAsia="Times New Roman" w:cstheme="minorHAnsi"/>
          <w:lang w:eastAsia="pl-PL"/>
        </w:rPr>
        <w:t xml:space="preserve">czuwanie nad prawidłowym przebiegiem postępowania wraz z formułowaniem </w:t>
      </w:r>
      <w:r w:rsidRPr="00873ABF">
        <w:rPr>
          <w:rFonts w:eastAsia="Times New Roman" w:cstheme="minorHAnsi"/>
          <w:lang w:eastAsia="pl-PL"/>
        </w:rPr>
        <w:br/>
        <w:t>i kierowaniem do sądu lub innego organu pism lub wniosków;</w:t>
      </w:r>
    </w:p>
    <w:p w:rsidR="00417C9F" w:rsidRPr="00873ABF" w:rsidRDefault="00417C9F" w:rsidP="004E5964">
      <w:pPr>
        <w:numPr>
          <w:ilvl w:val="1"/>
          <w:numId w:val="27"/>
        </w:numPr>
        <w:spacing w:after="0" w:line="240" w:lineRule="auto"/>
        <w:ind w:left="1134" w:hanging="141"/>
        <w:jc w:val="both"/>
        <w:rPr>
          <w:rFonts w:eastAsia="Times New Roman" w:cstheme="minorHAnsi"/>
          <w:lang w:eastAsia="pl-PL"/>
        </w:rPr>
      </w:pPr>
      <w:r w:rsidRPr="00873ABF">
        <w:rPr>
          <w:rFonts w:eastAsia="Times New Roman" w:cstheme="minorHAnsi"/>
          <w:lang w:eastAsia="pl-PL"/>
        </w:rPr>
        <w:t>udział w terminach rozpraw lub posiedzeń oraz innych czynnościach procesowych;</w:t>
      </w:r>
    </w:p>
    <w:p w:rsidR="00417C9F" w:rsidRPr="00873ABF" w:rsidRDefault="00417C9F" w:rsidP="004E5964">
      <w:pPr>
        <w:numPr>
          <w:ilvl w:val="1"/>
          <w:numId w:val="27"/>
        </w:numPr>
        <w:spacing w:after="0" w:line="240" w:lineRule="auto"/>
        <w:ind w:left="1134" w:hanging="141"/>
        <w:jc w:val="both"/>
        <w:rPr>
          <w:rFonts w:eastAsia="Times New Roman" w:cstheme="minorHAnsi"/>
          <w:lang w:eastAsia="pl-PL"/>
        </w:rPr>
      </w:pPr>
      <w:r w:rsidRPr="00873ABF">
        <w:rPr>
          <w:rFonts w:eastAsia="Times New Roman" w:cstheme="minorHAnsi"/>
          <w:lang w:eastAsia="pl-PL"/>
        </w:rPr>
        <w:t>sporządzanie w razie konieczności środków zaskarżenia od orzeczeń wydanych przez sąd lub inny organ;</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t>składanie do sądu po uprawomocnieniu się orzeczenia wniosku o nadanie klauzuli wykonalności celem skierowania sprawy na drogę postępowania egzekucyjnego;</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t>składanie wniosków o wszczęcie postępowania egzekucyjnego celem wyegzekwowania należności przyznanych na mocy tytułu wykonawczego;</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t>zastępstwo w postępowaniu egzekucyjnym;</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lastRenderedPageBreak/>
        <w:t>udział w razie konieczności w czynnościach egzekucyjnych;</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t xml:space="preserve">informowanie o przebiegu postępowań zgodnie z regulacjami zawartymi </w:t>
      </w:r>
      <w:r w:rsidRPr="00873ABF">
        <w:rPr>
          <w:rFonts w:eastAsia="Times New Roman" w:cstheme="minorHAnsi"/>
          <w:lang w:eastAsia="pl-PL"/>
        </w:rPr>
        <w:br/>
        <w:t>w dalszej części umowy;</w:t>
      </w:r>
    </w:p>
    <w:p w:rsidR="00417C9F" w:rsidRPr="00873ABF" w:rsidRDefault="00417C9F" w:rsidP="00417C9F">
      <w:pPr>
        <w:numPr>
          <w:ilvl w:val="1"/>
          <w:numId w:val="27"/>
        </w:numPr>
        <w:spacing w:after="0" w:line="240" w:lineRule="auto"/>
        <w:ind w:left="1134"/>
        <w:jc w:val="both"/>
        <w:rPr>
          <w:rFonts w:eastAsia="Times New Roman" w:cstheme="minorHAnsi"/>
          <w:lang w:eastAsia="pl-PL"/>
        </w:rPr>
      </w:pPr>
      <w:r w:rsidRPr="00873ABF">
        <w:rPr>
          <w:rFonts w:eastAsia="Times New Roman" w:cstheme="minorHAnsi"/>
          <w:lang w:eastAsia="pl-PL"/>
        </w:rPr>
        <w:t>inne czynności związane z pełnieniem zastępstwa procesowego.</w:t>
      </w:r>
    </w:p>
    <w:p w:rsidR="00417C9F" w:rsidRPr="00873ABF" w:rsidRDefault="00417C9F" w:rsidP="004E5964">
      <w:pPr>
        <w:pStyle w:val="Akapitzlist"/>
        <w:numPr>
          <w:ilvl w:val="0"/>
          <w:numId w:val="35"/>
        </w:numPr>
        <w:ind w:left="709"/>
        <w:jc w:val="both"/>
        <w:rPr>
          <w:rFonts w:asciiTheme="minorHAnsi" w:hAnsiTheme="minorHAnsi" w:cstheme="minorHAnsi"/>
          <w:sz w:val="22"/>
          <w:szCs w:val="22"/>
        </w:rPr>
      </w:pPr>
      <w:r w:rsidRPr="00873ABF">
        <w:rPr>
          <w:rFonts w:asciiTheme="minorHAnsi" w:hAnsiTheme="minorHAnsi" w:cstheme="minorHAnsi"/>
          <w:sz w:val="22"/>
          <w:szCs w:val="22"/>
        </w:rPr>
        <w:t>Sporządzanie na wniosek jednostek organizacyjnych uczelni wykazu stanów prawnych spraw w postępowaniach windykacyjnych/sądowych.</w:t>
      </w:r>
    </w:p>
    <w:p w:rsidR="00417C9F" w:rsidRPr="00873ABF" w:rsidRDefault="00417C9F" w:rsidP="004E5964">
      <w:pPr>
        <w:numPr>
          <w:ilvl w:val="0"/>
          <w:numId w:val="35"/>
        </w:numPr>
        <w:spacing w:after="0" w:line="240" w:lineRule="auto"/>
        <w:ind w:left="709"/>
        <w:jc w:val="both"/>
        <w:rPr>
          <w:rFonts w:eastAsia="Times New Roman" w:cstheme="minorHAnsi"/>
          <w:lang w:eastAsia="pl-PL"/>
        </w:rPr>
      </w:pPr>
      <w:r w:rsidRPr="00873ABF">
        <w:rPr>
          <w:rFonts w:eastAsia="Times New Roman" w:cstheme="minorHAnsi"/>
          <w:lang w:eastAsia="pl-PL"/>
        </w:rPr>
        <w:t>Wydawanie opinii o prawdopodobieństwie nieściągalności wierzytelności.</w:t>
      </w:r>
    </w:p>
    <w:p w:rsidR="00417C9F" w:rsidRPr="00873ABF" w:rsidRDefault="00417C9F" w:rsidP="004E5964">
      <w:pPr>
        <w:numPr>
          <w:ilvl w:val="0"/>
          <w:numId w:val="35"/>
        </w:numPr>
        <w:spacing w:after="0" w:line="240" w:lineRule="auto"/>
        <w:ind w:left="709"/>
        <w:jc w:val="both"/>
        <w:rPr>
          <w:rFonts w:eastAsia="Times New Roman" w:cstheme="minorHAnsi"/>
          <w:lang w:eastAsia="pl-PL"/>
        </w:rPr>
      </w:pPr>
      <w:r w:rsidRPr="00873ABF">
        <w:rPr>
          <w:rFonts w:eastAsia="Times New Roman" w:cstheme="minorHAnsi"/>
          <w:lang w:eastAsia="pl-PL"/>
        </w:rPr>
        <w:t>Opiniowanie wniosków o umorzenie odsetek.</w:t>
      </w:r>
    </w:p>
    <w:p w:rsidR="004E5964" w:rsidRPr="00E61886" w:rsidRDefault="00417C9F" w:rsidP="00E61886">
      <w:pPr>
        <w:numPr>
          <w:ilvl w:val="0"/>
          <w:numId w:val="35"/>
        </w:numPr>
        <w:spacing w:after="0" w:line="240" w:lineRule="auto"/>
        <w:ind w:left="709"/>
        <w:jc w:val="both"/>
        <w:rPr>
          <w:rFonts w:eastAsia="Times New Roman" w:cstheme="minorHAnsi"/>
          <w:lang w:eastAsia="pl-PL"/>
        </w:rPr>
      </w:pPr>
      <w:r w:rsidRPr="00873ABF">
        <w:rPr>
          <w:rFonts w:eastAsia="Times New Roman" w:cstheme="minorHAnsi"/>
          <w:lang w:eastAsia="pl-PL"/>
        </w:rPr>
        <w:t>Obsługa posiedzeń organów Uczelni pod względem formalno-prawnym.</w:t>
      </w:r>
    </w:p>
    <w:p w:rsidR="00417C9F" w:rsidRPr="00873ABF" w:rsidRDefault="00417C9F" w:rsidP="004E5964">
      <w:pPr>
        <w:pStyle w:val="Akapitzlist"/>
        <w:numPr>
          <w:ilvl w:val="0"/>
          <w:numId w:val="27"/>
        </w:numPr>
        <w:ind w:left="426"/>
        <w:jc w:val="both"/>
        <w:rPr>
          <w:rFonts w:asciiTheme="minorHAnsi" w:hAnsiTheme="minorHAnsi" w:cstheme="minorHAnsi"/>
          <w:sz w:val="22"/>
          <w:szCs w:val="22"/>
        </w:rPr>
      </w:pPr>
      <w:r w:rsidRPr="00873ABF">
        <w:rPr>
          <w:rFonts w:asciiTheme="minorHAnsi" w:hAnsiTheme="minorHAnsi" w:cstheme="minorHAnsi"/>
          <w:sz w:val="22"/>
          <w:szCs w:val="22"/>
        </w:rPr>
        <w:t>Wykonawca zobowiązuje się do wykonywania zlecenia z zachowaniem należytej staranności.</w:t>
      </w:r>
    </w:p>
    <w:p w:rsidR="00E61886" w:rsidRDefault="00E61886" w:rsidP="00417C9F">
      <w:pPr>
        <w:jc w:val="center"/>
        <w:rPr>
          <w:rFonts w:cstheme="minorHAnsi"/>
          <w:b/>
        </w:rPr>
      </w:pPr>
    </w:p>
    <w:p w:rsidR="00417C9F" w:rsidRPr="00873ABF" w:rsidRDefault="00417C9F" w:rsidP="00E61886">
      <w:pPr>
        <w:spacing w:after="0" w:line="240" w:lineRule="auto"/>
        <w:jc w:val="center"/>
        <w:rPr>
          <w:rFonts w:cstheme="minorHAnsi"/>
          <w:b/>
        </w:rPr>
      </w:pPr>
      <w:r w:rsidRPr="00873ABF">
        <w:rPr>
          <w:rFonts w:cstheme="minorHAnsi"/>
          <w:b/>
        </w:rPr>
        <w:t>§2</w:t>
      </w:r>
    </w:p>
    <w:p w:rsidR="00417C9F" w:rsidRPr="00873ABF" w:rsidRDefault="00417C9F" w:rsidP="00E61886">
      <w:pPr>
        <w:numPr>
          <w:ilvl w:val="0"/>
          <w:numId w:val="28"/>
        </w:numPr>
        <w:spacing w:after="0" w:line="240" w:lineRule="auto"/>
        <w:ind w:left="426"/>
        <w:contextualSpacing/>
        <w:jc w:val="both"/>
        <w:rPr>
          <w:rFonts w:eastAsia="Times New Roman" w:cstheme="minorHAnsi"/>
          <w:lang w:eastAsia="pl-PL"/>
        </w:rPr>
      </w:pPr>
      <w:r w:rsidRPr="00873ABF">
        <w:rPr>
          <w:rFonts w:eastAsia="Times New Roman" w:cstheme="minorHAnsi"/>
          <w:lang w:eastAsia="pl-PL"/>
        </w:rPr>
        <w:t xml:space="preserve">Zamawiający zobowiązuje się zapewnić Wykonawcy we własnej siedzibie warunki niezbędne do wykonywania obsługi prawnej Akademii. Poprzez „niezbędne warunki” rozumie się </w:t>
      </w:r>
      <w:r w:rsidRPr="00873ABF">
        <w:rPr>
          <w:rFonts w:eastAsia="Times New Roman" w:cstheme="minorHAnsi"/>
          <w:lang w:eastAsia="pl-PL"/>
        </w:rPr>
        <w:br/>
        <w:t>w szczególności udostępnienie Wykonawcy pomieszczenia przystosowanego do wykonywania niniejszej umowy podczas dyżurów w siedzibie Zamawiającego oraz zapewnienie Wykonawcy dostępu do dokumentów niezbędnych do prawidłowego wykonania przedmiotu umowy, a także nieograniczonego kontaktu z osobami posiada</w:t>
      </w:r>
      <w:r w:rsidR="003E6C6F">
        <w:rPr>
          <w:rFonts w:eastAsia="Times New Roman" w:cstheme="minorHAnsi"/>
          <w:lang w:eastAsia="pl-PL"/>
        </w:rPr>
        <w:t xml:space="preserve">jącymi informacje przydatne dla </w:t>
      </w:r>
      <w:r w:rsidRPr="00873ABF">
        <w:rPr>
          <w:rFonts w:eastAsia="Times New Roman" w:cstheme="minorHAnsi"/>
          <w:lang w:eastAsia="pl-PL"/>
        </w:rPr>
        <w:t>realizacji usługi.</w:t>
      </w:r>
    </w:p>
    <w:p w:rsidR="00417C9F" w:rsidRPr="00873ABF" w:rsidRDefault="00417C9F" w:rsidP="00E61886">
      <w:pPr>
        <w:numPr>
          <w:ilvl w:val="0"/>
          <w:numId w:val="28"/>
        </w:numPr>
        <w:ind w:left="426"/>
        <w:contextualSpacing/>
        <w:jc w:val="both"/>
        <w:rPr>
          <w:rFonts w:eastAsia="Times New Roman" w:cstheme="minorHAnsi"/>
          <w:lang w:eastAsia="pl-PL"/>
        </w:rPr>
      </w:pPr>
      <w:r w:rsidRPr="00873ABF">
        <w:rPr>
          <w:rFonts w:eastAsia="Times New Roman" w:cstheme="minorHAnsi"/>
          <w:lang w:eastAsia="pl-PL"/>
        </w:rPr>
        <w:t xml:space="preserve">Wykonawca zobowiązuje się do wykonywania obsługi prawnej w siedzibie Zamawiającego, co do zasady 4 razy w tygodniu w dni robocze, w wymiarze 4 godzin dziennie według uzgodnionego harmonogramu przez osoby wskazane w ofercie (załącznik nr do umowy), pod warunkiem spełniania przez nie kryteriów określonych w postepowaniu przetargowym. </w:t>
      </w:r>
    </w:p>
    <w:p w:rsidR="00417C9F" w:rsidRPr="00873ABF" w:rsidRDefault="00417C9F" w:rsidP="00E61886">
      <w:pPr>
        <w:numPr>
          <w:ilvl w:val="0"/>
          <w:numId w:val="28"/>
        </w:numPr>
        <w:ind w:left="426"/>
        <w:contextualSpacing/>
        <w:jc w:val="both"/>
        <w:rPr>
          <w:rFonts w:eastAsia="Times New Roman" w:cstheme="minorHAnsi"/>
          <w:lang w:eastAsia="pl-PL"/>
        </w:rPr>
      </w:pPr>
      <w:r w:rsidRPr="00873ABF">
        <w:rPr>
          <w:rFonts w:eastAsia="Times New Roman" w:cstheme="minorHAnsi"/>
          <w:lang w:eastAsia="pl-PL"/>
        </w:rPr>
        <w:t>Wykonawca zobowiązuje się, w sytuacjach pilnych, do udzielenia porad prawnych Kierownikom i organom uczelni  (telefonicznie, faksem, pocztą</w:t>
      </w:r>
      <w:r w:rsidR="00926922" w:rsidRPr="00873ABF">
        <w:rPr>
          <w:rFonts w:eastAsia="Times New Roman" w:cstheme="minorHAnsi"/>
          <w:lang w:eastAsia="pl-PL"/>
        </w:rPr>
        <w:t xml:space="preserve"> mailową) w dni robocze poza god</w:t>
      </w:r>
      <w:r w:rsidRPr="00873ABF">
        <w:rPr>
          <w:rFonts w:eastAsia="Times New Roman" w:cstheme="minorHAnsi"/>
          <w:lang w:eastAsia="pl-PL"/>
        </w:rPr>
        <w:t>zinami określonymi w ust. 2.</w:t>
      </w:r>
    </w:p>
    <w:p w:rsidR="00417C9F" w:rsidRPr="00873ABF" w:rsidRDefault="00417C9F" w:rsidP="00E61886">
      <w:pPr>
        <w:numPr>
          <w:ilvl w:val="0"/>
          <w:numId w:val="28"/>
        </w:numPr>
        <w:ind w:left="426"/>
        <w:contextualSpacing/>
        <w:jc w:val="both"/>
        <w:rPr>
          <w:rFonts w:eastAsia="Times New Roman" w:cstheme="minorHAnsi"/>
          <w:lang w:eastAsia="pl-PL"/>
        </w:rPr>
      </w:pPr>
      <w:r w:rsidRPr="00873ABF">
        <w:rPr>
          <w:rFonts w:eastAsia="Times New Roman" w:cstheme="minorHAnsi"/>
          <w:lang w:eastAsia="pl-PL"/>
        </w:rPr>
        <w:t xml:space="preserve">Wykonawca zobowiązuje się na każde pisemne żądanie Zamawiającego, informować go </w:t>
      </w:r>
      <w:r w:rsidRPr="00873ABF">
        <w:rPr>
          <w:rFonts w:eastAsia="Times New Roman" w:cstheme="minorHAnsi"/>
          <w:lang w:eastAsia="pl-PL"/>
        </w:rPr>
        <w:br/>
        <w:t xml:space="preserve">o etapie prowadzonych bieżących spraw wchodzących w zakres przedmiotu niniejszej umowy, </w:t>
      </w:r>
      <w:r w:rsidR="00E61886">
        <w:rPr>
          <w:rFonts w:eastAsia="Times New Roman" w:cstheme="minorHAnsi"/>
          <w:lang w:eastAsia="pl-PL"/>
        </w:rPr>
        <w:br/>
      </w:r>
      <w:r w:rsidRPr="00873ABF">
        <w:rPr>
          <w:rFonts w:eastAsia="Times New Roman" w:cstheme="minorHAnsi"/>
          <w:lang w:eastAsia="pl-PL"/>
        </w:rPr>
        <w:t xml:space="preserve">a także przekazywać wszelkie dokumenty związane z w/w sprawami. </w:t>
      </w:r>
    </w:p>
    <w:p w:rsidR="00926922" w:rsidRPr="00873ABF" w:rsidRDefault="00926922" w:rsidP="00E61886">
      <w:pPr>
        <w:spacing w:after="0" w:line="240" w:lineRule="auto"/>
        <w:jc w:val="center"/>
        <w:rPr>
          <w:rFonts w:cstheme="minorHAnsi"/>
          <w:b/>
        </w:rPr>
      </w:pPr>
    </w:p>
    <w:p w:rsidR="00417C9F" w:rsidRPr="00873ABF" w:rsidRDefault="00417C9F" w:rsidP="00E61886">
      <w:pPr>
        <w:spacing w:after="0" w:line="240" w:lineRule="auto"/>
        <w:jc w:val="center"/>
        <w:rPr>
          <w:rFonts w:cstheme="minorHAnsi"/>
          <w:b/>
        </w:rPr>
      </w:pPr>
      <w:r w:rsidRPr="00873ABF">
        <w:rPr>
          <w:rFonts w:cstheme="minorHAnsi"/>
          <w:b/>
        </w:rPr>
        <w:t>§3</w:t>
      </w:r>
    </w:p>
    <w:p w:rsidR="003A121F" w:rsidRPr="00873ABF" w:rsidRDefault="00417C9F" w:rsidP="00E61886">
      <w:pPr>
        <w:numPr>
          <w:ilvl w:val="0"/>
          <w:numId w:val="29"/>
        </w:numPr>
        <w:spacing w:after="0" w:line="240" w:lineRule="auto"/>
        <w:ind w:left="426"/>
        <w:contextualSpacing/>
        <w:jc w:val="both"/>
        <w:rPr>
          <w:rFonts w:eastAsia="Times New Roman" w:cstheme="minorHAnsi"/>
          <w:lang w:eastAsia="pl-PL"/>
        </w:rPr>
      </w:pPr>
      <w:r w:rsidRPr="00873ABF">
        <w:rPr>
          <w:rFonts w:eastAsia="Times New Roman" w:cstheme="minorHAnsi"/>
          <w:lang w:eastAsia="pl-PL"/>
        </w:rPr>
        <w:t>Za wykonanie przedmiotu umo</w:t>
      </w:r>
      <w:r w:rsidR="00E61886">
        <w:rPr>
          <w:rFonts w:eastAsia="Times New Roman" w:cstheme="minorHAnsi"/>
          <w:lang w:eastAsia="pl-PL"/>
        </w:rPr>
        <w:t>wy, o którym mowa w § 1 ust. 1</w:t>
      </w:r>
      <w:r w:rsidRPr="00873ABF">
        <w:rPr>
          <w:rFonts w:eastAsia="Times New Roman" w:cstheme="minorHAnsi"/>
          <w:lang w:eastAsia="pl-PL"/>
        </w:rPr>
        <w:t xml:space="preserve"> przysługuje miesięczne wynagrodzenie netto w wysokości ............</w:t>
      </w:r>
      <w:r w:rsidR="00E61886">
        <w:rPr>
          <w:rFonts w:eastAsia="Times New Roman" w:cstheme="minorHAnsi"/>
          <w:lang w:eastAsia="pl-PL"/>
        </w:rPr>
        <w:t>..............</w:t>
      </w:r>
      <w:r w:rsidRPr="00873ABF">
        <w:rPr>
          <w:rFonts w:eastAsia="Times New Roman" w:cstheme="minorHAnsi"/>
          <w:lang w:eastAsia="pl-PL"/>
        </w:rPr>
        <w:t xml:space="preserve"> zł., stawka podatku VAT ...</w:t>
      </w:r>
      <w:r w:rsidR="00E61886">
        <w:rPr>
          <w:rFonts w:eastAsia="Times New Roman" w:cstheme="minorHAnsi"/>
          <w:lang w:eastAsia="pl-PL"/>
        </w:rPr>
        <w:t>......</w:t>
      </w:r>
      <w:r w:rsidRPr="00873ABF">
        <w:rPr>
          <w:rFonts w:eastAsia="Times New Roman" w:cstheme="minorHAnsi"/>
          <w:lang w:eastAsia="pl-PL"/>
        </w:rPr>
        <w:t>......</w:t>
      </w:r>
      <w:r w:rsidR="00E61886">
        <w:rPr>
          <w:rFonts w:eastAsia="Times New Roman" w:cstheme="minorHAnsi"/>
          <w:lang w:eastAsia="pl-PL"/>
        </w:rPr>
        <w:t>zł</w:t>
      </w:r>
      <w:r w:rsidRPr="00873ABF">
        <w:rPr>
          <w:rFonts w:eastAsia="Times New Roman" w:cstheme="minorHAnsi"/>
          <w:lang w:eastAsia="pl-PL"/>
        </w:rPr>
        <w:t>, miesięczne wynagrodzenie brutto to</w:t>
      </w:r>
      <w:r w:rsidR="00E61886">
        <w:rPr>
          <w:rFonts w:eastAsia="Times New Roman" w:cstheme="minorHAnsi"/>
          <w:lang w:eastAsia="pl-PL"/>
        </w:rPr>
        <w:t xml:space="preserve"> …..</w:t>
      </w:r>
      <w:r w:rsidR="003A121F" w:rsidRPr="00873ABF">
        <w:rPr>
          <w:rFonts w:eastAsia="Times New Roman" w:cstheme="minorHAnsi"/>
          <w:lang w:eastAsia="pl-PL"/>
        </w:rPr>
        <w:t>..............</w:t>
      </w:r>
      <w:r w:rsidRPr="00873ABF">
        <w:rPr>
          <w:rFonts w:eastAsia="Times New Roman" w:cstheme="minorHAnsi"/>
          <w:lang w:eastAsia="pl-PL"/>
        </w:rPr>
        <w:t>............</w:t>
      </w:r>
      <w:r w:rsidR="003A121F" w:rsidRPr="00873ABF">
        <w:rPr>
          <w:rFonts w:eastAsia="Times New Roman" w:cstheme="minorHAnsi"/>
          <w:lang w:eastAsia="pl-PL"/>
        </w:rPr>
        <w:t xml:space="preserve"> </w:t>
      </w:r>
      <w:r w:rsidRPr="00873ABF">
        <w:rPr>
          <w:rFonts w:eastAsia="Times New Roman" w:cstheme="minorHAnsi"/>
          <w:lang w:eastAsia="pl-PL"/>
        </w:rPr>
        <w:t>zł. (słownie:</w:t>
      </w:r>
      <w:r w:rsidR="003A121F" w:rsidRPr="00873ABF">
        <w:rPr>
          <w:rFonts w:eastAsia="Times New Roman" w:cstheme="minorHAnsi"/>
          <w:lang w:eastAsia="pl-PL"/>
        </w:rPr>
        <w:t xml:space="preserve"> </w:t>
      </w:r>
      <w:r w:rsidRPr="00873ABF">
        <w:rPr>
          <w:rFonts w:eastAsia="Times New Roman" w:cstheme="minorHAnsi"/>
          <w:lang w:eastAsia="pl-PL"/>
        </w:rPr>
        <w:t>...................</w:t>
      </w:r>
      <w:r w:rsidR="003A121F" w:rsidRPr="00873ABF">
        <w:rPr>
          <w:rFonts w:eastAsia="Times New Roman" w:cstheme="minorHAnsi"/>
          <w:lang w:eastAsia="pl-PL"/>
        </w:rPr>
        <w:t>....</w:t>
      </w:r>
      <w:r w:rsidR="00E61886">
        <w:rPr>
          <w:rFonts w:eastAsia="Times New Roman" w:cstheme="minorHAnsi"/>
          <w:lang w:eastAsia="pl-PL"/>
        </w:rPr>
        <w:t>........</w:t>
      </w:r>
      <w:r w:rsidR="003A121F" w:rsidRPr="00873ABF">
        <w:rPr>
          <w:rFonts w:eastAsia="Times New Roman" w:cstheme="minorHAnsi"/>
          <w:lang w:eastAsia="pl-PL"/>
        </w:rPr>
        <w:t xml:space="preserve"> </w:t>
      </w:r>
      <w:r w:rsidRPr="00873ABF">
        <w:rPr>
          <w:rFonts w:eastAsia="Times New Roman" w:cstheme="minorHAnsi"/>
          <w:lang w:eastAsia="pl-PL"/>
        </w:rPr>
        <w:t xml:space="preserve">). </w:t>
      </w:r>
      <w:r w:rsidRPr="00873ABF">
        <w:rPr>
          <w:rFonts w:eastAsia="Times New Roman" w:cstheme="minorHAnsi"/>
          <w:lang w:eastAsia="pl-PL"/>
        </w:rPr>
        <w:br/>
        <w:t>Łączna w</w:t>
      </w:r>
      <w:r w:rsidR="00562357">
        <w:rPr>
          <w:rFonts w:eastAsia="Times New Roman" w:cstheme="minorHAnsi"/>
          <w:lang w:eastAsia="pl-PL"/>
        </w:rPr>
        <w:t>artość umowy brutto za okres ...............</w:t>
      </w:r>
      <w:r w:rsidR="00E61886">
        <w:rPr>
          <w:rFonts w:eastAsia="Times New Roman" w:cstheme="minorHAnsi"/>
          <w:lang w:eastAsia="pl-PL"/>
        </w:rPr>
        <w:t>..........</w:t>
      </w:r>
      <w:r w:rsidR="004E5964" w:rsidRPr="00873ABF">
        <w:rPr>
          <w:rFonts w:eastAsia="Times New Roman" w:cstheme="minorHAnsi"/>
          <w:lang w:eastAsia="pl-PL"/>
        </w:rPr>
        <w:t xml:space="preserve"> </w:t>
      </w:r>
      <w:r w:rsidRPr="00873ABF">
        <w:rPr>
          <w:rFonts w:eastAsia="Times New Roman" w:cstheme="minorHAnsi"/>
          <w:lang w:eastAsia="pl-PL"/>
        </w:rPr>
        <w:t>miesięcy wynosi ......................</w:t>
      </w:r>
      <w:r w:rsidR="00E61886">
        <w:rPr>
          <w:rFonts w:eastAsia="Times New Roman" w:cstheme="minorHAnsi"/>
          <w:lang w:eastAsia="pl-PL"/>
        </w:rPr>
        <w:t>..........</w:t>
      </w:r>
      <w:r w:rsidRPr="00873ABF">
        <w:rPr>
          <w:rFonts w:eastAsia="Times New Roman" w:cstheme="minorHAnsi"/>
          <w:lang w:eastAsia="pl-PL"/>
        </w:rPr>
        <w:t xml:space="preserve"> zł. </w:t>
      </w:r>
    </w:p>
    <w:p w:rsidR="00417C9F" w:rsidRPr="00873ABF" w:rsidRDefault="00417C9F" w:rsidP="00E61886">
      <w:pPr>
        <w:ind w:left="426"/>
        <w:contextualSpacing/>
        <w:jc w:val="both"/>
        <w:rPr>
          <w:rFonts w:eastAsia="Times New Roman" w:cstheme="minorHAnsi"/>
          <w:lang w:eastAsia="pl-PL"/>
        </w:rPr>
      </w:pPr>
      <w:r w:rsidRPr="00873ABF">
        <w:rPr>
          <w:rFonts w:eastAsia="Times New Roman" w:cstheme="minorHAnsi"/>
          <w:lang w:eastAsia="pl-PL"/>
        </w:rPr>
        <w:t>(słownie: …..........................................................)</w:t>
      </w:r>
      <w:r w:rsidR="00E61886">
        <w:rPr>
          <w:rFonts w:eastAsia="Times New Roman" w:cstheme="minorHAnsi"/>
          <w:lang w:eastAsia="pl-PL"/>
        </w:rPr>
        <w:t>.</w:t>
      </w:r>
    </w:p>
    <w:p w:rsidR="00417C9F" w:rsidRPr="00873ABF" w:rsidRDefault="00417C9F" w:rsidP="00E61886">
      <w:pPr>
        <w:numPr>
          <w:ilvl w:val="0"/>
          <w:numId w:val="29"/>
        </w:numPr>
        <w:tabs>
          <w:tab w:val="left" w:pos="2977"/>
          <w:tab w:val="left" w:pos="3119"/>
        </w:tabs>
        <w:ind w:left="426"/>
        <w:contextualSpacing/>
        <w:jc w:val="both"/>
        <w:rPr>
          <w:rFonts w:eastAsia="Times New Roman" w:cstheme="minorHAnsi"/>
          <w:lang w:eastAsia="pl-PL"/>
        </w:rPr>
      </w:pPr>
      <w:r w:rsidRPr="00873ABF">
        <w:rPr>
          <w:rFonts w:eastAsia="Times New Roman" w:cstheme="minorHAnsi"/>
          <w:lang w:eastAsia="pl-PL"/>
        </w:rPr>
        <w:t xml:space="preserve">Wynagrodzenie wskazane w ust. 1 obejmuje wszystkie koszty związane z realizacją usług określonych w § 1 ust.1.              </w:t>
      </w:r>
    </w:p>
    <w:p w:rsidR="00417C9F" w:rsidRPr="00873ABF" w:rsidRDefault="00417C9F" w:rsidP="00E61886">
      <w:pPr>
        <w:numPr>
          <w:ilvl w:val="0"/>
          <w:numId w:val="29"/>
        </w:numPr>
        <w:tabs>
          <w:tab w:val="left" w:pos="2977"/>
          <w:tab w:val="left" w:pos="3119"/>
        </w:tabs>
        <w:ind w:left="426"/>
        <w:contextualSpacing/>
        <w:jc w:val="both"/>
        <w:rPr>
          <w:rFonts w:eastAsia="Times New Roman" w:cstheme="minorHAnsi"/>
          <w:lang w:eastAsia="pl-PL"/>
        </w:rPr>
      </w:pPr>
      <w:r w:rsidRPr="00873ABF">
        <w:rPr>
          <w:rFonts w:eastAsia="Times New Roman" w:cstheme="minorHAnsi"/>
          <w:lang w:eastAsia="pl-PL"/>
        </w:rPr>
        <w:t>Miesięczne wynagrodzenie, o którym mowa w ust. 1 płatne będzie przez Zamawiającego</w:t>
      </w:r>
      <w:r w:rsidRPr="00873ABF">
        <w:rPr>
          <w:rFonts w:eastAsia="Times New Roman" w:cstheme="minorHAnsi"/>
          <w:lang w:eastAsia="pl-PL"/>
        </w:rPr>
        <w:br/>
        <w:t>w ciągu 14 dni, po dostarczeniu do Sekretariatu AMFN faktur/-y VAT wystawionych na koniec miesiąca, przelewem na konto wskazane na fakturze.</w:t>
      </w:r>
      <w:r w:rsidRPr="00873ABF">
        <w:rPr>
          <w:rFonts w:eastAsia="Times New Roman" w:cstheme="minorHAnsi"/>
          <w:kern w:val="1"/>
          <w:lang w:eastAsia="pl-PL"/>
        </w:rPr>
        <w:t xml:space="preserve">  Zamawiaj</w:t>
      </w:r>
      <w:r w:rsidRPr="00873ABF">
        <w:rPr>
          <w:rFonts w:eastAsia="TimesNewRoman" w:cstheme="minorHAnsi"/>
          <w:kern w:val="1"/>
          <w:lang w:eastAsia="pl-PL"/>
        </w:rPr>
        <w:t>ą</w:t>
      </w:r>
      <w:r w:rsidRPr="00873ABF">
        <w:rPr>
          <w:rFonts w:eastAsia="Times New Roman" w:cstheme="minorHAnsi"/>
          <w:kern w:val="1"/>
          <w:lang w:eastAsia="pl-PL"/>
        </w:rPr>
        <w:t>cy dokona płatno</w:t>
      </w:r>
      <w:r w:rsidRPr="00873ABF">
        <w:rPr>
          <w:rFonts w:eastAsia="TimesNewRoman" w:cstheme="minorHAnsi"/>
          <w:kern w:val="1"/>
          <w:lang w:eastAsia="pl-PL"/>
        </w:rPr>
        <w:t>ś</w:t>
      </w:r>
      <w:r w:rsidRPr="00873ABF">
        <w:rPr>
          <w:rFonts w:eastAsia="Times New Roman" w:cstheme="minorHAnsi"/>
          <w:kern w:val="1"/>
          <w:lang w:eastAsia="pl-PL"/>
        </w:rPr>
        <w:t>ci przelewem bankowym na rachunek Wykonawcy</w:t>
      </w:r>
      <w:r w:rsidRPr="00873ABF">
        <w:rPr>
          <w:rFonts w:eastAsia="Lucida Sans Unicode" w:cstheme="minorHAnsi"/>
          <w:iCs/>
          <w:kern w:val="1"/>
          <w:lang w:eastAsia="pl-PL"/>
        </w:rPr>
        <w:t xml:space="preserve"> wskazany w fakturze</w:t>
      </w:r>
      <w:r w:rsidR="00EF64BF">
        <w:rPr>
          <w:rFonts w:eastAsia="Lucida Sans Unicode" w:cstheme="minorHAnsi"/>
          <w:iCs/>
          <w:kern w:val="1"/>
          <w:lang w:eastAsia="pl-PL"/>
        </w:rPr>
        <w:t xml:space="preserve"> </w:t>
      </w:r>
      <w:r w:rsidRPr="00873ABF">
        <w:rPr>
          <w:rFonts w:eastAsia="Lucida Sans Unicode" w:cstheme="minorHAnsi"/>
          <w:iCs/>
          <w:kern w:val="1"/>
          <w:lang w:eastAsia="pl-PL"/>
        </w:rPr>
        <w:t xml:space="preserve">w terminie 14 dni od daty otrzymania prawidłowo wystawionej faktury VAT. </w:t>
      </w:r>
    </w:p>
    <w:p w:rsidR="00417C9F" w:rsidRPr="00873ABF" w:rsidRDefault="00417C9F" w:rsidP="00E61886">
      <w:pPr>
        <w:numPr>
          <w:ilvl w:val="0"/>
          <w:numId w:val="29"/>
        </w:numPr>
        <w:tabs>
          <w:tab w:val="left" w:pos="2977"/>
          <w:tab w:val="left" w:pos="3119"/>
        </w:tabs>
        <w:ind w:left="426"/>
        <w:contextualSpacing/>
        <w:jc w:val="both"/>
        <w:rPr>
          <w:rFonts w:eastAsia="Times New Roman" w:cstheme="minorHAnsi"/>
          <w:lang w:eastAsia="pl-PL"/>
        </w:rPr>
      </w:pPr>
      <w:r w:rsidRPr="00873ABF">
        <w:rPr>
          <w:rFonts w:eastAsia="Times New Roman" w:cstheme="minorHAnsi"/>
          <w:bCs/>
          <w:lang w:eastAsia="pl-PL"/>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7C9F" w:rsidRPr="00873ABF" w:rsidRDefault="00417C9F" w:rsidP="00E61886">
      <w:pPr>
        <w:numPr>
          <w:ilvl w:val="0"/>
          <w:numId w:val="29"/>
        </w:numPr>
        <w:tabs>
          <w:tab w:val="left" w:pos="2977"/>
          <w:tab w:val="left" w:pos="3119"/>
        </w:tabs>
        <w:ind w:left="426"/>
        <w:contextualSpacing/>
        <w:jc w:val="both"/>
        <w:rPr>
          <w:rFonts w:eastAsia="Times New Roman" w:cstheme="minorHAnsi"/>
          <w:lang w:eastAsia="pl-PL"/>
        </w:rPr>
      </w:pPr>
      <w:r w:rsidRPr="00873ABF">
        <w:rPr>
          <w:rFonts w:eastAsia="Times New Roman" w:cstheme="minorHAnsi"/>
          <w:kern w:val="1"/>
          <w:lang w:eastAsia="pl-PL"/>
        </w:rPr>
        <w:t>Za dzień zapłaty uważa się dzień obciążenia rachunku bankowego Zamawiającego.</w:t>
      </w:r>
    </w:p>
    <w:p w:rsidR="00417C9F" w:rsidRPr="00873ABF" w:rsidRDefault="00417C9F" w:rsidP="00E61886">
      <w:pPr>
        <w:numPr>
          <w:ilvl w:val="0"/>
          <w:numId w:val="29"/>
        </w:numPr>
        <w:tabs>
          <w:tab w:val="left" w:pos="2977"/>
          <w:tab w:val="left" w:pos="3119"/>
        </w:tabs>
        <w:ind w:left="426"/>
        <w:contextualSpacing/>
        <w:jc w:val="both"/>
        <w:rPr>
          <w:rFonts w:eastAsia="Times New Roman" w:cstheme="minorHAnsi"/>
          <w:lang w:eastAsia="pl-PL"/>
        </w:rPr>
      </w:pPr>
      <w:r w:rsidRPr="00873ABF">
        <w:rPr>
          <w:rFonts w:eastAsia="Times New Roman" w:cstheme="minorHAnsi"/>
          <w:kern w:val="1"/>
          <w:lang w:eastAsia="pl-PL"/>
        </w:rPr>
        <w:lastRenderedPageBreak/>
        <w:t>Zamawiaj</w:t>
      </w:r>
      <w:r w:rsidRPr="00873ABF">
        <w:rPr>
          <w:rFonts w:eastAsia="TimesNewRoman" w:cstheme="minorHAnsi"/>
          <w:kern w:val="1"/>
          <w:lang w:eastAsia="pl-PL"/>
        </w:rPr>
        <w:t>ą</w:t>
      </w:r>
      <w:r w:rsidRPr="00873ABF">
        <w:rPr>
          <w:rFonts w:eastAsia="Times New Roman" w:cstheme="minorHAnsi"/>
          <w:kern w:val="1"/>
          <w:lang w:eastAsia="pl-PL"/>
        </w:rPr>
        <w:t>cy zastrzega sobie prawo do potr</w:t>
      </w:r>
      <w:r w:rsidRPr="00873ABF">
        <w:rPr>
          <w:rFonts w:eastAsia="TimesNewRoman" w:cstheme="minorHAnsi"/>
          <w:kern w:val="1"/>
          <w:lang w:eastAsia="pl-PL"/>
        </w:rPr>
        <w:t>ą</w:t>
      </w:r>
      <w:r w:rsidRPr="00873ABF">
        <w:rPr>
          <w:rFonts w:eastAsia="Times New Roman" w:cstheme="minorHAnsi"/>
          <w:kern w:val="1"/>
          <w:lang w:eastAsia="pl-PL"/>
        </w:rPr>
        <w:t>cenia z wynagrodzenia nale</w:t>
      </w:r>
      <w:r w:rsidRPr="00873ABF">
        <w:rPr>
          <w:rFonts w:eastAsia="TimesNewRoman" w:cstheme="minorHAnsi"/>
          <w:kern w:val="1"/>
          <w:lang w:eastAsia="pl-PL"/>
        </w:rPr>
        <w:t>ż</w:t>
      </w:r>
      <w:r w:rsidRPr="00873ABF">
        <w:rPr>
          <w:rFonts w:eastAsia="Times New Roman" w:cstheme="minorHAnsi"/>
          <w:kern w:val="1"/>
          <w:lang w:eastAsia="pl-PL"/>
        </w:rPr>
        <w:t xml:space="preserve">nego Wykonawcy </w:t>
      </w:r>
      <w:r w:rsidR="00562357">
        <w:rPr>
          <w:rFonts w:eastAsia="Times New Roman" w:cstheme="minorHAnsi"/>
          <w:kern w:val="1"/>
          <w:lang w:eastAsia="pl-PL"/>
        </w:rPr>
        <w:br/>
      </w:r>
      <w:r w:rsidRPr="00873ABF">
        <w:rPr>
          <w:rFonts w:eastAsia="Times New Roman" w:cstheme="minorHAnsi"/>
          <w:kern w:val="1"/>
          <w:lang w:eastAsia="pl-PL"/>
        </w:rPr>
        <w:t>z tytułu realizacji niniejszej umowy ewentualnych roszcze</w:t>
      </w:r>
      <w:r w:rsidRPr="00873ABF">
        <w:rPr>
          <w:rFonts w:eastAsia="TimesNewRoman" w:cstheme="minorHAnsi"/>
          <w:kern w:val="1"/>
          <w:lang w:eastAsia="pl-PL"/>
        </w:rPr>
        <w:t xml:space="preserve">ń Zamawiającego w stosunku do Wykonawcy, w tym </w:t>
      </w:r>
      <w:r w:rsidRPr="00873ABF">
        <w:rPr>
          <w:rFonts w:eastAsia="Times New Roman" w:cstheme="minorHAnsi"/>
          <w:kern w:val="1"/>
          <w:lang w:eastAsia="pl-PL"/>
        </w:rPr>
        <w:t>z tytułu szkód i kar umownych, jak też kosztów poniesionych przez Zamawiającego.</w:t>
      </w:r>
    </w:p>
    <w:p w:rsidR="00417C9F" w:rsidRPr="00873ABF" w:rsidRDefault="00417C9F" w:rsidP="00E61886">
      <w:pPr>
        <w:numPr>
          <w:ilvl w:val="0"/>
          <w:numId w:val="29"/>
        </w:numPr>
        <w:ind w:left="426"/>
        <w:contextualSpacing/>
        <w:jc w:val="both"/>
        <w:rPr>
          <w:rFonts w:eastAsia="Times New Roman" w:cstheme="minorHAnsi"/>
          <w:strike/>
          <w:lang w:eastAsia="pl-PL"/>
        </w:rPr>
      </w:pPr>
      <w:r w:rsidRPr="00873ABF">
        <w:rPr>
          <w:rFonts w:eastAsia="Times New Roman" w:cstheme="minorHAnsi"/>
          <w:lang w:eastAsia="pl-PL"/>
        </w:rPr>
        <w:t>Miesięczne wynagrodzenie, o którym mowa w ust. 1 nie ulegnie podwyższeniu przez okres realizacji umowy za wyjątkiem sytuacji wskazanych w §7.</w:t>
      </w:r>
    </w:p>
    <w:p w:rsidR="00417C9F" w:rsidRPr="00873ABF" w:rsidRDefault="00417C9F" w:rsidP="00E61886">
      <w:pPr>
        <w:numPr>
          <w:ilvl w:val="0"/>
          <w:numId w:val="29"/>
        </w:numPr>
        <w:ind w:left="426"/>
        <w:contextualSpacing/>
        <w:jc w:val="both"/>
        <w:rPr>
          <w:rFonts w:eastAsia="Times New Roman" w:cstheme="minorHAnsi"/>
          <w:lang w:eastAsia="pl-PL"/>
        </w:rPr>
      </w:pPr>
      <w:r w:rsidRPr="00873ABF">
        <w:rPr>
          <w:rFonts w:eastAsia="Times New Roman" w:cstheme="minorHAnsi"/>
          <w:lang w:eastAsia="pl-PL"/>
        </w:rPr>
        <w:t>Strony umowy ustalają, iż Zamawiający zwróci Wykonawcy:</w:t>
      </w:r>
    </w:p>
    <w:p w:rsidR="00417C9F" w:rsidRPr="00873ABF" w:rsidRDefault="00417C9F" w:rsidP="00EF64BF">
      <w:pPr>
        <w:numPr>
          <w:ilvl w:val="1"/>
          <w:numId w:val="29"/>
        </w:numPr>
        <w:ind w:left="851"/>
        <w:contextualSpacing/>
        <w:jc w:val="both"/>
        <w:rPr>
          <w:rFonts w:eastAsia="Times New Roman" w:cstheme="minorHAnsi"/>
          <w:lang w:eastAsia="pl-PL"/>
        </w:rPr>
      </w:pPr>
      <w:r w:rsidRPr="00873ABF">
        <w:rPr>
          <w:rFonts w:eastAsia="Times New Roman" w:cstheme="minorHAnsi"/>
          <w:lang w:eastAsia="pl-PL"/>
        </w:rPr>
        <w:t xml:space="preserve">wszelkie koszty poniesione przez Wykonawcę w związku z wykonaniem Umowy, do których zalicza się w szczególności koszty opłaty sądowej, opłaty skarbowej od pełnomocnictwa </w:t>
      </w:r>
      <w:r w:rsidR="00EF64BF">
        <w:rPr>
          <w:rFonts w:eastAsia="Times New Roman" w:cstheme="minorHAnsi"/>
          <w:lang w:eastAsia="pl-PL"/>
        </w:rPr>
        <w:br/>
      </w:r>
      <w:r w:rsidRPr="00873ABF">
        <w:rPr>
          <w:rFonts w:eastAsia="Times New Roman" w:cstheme="minorHAnsi"/>
          <w:lang w:eastAsia="pl-PL"/>
        </w:rPr>
        <w:t>w tym pełnomocnictwa substytucyjnego, ewentualne koszty przelewu tych opłat, koszty niezbędnych kserokopii, koszty tłumaczeń, w tym tłumaczeń przysięgłych,</w:t>
      </w:r>
    </w:p>
    <w:p w:rsidR="00417C9F" w:rsidRPr="00873ABF" w:rsidRDefault="00417C9F" w:rsidP="00EF64BF">
      <w:pPr>
        <w:numPr>
          <w:ilvl w:val="1"/>
          <w:numId w:val="29"/>
        </w:numPr>
        <w:ind w:left="851"/>
        <w:contextualSpacing/>
        <w:jc w:val="both"/>
        <w:rPr>
          <w:rFonts w:eastAsia="Times New Roman" w:cstheme="minorHAnsi"/>
          <w:lang w:eastAsia="pl-PL"/>
        </w:rPr>
      </w:pPr>
      <w:r w:rsidRPr="00873ABF">
        <w:rPr>
          <w:rFonts w:eastAsia="Times New Roman" w:cstheme="minorHAnsi"/>
          <w:lang w:eastAsia="pl-PL"/>
        </w:rPr>
        <w:t xml:space="preserve">kosztów podróży i ewentualnych –przejazdów i noclegów na podstawie </w:t>
      </w:r>
      <w:r w:rsidR="00926922" w:rsidRPr="00873ABF">
        <w:rPr>
          <w:rFonts w:eastAsia="Times New Roman" w:cstheme="minorHAnsi"/>
          <w:lang w:eastAsia="pl-PL"/>
        </w:rPr>
        <w:t xml:space="preserve">oddzielnej </w:t>
      </w:r>
      <w:r w:rsidRPr="00873ABF">
        <w:rPr>
          <w:rFonts w:eastAsia="Times New Roman" w:cstheme="minorHAnsi"/>
          <w:lang w:eastAsia="pl-PL"/>
        </w:rPr>
        <w:t>umowy,</w:t>
      </w:r>
    </w:p>
    <w:p w:rsidR="00417C9F" w:rsidRPr="00873ABF" w:rsidRDefault="00417C9F" w:rsidP="00EF64BF">
      <w:pPr>
        <w:numPr>
          <w:ilvl w:val="1"/>
          <w:numId w:val="29"/>
        </w:numPr>
        <w:ind w:left="851"/>
        <w:contextualSpacing/>
        <w:jc w:val="both"/>
        <w:rPr>
          <w:rFonts w:eastAsia="Times New Roman" w:cstheme="minorHAnsi"/>
          <w:lang w:eastAsia="pl-PL"/>
        </w:rPr>
      </w:pPr>
      <w:r w:rsidRPr="00873ABF">
        <w:rPr>
          <w:rFonts w:eastAsia="Times New Roman" w:cstheme="minorHAnsi"/>
          <w:lang w:eastAsia="pl-PL"/>
        </w:rPr>
        <w:t xml:space="preserve">100% kosztów zastępstwa sądowego zasądzonych na rzecz strony przez niego zastępowanej lub jej przyznanych w ugodzie, postępowaniu polubownym, arbitrażu zagranicznym lub </w:t>
      </w:r>
      <w:r w:rsidR="00EF64BF">
        <w:rPr>
          <w:rFonts w:eastAsia="Times New Roman" w:cstheme="minorHAnsi"/>
          <w:lang w:eastAsia="pl-PL"/>
        </w:rPr>
        <w:br/>
      </w:r>
      <w:r w:rsidRPr="00873ABF">
        <w:rPr>
          <w:rFonts w:eastAsia="Times New Roman" w:cstheme="minorHAnsi"/>
          <w:lang w:eastAsia="pl-PL"/>
        </w:rPr>
        <w:t>w postępowaniu egzekucyjnym, jeżeli koszty te zostały ściągnięte od strony przeciwnej. Kwota do wypłaty z tego tytułu zawiera 100% kosztów zastępstwa sądowego plus podatek VAT wg obowiązującej stawki.</w:t>
      </w:r>
    </w:p>
    <w:p w:rsidR="00926922" w:rsidRPr="00873ABF" w:rsidRDefault="00926922" w:rsidP="00EF64BF">
      <w:pPr>
        <w:spacing w:after="0" w:line="240" w:lineRule="auto"/>
        <w:contextualSpacing/>
        <w:jc w:val="center"/>
        <w:rPr>
          <w:rFonts w:cstheme="minorHAnsi"/>
          <w:b/>
        </w:rPr>
      </w:pPr>
    </w:p>
    <w:p w:rsidR="00417C9F" w:rsidRPr="00873ABF" w:rsidRDefault="00417C9F" w:rsidP="00EF64BF">
      <w:pPr>
        <w:spacing w:after="0" w:line="240" w:lineRule="auto"/>
        <w:contextualSpacing/>
        <w:jc w:val="center"/>
        <w:rPr>
          <w:rFonts w:cstheme="minorHAnsi"/>
          <w:b/>
        </w:rPr>
      </w:pPr>
      <w:r w:rsidRPr="00873ABF">
        <w:rPr>
          <w:rFonts w:cstheme="minorHAnsi"/>
          <w:b/>
        </w:rPr>
        <w:t>§4</w:t>
      </w:r>
    </w:p>
    <w:p w:rsidR="00417C9F" w:rsidRPr="00873ABF" w:rsidRDefault="00417C9F" w:rsidP="00EF64BF">
      <w:pPr>
        <w:numPr>
          <w:ilvl w:val="0"/>
          <w:numId w:val="30"/>
        </w:numPr>
        <w:spacing w:after="0" w:line="240" w:lineRule="auto"/>
        <w:ind w:left="426"/>
        <w:contextualSpacing/>
        <w:jc w:val="both"/>
        <w:rPr>
          <w:rFonts w:eastAsia="Times New Roman" w:cstheme="minorHAnsi"/>
          <w:lang w:eastAsia="pl-PL"/>
        </w:rPr>
      </w:pPr>
      <w:r w:rsidRPr="00873ABF">
        <w:rPr>
          <w:rFonts w:eastAsia="Times New Roman" w:cstheme="minorHAnsi"/>
          <w:lang w:eastAsia="pl-PL"/>
        </w:rPr>
        <w:t xml:space="preserve">Przedmiot umowy będzie wykonywany przez adwokata/radcę prawnego osobiście, </w:t>
      </w:r>
      <w:r w:rsidRPr="00873ABF">
        <w:rPr>
          <w:rFonts w:eastAsia="Times New Roman" w:cstheme="minorHAnsi"/>
          <w:lang w:eastAsia="pl-PL"/>
        </w:rPr>
        <w:br/>
        <w:t>a jeśli będzie to spółka to przez członków Kancelarii osobiście / przez podwykonawcę/ów ................................................ w części dotyczącej ....................................................................</w:t>
      </w:r>
      <w:r w:rsidR="001676B1">
        <w:rPr>
          <w:rFonts w:eastAsia="Times New Roman" w:cstheme="minorHAnsi"/>
          <w:lang w:eastAsia="pl-PL"/>
        </w:rPr>
        <w:t>.....</w:t>
      </w:r>
    </w:p>
    <w:p w:rsidR="00417C9F" w:rsidRPr="00873ABF" w:rsidRDefault="00417C9F" w:rsidP="00EF64BF">
      <w:pPr>
        <w:numPr>
          <w:ilvl w:val="0"/>
          <w:numId w:val="30"/>
        </w:numPr>
        <w:ind w:left="426"/>
        <w:contextualSpacing/>
        <w:jc w:val="both"/>
        <w:rPr>
          <w:rFonts w:eastAsia="Times New Roman" w:cstheme="minorHAnsi"/>
          <w:lang w:eastAsia="pl-PL"/>
        </w:rPr>
      </w:pPr>
      <w:r w:rsidRPr="00873ABF">
        <w:rPr>
          <w:rFonts w:eastAsia="Times New Roman" w:cstheme="minorHAnsi"/>
          <w:lang w:eastAsia="pl-PL"/>
        </w:rPr>
        <w:t>Zamawiający wyraża zgodę na posługiwanie się przy wykonaniu obsługi prawnej przez Wykonawcę osobami trzecimi, zwł</w:t>
      </w:r>
      <w:r w:rsidR="00EF64BF">
        <w:rPr>
          <w:rFonts w:eastAsia="Times New Roman" w:cstheme="minorHAnsi"/>
          <w:lang w:eastAsia="pl-PL"/>
        </w:rPr>
        <w:t xml:space="preserve">aszcza innymi radcami prawnymi </w:t>
      </w:r>
      <w:r w:rsidRPr="00873ABF">
        <w:rPr>
          <w:rFonts w:eastAsia="Times New Roman" w:cstheme="minorHAnsi"/>
          <w:lang w:eastAsia="pl-PL"/>
        </w:rPr>
        <w:t xml:space="preserve">i adwokatami z prawem ich substytucji zgodnie z wykazem załączonym do oferty. Zamawiający dopuszcza możliwość zmiany tych osób, pod warunkiem posiadania przez nie, co najmniej takich samych uprawnień, kwalifikacji oraz spełnienia wymagań określonych w wykazie osób. </w:t>
      </w:r>
    </w:p>
    <w:p w:rsidR="00417C9F" w:rsidRPr="00873ABF" w:rsidRDefault="00417C9F" w:rsidP="00EF64BF">
      <w:pPr>
        <w:numPr>
          <w:ilvl w:val="0"/>
          <w:numId w:val="30"/>
        </w:numPr>
        <w:ind w:left="426"/>
        <w:contextualSpacing/>
        <w:jc w:val="both"/>
        <w:rPr>
          <w:rFonts w:eastAsia="Times New Roman" w:cstheme="minorHAnsi"/>
          <w:lang w:eastAsia="pl-PL"/>
        </w:rPr>
      </w:pPr>
      <w:r w:rsidRPr="00873ABF">
        <w:rPr>
          <w:rFonts w:eastAsia="Times New Roman" w:cstheme="minorHAnsi"/>
          <w:lang w:eastAsia="pl-PL"/>
        </w:rPr>
        <w:t>Za działania i zaniechania osób, o których mowa w ust. 2 Wykonawca odpowiada jak za własne.</w:t>
      </w:r>
    </w:p>
    <w:p w:rsidR="00417C9F" w:rsidRPr="00873ABF" w:rsidRDefault="00417C9F" w:rsidP="00EF64BF">
      <w:pPr>
        <w:numPr>
          <w:ilvl w:val="0"/>
          <w:numId w:val="30"/>
        </w:numPr>
        <w:ind w:left="426"/>
        <w:contextualSpacing/>
        <w:jc w:val="both"/>
        <w:rPr>
          <w:rFonts w:eastAsia="Times New Roman" w:cstheme="minorHAnsi"/>
          <w:lang w:eastAsia="pl-PL"/>
        </w:rPr>
      </w:pPr>
      <w:r w:rsidRPr="00873ABF">
        <w:rPr>
          <w:rFonts w:eastAsia="Times New Roman" w:cstheme="minorHAnsi"/>
          <w:lang w:eastAsia="pl-PL"/>
        </w:rPr>
        <w:t xml:space="preserve">Wykonawca oświadcza, że jest ubezpieczony od odpowiedzialności cywilnej </w:t>
      </w:r>
      <w:r w:rsidRPr="00873ABF">
        <w:rPr>
          <w:rFonts w:eastAsia="Times New Roman" w:cstheme="minorHAnsi"/>
          <w:lang w:eastAsia="pl-PL"/>
        </w:rPr>
        <w:br/>
        <w:t>w ...................................................................................................</w:t>
      </w:r>
    </w:p>
    <w:p w:rsidR="00417C9F" w:rsidRPr="00873ABF" w:rsidRDefault="00417C9F" w:rsidP="00EF64BF">
      <w:pPr>
        <w:numPr>
          <w:ilvl w:val="0"/>
          <w:numId w:val="30"/>
        </w:numPr>
        <w:ind w:left="426"/>
        <w:contextualSpacing/>
        <w:jc w:val="both"/>
        <w:rPr>
          <w:rFonts w:eastAsia="Times New Roman" w:cstheme="minorHAnsi"/>
          <w:lang w:eastAsia="pl-PL"/>
        </w:rPr>
      </w:pPr>
      <w:r w:rsidRPr="00873ABF">
        <w:rPr>
          <w:rFonts w:eastAsia="Times New Roman" w:cstheme="minorHAnsi"/>
          <w:lang w:eastAsia="pl-PL"/>
        </w:rPr>
        <w:t>W sytuacji, gdyby okres obowiązywania polisy będzie kończył się w trakcie umowy na obsługę prawną, Wykonawca przedstawi nową (wznowioną) polisę OC, na warunkach nie gorszych jak poprzednia. Kopia aktualnej polisy stanowi załącznik do umowy.</w:t>
      </w:r>
    </w:p>
    <w:p w:rsidR="00C76047" w:rsidRPr="00873ABF" w:rsidRDefault="00C76047" w:rsidP="00926922">
      <w:pPr>
        <w:ind w:left="284"/>
        <w:jc w:val="center"/>
        <w:rPr>
          <w:rFonts w:cstheme="minorHAnsi"/>
          <w:b/>
        </w:rPr>
      </w:pPr>
    </w:p>
    <w:p w:rsidR="00417C9F" w:rsidRPr="00873ABF" w:rsidRDefault="00417C9F" w:rsidP="00EF64BF">
      <w:pPr>
        <w:spacing w:after="0" w:line="240" w:lineRule="auto"/>
        <w:jc w:val="center"/>
        <w:rPr>
          <w:rFonts w:cstheme="minorHAnsi"/>
          <w:b/>
        </w:rPr>
      </w:pPr>
      <w:r w:rsidRPr="00873ABF">
        <w:rPr>
          <w:rFonts w:cstheme="minorHAnsi"/>
          <w:b/>
        </w:rPr>
        <w:t>§5</w:t>
      </w:r>
    </w:p>
    <w:p w:rsidR="00417C9F" w:rsidRPr="00873ABF" w:rsidRDefault="00417C9F" w:rsidP="00EF64BF">
      <w:pPr>
        <w:spacing w:after="0" w:line="240" w:lineRule="auto"/>
        <w:jc w:val="both"/>
        <w:rPr>
          <w:rFonts w:cstheme="minorHAnsi"/>
        </w:rPr>
      </w:pPr>
      <w:r w:rsidRPr="00873ABF">
        <w:rPr>
          <w:rFonts w:cstheme="minorHAnsi"/>
        </w:rPr>
        <w:t>Wykonawca  zobowiązuje się do rzetelnego współdziałania z Zamawiającym przy wykonywaniu niniejszej umowy.</w:t>
      </w:r>
    </w:p>
    <w:p w:rsidR="00417C9F" w:rsidRPr="00873ABF" w:rsidRDefault="00417C9F" w:rsidP="001676B1">
      <w:pPr>
        <w:spacing w:after="0" w:line="240" w:lineRule="auto"/>
        <w:jc w:val="center"/>
        <w:rPr>
          <w:rFonts w:cstheme="minorHAnsi"/>
          <w:b/>
        </w:rPr>
      </w:pPr>
      <w:r w:rsidRPr="00873ABF">
        <w:rPr>
          <w:rFonts w:cstheme="minorHAnsi"/>
          <w:b/>
        </w:rPr>
        <w:t>§6</w:t>
      </w:r>
    </w:p>
    <w:p w:rsidR="00417C9F" w:rsidRPr="00873ABF" w:rsidRDefault="00417C9F" w:rsidP="00EF64BF">
      <w:pPr>
        <w:numPr>
          <w:ilvl w:val="0"/>
          <w:numId w:val="31"/>
        </w:numPr>
        <w:tabs>
          <w:tab w:val="left" w:pos="709"/>
        </w:tabs>
        <w:spacing w:after="0" w:line="240" w:lineRule="auto"/>
        <w:ind w:left="426"/>
        <w:contextualSpacing/>
        <w:jc w:val="both"/>
        <w:rPr>
          <w:rFonts w:eastAsia="Times New Roman" w:cstheme="minorHAnsi"/>
          <w:lang w:eastAsia="pl-PL"/>
        </w:rPr>
      </w:pPr>
      <w:r w:rsidRPr="00873ABF">
        <w:rPr>
          <w:rFonts w:eastAsia="Times New Roman" w:cstheme="minorHAnsi"/>
          <w:lang w:eastAsia="pl-PL"/>
        </w:rPr>
        <w:t>Umowa zawarta zostaje na czas okr</w:t>
      </w:r>
      <w:r w:rsidR="00EF64BF">
        <w:rPr>
          <w:rFonts w:eastAsia="Times New Roman" w:cstheme="minorHAnsi"/>
          <w:lang w:eastAsia="pl-PL"/>
        </w:rPr>
        <w:t>eślony od dnia 02.01.2020r. do dnia 30.06.</w:t>
      </w:r>
      <w:r w:rsidRPr="00873ABF">
        <w:rPr>
          <w:rFonts w:eastAsia="Times New Roman" w:cstheme="minorHAnsi"/>
          <w:lang w:eastAsia="pl-PL"/>
        </w:rPr>
        <w:t xml:space="preserve"> 2022r. przy czym w pierwszym i ostatnim miesiącu obowiązywania umowy wysokość wynagrodzenia obliczona będzie proporcjonalnie do ilości dni roboczych zrealizowanych w ciągu miesiąca. </w:t>
      </w:r>
    </w:p>
    <w:p w:rsidR="00417C9F" w:rsidRPr="00873ABF" w:rsidRDefault="00417C9F" w:rsidP="00EF64BF">
      <w:pPr>
        <w:numPr>
          <w:ilvl w:val="0"/>
          <w:numId w:val="31"/>
        </w:numPr>
        <w:tabs>
          <w:tab w:val="left" w:pos="709"/>
        </w:tabs>
        <w:ind w:left="426"/>
        <w:contextualSpacing/>
        <w:jc w:val="both"/>
        <w:rPr>
          <w:rFonts w:eastAsia="Times New Roman" w:cstheme="minorHAnsi"/>
          <w:lang w:eastAsia="pl-PL"/>
        </w:rPr>
      </w:pPr>
      <w:r w:rsidRPr="00873ABF">
        <w:rPr>
          <w:rFonts w:eastAsia="Times New Roman" w:cstheme="minorHAnsi"/>
          <w:lang w:eastAsia="pl-PL"/>
        </w:rPr>
        <w:t xml:space="preserve">Zamawiający może wypowiedzieć Wykonawcy umowę ze skutkiem natychmiastowym </w:t>
      </w:r>
      <w:r w:rsidRPr="00873ABF">
        <w:rPr>
          <w:rFonts w:eastAsia="Times New Roman" w:cstheme="minorHAnsi"/>
          <w:lang w:eastAsia="pl-PL"/>
        </w:rPr>
        <w:br/>
        <w:t>w przypadku:</w:t>
      </w:r>
    </w:p>
    <w:p w:rsidR="00417C9F" w:rsidRPr="00873ABF" w:rsidRDefault="00417C9F" w:rsidP="001676B1">
      <w:pPr>
        <w:numPr>
          <w:ilvl w:val="1"/>
          <w:numId w:val="31"/>
        </w:numPr>
        <w:tabs>
          <w:tab w:val="left" w:pos="709"/>
          <w:tab w:val="left" w:pos="993"/>
        </w:tabs>
        <w:ind w:left="567" w:firstLine="0"/>
        <w:contextualSpacing/>
        <w:jc w:val="both"/>
        <w:rPr>
          <w:rFonts w:eastAsia="Times New Roman" w:cstheme="minorHAnsi"/>
          <w:lang w:eastAsia="pl-PL"/>
        </w:rPr>
      </w:pPr>
      <w:r w:rsidRPr="00873ABF">
        <w:rPr>
          <w:rFonts w:eastAsia="Times New Roman" w:cstheme="minorHAnsi"/>
          <w:lang w:eastAsia="pl-PL"/>
        </w:rPr>
        <w:t>Utraty przez Wykonawcę uprawnień do wykonywania zawodu radcy prawnego/ adwokata;</w:t>
      </w:r>
    </w:p>
    <w:p w:rsidR="00417C9F" w:rsidRPr="00873ABF" w:rsidRDefault="00417C9F" w:rsidP="001676B1">
      <w:pPr>
        <w:numPr>
          <w:ilvl w:val="1"/>
          <w:numId w:val="31"/>
        </w:numPr>
        <w:tabs>
          <w:tab w:val="left" w:pos="709"/>
          <w:tab w:val="left" w:pos="993"/>
        </w:tabs>
        <w:ind w:left="567" w:firstLine="0"/>
        <w:contextualSpacing/>
        <w:jc w:val="both"/>
        <w:rPr>
          <w:rFonts w:eastAsia="Times New Roman" w:cstheme="minorHAnsi"/>
          <w:lang w:eastAsia="pl-PL"/>
        </w:rPr>
      </w:pPr>
      <w:r w:rsidRPr="00873ABF">
        <w:rPr>
          <w:rFonts w:eastAsia="Times New Roman" w:cstheme="minorHAnsi"/>
          <w:lang w:eastAsia="pl-PL"/>
        </w:rPr>
        <w:t>Dopuszczenia się przez Wykonawcę przy wykonywaniu umowy przestępstwa lub wykroczenia.</w:t>
      </w:r>
    </w:p>
    <w:p w:rsidR="00417C9F" w:rsidRPr="00873ABF" w:rsidRDefault="00417C9F" w:rsidP="00EF64BF">
      <w:pPr>
        <w:numPr>
          <w:ilvl w:val="0"/>
          <w:numId w:val="31"/>
        </w:numPr>
        <w:tabs>
          <w:tab w:val="left" w:pos="709"/>
        </w:tabs>
        <w:ind w:left="426"/>
        <w:contextualSpacing/>
        <w:jc w:val="both"/>
        <w:rPr>
          <w:rFonts w:eastAsia="Times New Roman" w:cstheme="minorHAnsi"/>
          <w:lang w:eastAsia="pl-PL"/>
        </w:rPr>
      </w:pPr>
      <w:r w:rsidRPr="00873ABF">
        <w:rPr>
          <w:rFonts w:eastAsia="Times New Roman" w:cstheme="minorHAnsi"/>
          <w:lang w:eastAsia="pl-PL"/>
        </w:rPr>
        <w:lastRenderedPageBreak/>
        <w:t>W przypadku rozwiązania umowy w trybie natychmiastowym Wykonawcy należy się wynagrodzenie jedynie za pełny miesiąc kalendarzowy, poprzedzający dzień wypowiedzenia.</w:t>
      </w:r>
    </w:p>
    <w:p w:rsidR="00EF64BF" w:rsidRPr="001676B1" w:rsidRDefault="00417C9F" w:rsidP="001676B1">
      <w:pPr>
        <w:numPr>
          <w:ilvl w:val="0"/>
          <w:numId w:val="31"/>
        </w:numPr>
        <w:tabs>
          <w:tab w:val="left" w:pos="709"/>
        </w:tabs>
        <w:ind w:left="426"/>
        <w:contextualSpacing/>
        <w:jc w:val="both"/>
        <w:rPr>
          <w:rFonts w:eastAsia="Times New Roman" w:cstheme="minorHAnsi"/>
          <w:lang w:eastAsia="pl-PL"/>
        </w:rPr>
      </w:pPr>
      <w:r w:rsidRPr="00873ABF">
        <w:rPr>
          <w:rFonts w:eastAsia="Times New Roman" w:cstheme="minorHAnsi"/>
          <w:lang w:eastAsia="pl-PL"/>
        </w:rPr>
        <w:t>Umowa może zostać rozwiązana za porozumieniem st</w:t>
      </w:r>
      <w:r w:rsidR="00BB41C2">
        <w:rPr>
          <w:rFonts w:eastAsia="Times New Roman" w:cstheme="minorHAnsi"/>
          <w:lang w:eastAsia="pl-PL"/>
        </w:rPr>
        <w:t>ron. Wówczas okres wypowiedzenia</w:t>
      </w:r>
      <w:r w:rsidRPr="00873ABF">
        <w:rPr>
          <w:rFonts w:eastAsia="Times New Roman" w:cstheme="minorHAnsi"/>
          <w:lang w:eastAsia="pl-PL"/>
        </w:rPr>
        <w:t xml:space="preserve"> wynosi 30 dni</w:t>
      </w:r>
    </w:p>
    <w:p w:rsidR="00417C9F" w:rsidRPr="00873ABF" w:rsidRDefault="00417C9F" w:rsidP="00EF64BF">
      <w:pPr>
        <w:tabs>
          <w:tab w:val="left" w:pos="142"/>
          <w:tab w:val="left" w:pos="284"/>
        </w:tabs>
        <w:spacing w:after="0" w:line="240" w:lineRule="auto"/>
        <w:jc w:val="center"/>
        <w:rPr>
          <w:rFonts w:cstheme="minorHAnsi"/>
          <w:b/>
        </w:rPr>
      </w:pPr>
      <w:r w:rsidRPr="00873ABF">
        <w:rPr>
          <w:rFonts w:cstheme="minorHAnsi"/>
          <w:b/>
        </w:rPr>
        <w:t>§7</w:t>
      </w:r>
    </w:p>
    <w:p w:rsidR="00417C9F" w:rsidRPr="00873ABF" w:rsidRDefault="00417C9F" w:rsidP="00EF64BF">
      <w:pPr>
        <w:numPr>
          <w:ilvl w:val="0"/>
          <w:numId w:val="32"/>
        </w:numPr>
        <w:tabs>
          <w:tab w:val="left" w:pos="142"/>
          <w:tab w:val="left" w:pos="284"/>
        </w:tabs>
        <w:spacing w:after="0" w:line="240" w:lineRule="auto"/>
        <w:ind w:left="426"/>
        <w:contextualSpacing/>
        <w:jc w:val="both"/>
        <w:rPr>
          <w:rFonts w:eastAsia="Times New Roman" w:cstheme="minorHAnsi"/>
          <w:lang w:eastAsia="pl-PL"/>
        </w:rPr>
      </w:pPr>
      <w:r w:rsidRPr="00873ABF">
        <w:rPr>
          <w:rFonts w:eastAsia="Times New Roman" w:cstheme="minorHAnsi"/>
          <w:lang w:eastAsia="pl-PL"/>
        </w:rPr>
        <w:t xml:space="preserve">W przypadku zmian w trakcie realizacji umowy stawek podatku VAT związanych </w:t>
      </w:r>
      <w:r w:rsidRPr="00873ABF">
        <w:rPr>
          <w:rFonts w:eastAsia="Times New Roman" w:cstheme="minorHAnsi"/>
          <w:lang w:eastAsia="pl-PL"/>
        </w:rPr>
        <w:br/>
        <w:t xml:space="preserve">z przedmiotem zamówienia, jeżeli zmiany te będą miały wpływ na koszty wykonania zamówienia przez Wykonawcę, nie wcześniej niż z dniem wejścia w życie przepisów, </w:t>
      </w:r>
      <w:r w:rsidRPr="00873ABF">
        <w:rPr>
          <w:rFonts w:eastAsia="Times New Roman" w:cstheme="minorHAnsi"/>
          <w:lang w:eastAsia="pl-PL"/>
        </w:rPr>
        <w:br/>
        <w:t>z których wynikają w/w zmiany ceny jednostkowe netto/ brutto wskazane w §3 ust. 1 ulegną odpowiednim zmianom.</w:t>
      </w:r>
    </w:p>
    <w:p w:rsidR="00417C9F" w:rsidRPr="00873ABF" w:rsidRDefault="00417C9F" w:rsidP="00EF64BF">
      <w:pPr>
        <w:numPr>
          <w:ilvl w:val="0"/>
          <w:numId w:val="32"/>
        </w:numPr>
        <w:tabs>
          <w:tab w:val="left" w:pos="142"/>
          <w:tab w:val="left" w:pos="284"/>
        </w:tabs>
        <w:spacing w:after="0" w:line="240" w:lineRule="auto"/>
        <w:ind w:left="426"/>
        <w:contextualSpacing/>
        <w:jc w:val="both"/>
        <w:rPr>
          <w:rFonts w:eastAsia="Times New Roman" w:cstheme="minorHAnsi"/>
          <w:lang w:eastAsia="pl-PL"/>
        </w:rPr>
      </w:pPr>
      <w:r w:rsidRPr="00873ABF">
        <w:rPr>
          <w:rFonts w:eastAsia="Times New Roman" w:cstheme="minorHAnsi"/>
          <w:lang w:eastAsia="pl-PL"/>
        </w:rPr>
        <w:t>Każdorazowo przed wprowadzeniem zmiany cen brutto, o której mowa w ust. 1 konieczny jest aneks do umowy.</w:t>
      </w:r>
    </w:p>
    <w:p w:rsidR="001676B1" w:rsidRDefault="001676B1" w:rsidP="00EF64BF">
      <w:pPr>
        <w:spacing w:after="0" w:line="240" w:lineRule="auto"/>
        <w:jc w:val="center"/>
        <w:rPr>
          <w:rFonts w:cstheme="minorHAnsi"/>
          <w:b/>
        </w:rPr>
      </w:pPr>
    </w:p>
    <w:p w:rsidR="00417C9F" w:rsidRPr="00873ABF" w:rsidRDefault="00417C9F" w:rsidP="00EF64BF">
      <w:pPr>
        <w:spacing w:after="0" w:line="240" w:lineRule="auto"/>
        <w:jc w:val="center"/>
        <w:rPr>
          <w:rFonts w:cstheme="minorHAnsi"/>
          <w:b/>
        </w:rPr>
      </w:pPr>
      <w:r w:rsidRPr="00873ABF">
        <w:rPr>
          <w:rFonts w:cstheme="minorHAnsi"/>
          <w:b/>
        </w:rPr>
        <w:t>§8</w:t>
      </w:r>
    </w:p>
    <w:p w:rsidR="004E5964" w:rsidRPr="00873ABF" w:rsidRDefault="004E5964" w:rsidP="00EF64BF">
      <w:pPr>
        <w:pStyle w:val="Akapitzlist"/>
        <w:numPr>
          <w:ilvl w:val="0"/>
          <w:numId w:val="33"/>
        </w:numPr>
        <w:ind w:left="426"/>
        <w:contextualSpacing/>
        <w:jc w:val="both"/>
        <w:rPr>
          <w:rFonts w:asciiTheme="minorHAnsi" w:hAnsiTheme="minorHAnsi" w:cstheme="minorHAnsi"/>
          <w:sz w:val="22"/>
          <w:szCs w:val="22"/>
        </w:rPr>
      </w:pPr>
      <w:r w:rsidRPr="00873ABF">
        <w:rPr>
          <w:rFonts w:asciiTheme="minorHAnsi" w:hAnsiTheme="minorHAnsi" w:cstheme="minorHAnsi"/>
          <w:sz w:val="22"/>
          <w:szCs w:val="22"/>
        </w:rPr>
        <w:t>Wszelkie zmiany umowy wymagają formy pisemnej pod rygorem nieważności.</w:t>
      </w:r>
    </w:p>
    <w:p w:rsidR="00417C9F" w:rsidRPr="00873ABF" w:rsidRDefault="00417C9F" w:rsidP="00EF64BF">
      <w:pPr>
        <w:numPr>
          <w:ilvl w:val="0"/>
          <w:numId w:val="33"/>
        </w:numPr>
        <w:ind w:left="426"/>
        <w:contextualSpacing/>
        <w:jc w:val="both"/>
        <w:rPr>
          <w:rFonts w:eastAsia="Times New Roman" w:cstheme="minorHAnsi"/>
          <w:b/>
          <w:lang w:eastAsia="pl-PL"/>
        </w:rPr>
      </w:pPr>
      <w:r w:rsidRPr="00873ABF">
        <w:rPr>
          <w:rFonts w:eastAsia="Times New Roman" w:cstheme="minorHAnsi"/>
          <w:lang w:eastAsia="pl-PL"/>
        </w:rPr>
        <w:t>Ewentualne spory wynikłe na tle realizacji umowy rozstrzygane będą przez sąd powszechny właściwy według siedziby Zamawiającego.</w:t>
      </w:r>
    </w:p>
    <w:p w:rsidR="00417C9F" w:rsidRPr="00873ABF" w:rsidRDefault="00417C9F" w:rsidP="00EF64BF">
      <w:pPr>
        <w:numPr>
          <w:ilvl w:val="0"/>
          <w:numId w:val="33"/>
        </w:numPr>
        <w:ind w:left="426"/>
        <w:contextualSpacing/>
        <w:jc w:val="both"/>
        <w:rPr>
          <w:rFonts w:eastAsia="Times New Roman" w:cstheme="minorHAnsi"/>
          <w:b/>
          <w:lang w:eastAsia="pl-PL"/>
        </w:rPr>
      </w:pPr>
      <w:r w:rsidRPr="00873ABF">
        <w:rPr>
          <w:rFonts w:eastAsia="Times New Roman" w:cstheme="minorHAnsi"/>
          <w:lang w:eastAsia="pl-PL"/>
        </w:rPr>
        <w:t>W sprawach nieuregulowanych niniejszą umową mają zastosowanie przepisy Kodeksu Cywilnego oraz ustawy Prawo zamówień publicznych z dnia 29 stycznia 2004 r. (Dz. U.</w:t>
      </w:r>
      <w:r w:rsidR="00926922" w:rsidRPr="00873ABF">
        <w:rPr>
          <w:rFonts w:eastAsia="Times New Roman" w:cstheme="minorHAnsi"/>
          <w:lang w:eastAsia="pl-PL"/>
        </w:rPr>
        <w:br/>
      </w:r>
      <w:r w:rsidR="00183A3A">
        <w:rPr>
          <w:rFonts w:eastAsia="Times New Roman" w:cstheme="minorHAnsi"/>
          <w:lang w:eastAsia="pl-PL"/>
        </w:rPr>
        <w:t xml:space="preserve"> z 2019r., poz. 1843 tj. ze zm.</w:t>
      </w:r>
      <w:r w:rsidRPr="00873ABF">
        <w:rPr>
          <w:rFonts w:eastAsia="Times New Roman" w:cstheme="minorHAnsi"/>
          <w:lang w:eastAsia="pl-PL"/>
        </w:rPr>
        <w:t>).</w:t>
      </w:r>
    </w:p>
    <w:p w:rsidR="001676B1" w:rsidRDefault="001676B1" w:rsidP="00EF64BF">
      <w:pPr>
        <w:spacing w:after="0" w:line="240" w:lineRule="auto"/>
        <w:jc w:val="center"/>
        <w:rPr>
          <w:rFonts w:cstheme="minorHAnsi"/>
          <w:b/>
        </w:rPr>
      </w:pPr>
    </w:p>
    <w:p w:rsidR="00417C9F" w:rsidRPr="00873ABF" w:rsidRDefault="00417C9F" w:rsidP="00EF64BF">
      <w:pPr>
        <w:spacing w:after="0" w:line="240" w:lineRule="auto"/>
        <w:jc w:val="center"/>
        <w:rPr>
          <w:rFonts w:cstheme="minorHAnsi"/>
          <w:b/>
        </w:rPr>
      </w:pPr>
      <w:r w:rsidRPr="00873ABF">
        <w:rPr>
          <w:rFonts w:cstheme="minorHAnsi"/>
          <w:b/>
        </w:rPr>
        <w:t>§9</w:t>
      </w:r>
    </w:p>
    <w:p w:rsidR="00417C9F" w:rsidRPr="00873ABF" w:rsidRDefault="00417C9F" w:rsidP="00EF64BF">
      <w:pPr>
        <w:spacing w:after="0" w:line="240" w:lineRule="auto"/>
        <w:jc w:val="both"/>
        <w:rPr>
          <w:rFonts w:cstheme="minorHAnsi"/>
        </w:rPr>
      </w:pPr>
      <w:r w:rsidRPr="00873ABF">
        <w:rPr>
          <w:rFonts w:cstheme="minorHAnsi"/>
        </w:rPr>
        <w:t>Umowę sporządzono w 4 jednobrzmiących egzemplarzach, trzy dla Zamawiającego i jeden dla Wykonawcy.</w:t>
      </w:r>
    </w:p>
    <w:p w:rsidR="00417C9F" w:rsidRPr="00873ABF" w:rsidRDefault="00417C9F" w:rsidP="00417C9F">
      <w:pPr>
        <w:jc w:val="both"/>
        <w:rPr>
          <w:rFonts w:cstheme="minorHAnsi"/>
        </w:rPr>
      </w:pPr>
    </w:p>
    <w:p w:rsidR="00417C9F" w:rsidRPr="00873ABF" w:rsidRDefault="00417C9F" w:rsidP="00417C9F">
      <w:pPr>
        <w:ind w:firstLine="708"/>
        <w:jc w:val="both"/>
        <w:rPr>
          <w:rFonts w:cstheme="minorHAnsi"/>
          <w:b/>
        </w:rPr>
      </w:pPr>
      <w:r w:rsidRPr="00873ABF">
        <w:rPr>
          <w:rFonts w:cstheme="minorHAnsi"/>
          <w:b/>
        </w:rPr>
        <w:t xml:space="preserve">ZAMAWIAJĄCY: </w:t>
      </w:r>
      <w:r w:rsidRPr="00873ABF">
        <w:rPr>
          <w:rFonts w:cstheme="minorHAnsi"/>
          <w:b/>
        </w:rPr>
        <w:tab/>
      </w:r>
      <w:r w:rsidRPr="00873ABF">
        <w:rPr>
          <w:rFonts w:cstheme="minorHAnsi"/>
          <w:b/>
        </w:rPr>
        <w:tab/>
      </w:r>
      <w:r w:rsidRPr="00873ABF">
        <w:rPr>
          <w:rFonts w:cstheme="minorHAnsi"/>
          <w:b/>
        </w:rPr>
        <w:tab/>
      </w:r>
      <w:r w:rsidRPr="00873ABF">
        <w:rPr>
          <w:rFonts w:cstheme="minorHAnsi"/>
          <w:b/>
        </w:rPr>
        <w:tab/>
      </w:r>
      <w:r w:rsidRPr="00873ABF">
        <w:rPr>
          <w:rFonts w:cstheme="minorHAnsi"/>
          <w:b/>
        </w:rPr>
        <w:tab/>
      </w:r>
      <w:r w:rsidRPr="00873ABF">
        <w:rPr>
          <w:rFonts w:cstheme="minorHAnsi"/>
          <w:b/>
        </w:rPr>
        <w:tab/>
        <w:t>WYKONAWCA:</w:t>
      </w:r>
    </w:p>
    <w:p w:rsidR="00417C9F" w:rsidRPr="00873ABF" w:rsidRDefault="00417C9F" w:rsidP="00417C9F">
      <w:pPr>
        <w:jc w:val="both"/>
        <w:rPr>
          <w:rFonts w:cstheme="minorHAnsi"/>
        </w:rPr>
      </w:pPr>
    </w:p>
    <w:p w:rsidR="00417C9F" w:rsidRPr="00873ABF" w:rsidRDefault="00417C9F" w:rsidP="00417C9F">
      <w:pPr>
        <w:jc w:val="both"/>
        <w:rPr>
          <w:rFonts w:cstheme="minorHAnsi"/>
        </w:rPr>
      </w:pPr>
    </w:p>
    <w:p w:rsidR="00417C9F" w:rsidRPr="00873ABF" w:rsidRDefault="00417C9F" w:rsidP="00417C9F">
      <w:pPr>
        <w:spacing w:after="0" w:line="240" w:lineRule="auto"/>
        <w:ind w:right="-468"/>
        <w:jc w:val="both"/>
        <w:rPr>
          <w:rFonts w:eastAsia="Calibri" w:cstheme="minorHAnsi"/>
          <w:u w:val="single"/>
          <w:lang w:eastAsia="pl-PL"/>
        </w:rPr>
      </w:pPr>
    </w:p>
    <w:p w:rsidR="00417C9F" w:rsidRPr="00873ABF" w:rsidRDefault="00417C9F" w:rsidP="00417C9F">
      <w:pPr>
        <w:spacing w:after="0" w:line="240" w:lineRule="auto"/>
        <w:ind w:right="-468"/>
        <w:jc w:val="both"/>
        <w:rPr>
          <w:rFonts w:eastAsia="Calibri" w:cstheme="minorHAnsi"/>
          <w:u w:val="single"/>
          <w:lang w:eastAsia="pl-PL"/>
        </w:rPr>
      </w:pPr>
    </w:p>
    <w:p w:rsidR="00417C9F" w:rsidRPr="00873ABF" w:rsidRDefault="00417C9F" w:rsidP="00417C9F">
      <w:pPr>
        <w:spacing w:after="0" w:line="240" w:lineRule="auto"/>
        <w:rPr>
          <w:rFonts w:eastAsia="Calibri" w:cstheme="minorHAnsi"/>
          <w:u w:val="single"/>
          <w:lang w:eastAsia="pl-PL"/>
        </w:rPr>
      </w:pPr>
    </w:p>
    <w:p w:rsidR="00417C9F" w:rsidRPr="00873ABF" w:rsidRDefault="00417C9F" w:rsidP="00417C9F">
      <w:pPr>
        <w:spacing w:after="0" w:line="240" w:lineRule="auto"/>
        <w:rPr>
          <w:rFonts w:cstheme="minorHAnsi"/>
          <w:b/>
        </w:rPr>
      </w:pPr>
    </w:p>
    <w:p w:rsidR="00926922" w:rsidRDefault="00926922"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EF64BF" w:rsidRDefault="00EF64BF" w:rsidP="00417C9F">
      <w:pPr>
        <w:spacing w:after="0" w:line="240" w:lineRule="auto"/>
        <w:rPr>
          <w:rFonts w:cstheme="minorHAnsi"/>
          <w:b/>
        </w:rPr>
      </w:pPr>
    </w:p>
    <w:p w:rsidR="00926922" w:rsidRPr="00873ABF" w:rsidRDefault="00926922" w:rsidP="00417C9F">
      <w:pPr>
        <w:spacing w:after="0" w:line="240" w:lineRule="auto"/>
        <w:rPr>
          <w:rFonts w:cstheme="minorHAnsi"/>
          <w:b/>
        </w:rPr>
      </w:pPr>
    </w:p>
    <w:p w:rsidR="00417C9F" w:rsidRPr="00873ABF" w:rsidRDefault="00606488" w:rsidP="00493248">
      <w:pPr>
        <w:spacing w:after="0" w:line="240" w:lineRule="auto"/>
        <w:jc w:val="right"/>
        <w:rPr>
          <w:rFonts w:cstheme="minorHAnsi"/>
          <w:b/>
        </w:rPr>
      </w:pPr>
      <w:r>
        <w:rPr>
          <w:rFonts w:cstheme="minorHAnsi"/>
          <w:b/>
        </w:rPr>
        <w:lastRenderedPageBreak/>
        <w:t>Załącznik nr 11</w:t>
      </w:r>
      <w:r w:rsidR="00494A77">
        <w:rPr>
          <w:rFonts w:cstheme="minorHAnsi"/>
          <w:b/>
        </w:rPr>
        <w:t>/ZP-PN-19</w:t>
      </w:r>
      <w:r w:rsidR="00417C9F" w:rsidRPr="00873ABF">
        <w:rPr>
          <w:rFonts w:cstheme="minorHAnsi"/>
          <w:b/>
        </w:rPr>
        <w:t>/2019</w:t>
      </w:r>
    </w:p>
    <w:p w:rsidR="00417C9F" w:rsidRPr="00873ABF" w:rsidRDefault="00417C9F" w:rsidP="00417C9F">
      <w:pPr>
        <w:spacing w:after="0" w:line="240" w:lineRule="auto"/>
        <w:jc w:val="right"/>
        <w:rPr>
          <w:rFonts w:cstheme="minorHAnsi"/>
          <w:b/>
        </w:rPr>
      </w:pPr>
    </w:p>
    <w:p w:rsidR="00417C9F" w:rsidRPr="00873ABF" w:rsidRDefault="00417C9F" w:rsidP="00417C9F">
      <w:pPr>
        <w:spacing w:after="0" w:line="240" w:lineRule="auto"/>
        <w:jc w:val="center"/>
        <w:rPr>
          <w:rFonts w:cstheme="minorHAnsi"/>
        </w:rPr>
      </w:pPr>
      <w:r w:rsidRPr="00873ABF">
        <w:rPr>
          <w:rFonts w:cstheme="minorHAnsi"/>
          <w:b/>
        </w:rPr>
        <w:t>OPIS PRZEDMIOTU ZAMÓWIENIA</w:t>
      </w:r>
    </w:p>
    <w:p w:rsidR="00417C9F" w:rsidRPr="00873ABF" w:rsidRDefault="00417C9F" w:rsidP="00417C9F">
      <w:pPr>
        <w:rPr>
          <w:rFonts w:cstheme="minorHAnsi"/>
        </w:rPr>
      </w:pPr>
      <w:r w:rsidRPr="00873ABF">
        <w:rPr>
          <w:rFonts w:cstheme="minorHAnsi"/>
        </w:rPr>
        <w:t xml:space="preserve">Obsługa prawna obejmuje w szczególności: </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Opracowywanie i aktualizacja wraz ze zgłoszeniem do odpowiedniej jednostki uczelni w celu zamieszczenia na stronie www oraz platformie e-learningowej uczelni: </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kompleksowych koncepcji organizacyjno-prawnych i prawnych (rozwiązań, procedur postępowania, projektów aktów prawnych, formularzy, instrukcji, regulaminów, tabel uprawnień dla bieżącej działalności Akademii i projektów itp.) w zakresie zleconych tematów; </w:t>
      </w:r>
    </w:p>
    <w:p w:rsidR="00417C9F" w:rsidRPr="00873ABF" w:rsidRDefault="00417C9F" w:rsidP="003A121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aktów prawnych – zarządzeń systemowych pełnomocnictw, upoważnień zakresów obowiązków i odpowiedzialności  oraz ich aneksowanie lub anulowanie </w:t>
      </w:r>
      <w:r w:rsidR="00183A3A">
        <w:rPr>
          <w:rFonts w:eastAsia="Times New Roman" w:cstheme="minorHAnsi"/>
          <w:lang w:eastAsia="pl-PL"/>
        </w:rPr>
        <w:br/>
      </w:r>
      <w:r w:rsidRPr="00873ABF">
        <w:rPr>
          <w:rFonts w:eastAsia="Times New Roman" w:cstheme="minorHAnsi"/>
          <w:lang w:eastAsia="pl-PL"/>
        </w:rPr>
        <w:t>w wymagalnym terminie;</w:t>
      </w:r>
    </w:p>
    <w:p w:rsidR="00417C9F" w:rsidRPr="00873ABF" w:rsidRDefault="00417C9F" w:rsidP="00417C9F">
      <w:pPr>
        <w:numPr>
          <w:ilvl w:val="1"/>
          <w:numId w:val="34"/>
        </w:numPr>
        <w:spacing w:after="0" w:line="240" w:lineRule="auto"/>
        <w:rPr>
          <w:rFonts w:eastAsia="Times New Roman" w:cstheme="minorHAnsi"/>
          <w:lang w:eastAsia="pl-PL"/>
        </w:rPr>
      </w:pPr>
      <w:r w:rsidRPr="00873ABF">
        <w:rPr>
          <w:rFonts w:eastAsia="Times New Roman" w:cstheme="minorHAnsi"/>
          <w:lang w:eastAsia="pl-PL"/>
        </w:rPr>
        <w:t>wszelkich projektów aktów prawnych i dokumentów.</w:t>
      </w:r>
    </w:p>
    <w:p w:rsidR="00417C9F" w:rsidRPr="00873ABF" w:rsidRDefault="00417C9F" w:rsidP="00417C9F">
      <w:pPr>
        <w:spacing w:after="0"/>
        <w:ind w:left="709"/>
        <w:jc w:val="both"/>
        <w:rPr>
          <w:rFonts w:cstheme="minorHAnsi"/>
        </w:rPr>
      </w:pPr>
      <w:r w:rsidRPr="00873ABF">
        <w:rPr>
          <w:rFonts w:cstheme="minorHAnsi"/>
        </w:rPr>
        <w:t>Czynności powyższe realizowane są we współpracy merytorycznej z właściwymi komórkami administracji AMFN.</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Aktualizowanie aktów prawnych Akademii wraz koordynacją ich wzajemnych powiązań.</w:t>
      </w:r>
    </w:p>
    <w:p w:rsidR="00417C9F" w:rsidRPr="00873ABF" w:rsidRDefault="00417C9F" w:rsidP="00417C9F">
      <w:pPr>
        <w:numPr>
          <w:ilvl w:val="0"/>
          <w:numId w:val="34"/>
        </w:numPr>
        <w:shd w:val="clear" w:color="auto" w:fill="FFFFFF"/>
        <w:spacing w:after="0" w:line="240" w:lineRule="auto"/>
        <w:jc w:val="both"/>
        <w:rPr>
          <w:rFonts w:eastAsia="Times New Roman" w:cstheme="minorHAnsi"/>
          <w:lang w:eastAsia="pl-PL"/>
        </w:rPr>
      </w:pPr>
      <w:r w:rsidRPr="00873ABF">
        <w:rPr>
          <w:rFonts w:eastAsia="Times New Roman" w:cstheme="minorHAnsi"/>
          <w:lang w:eastAsia="pl-PL"/>
        </w:rPr>
        <w:t>Bieżące przekazywanie nowelizacji prawa w zakresie działań Akademii adekwatnie do odpowiednich komórek organizacyjnych według dostarczonych przez komórki organizacyjne zakresów.</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Udzielanie porad prawnych w formie ustnej, pisemnej, e-mailowej i telefonicznej </w:t>
      </w:r>
      <w:r w:rsidRPr="00873ABF">
        <w:rPr>
          <w:rFonts w:eastAsia="Times New Roman" w:cstheme="minorHAnsi"/>
          <w:lang w:eastAsia="pl-PL"/>
        </w:rPr>
        <w:br/>
        <w:t>w zakresie działalności statutowej uczelni, w tym pomoc prawna w zakresie dotyczącym prawa autorskiego i praw pokrewnych.</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Obsługę prawną inwestycji realizowanych przez AMFN.</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Obsługę prawną programów współfinansowanych ze środków zewnętrznych ( w tym ze środków europejskich), których realizatorem bądź beneficjentem jest AMFN. Zamawiający przewiduje możliwość realizacji do 12 programów rocznie.</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W przypadku opłacenia honorarium za obsługę prawną w ramach projektu przez instytucję dotującą, wymagane jest dodatkowe zaangażowanie czasowe po stronie Wykonawcy, wówczas zawierana jest osobna umowa.</w:t>
      </w:r>
    </w:p>
    <w:p w:rsidR="00417C9F" w:rsidRPr="00873ABF" w:rsidRDefault="00417C9F" w:rsidP="00417C9F">
      <w:pPr>
        <w:numPr>
          <w:ilvl w:val="0"/>
          <w:numId w:val="34"/>
        </w:numPr>
        <w:shd w:val="clear" w:color="auto" w:fill="FFFFFF"/>
        <w:spacing w:after="0" w:line="240" w:lineRule="auto"/>
        <w:jc w:val="both"/>
        <w:rPr>
          <w:rFonts w:eastAsia="Times New Roman" w:cstheme="minorHAnsi"/>
          <w:lang w:eastAsia="pl-PL"/>
        </w:rPr>
      </w:pPr>
      <w:r w:rsidRPr="00873ABF">
        <w:rPr>
          <w:rFonts w:eastAsia="Times New Roman" w:cstheme="minorHAnsi"/>
          <w:lang w:eastAsia="pl-PL"/>
        </w:rPr>
        <w:t>Sporządzanie opinii prawnych w terminie 5 dni od zlecenia przez komórkę Akademii w formie pisemnej. W sprawach wyjątkowo skomplikowanych termin może być przedłużony do 10 dni.</w:t>
      </w:r>
    </w:p>
    <w:p w:rsidR="00417C9F" w:rsidRPr="00873ABF" w:rsidRDefault="00417C9F" w:rsidP="00417C9F">
      <w:pPr>
        <w:numPr>
          <w:ilvl w:val="0"/>
          <w:numId w:val="34"/>
        </w:numPr>
        <w:shd w:val="clear" w:color="auto" w:fill="FFFFFF"/>
        <w:spacing w:after="0" w:line="240" w:lineRule="auto"/>
        <w:jc w:val="both"/>
        <w:rPr>
          <w:rFonts w:eastAsia="Times New Roman" w:cstheme="minorHAnsi"/>
          <w:lang w:eastAsia="pl-PL"/>
        </w:rPr>
      </w:pPr>
      <w:r w:rsidRPr="00873ABF">
        <w:rPr>
          <w:rFonts w:eastAsia="Times New Roman" w:cstheme="minorHAnsi"/>
          <w:lang w:eastAsia="pl-PL"/>
        </w:rPr>
        <w:t>Sporządzanie umów ze studentami, doktorantami, słuchaczami, kursantami itp. oraz kontrahentami w zakresie potrzeb Akademii.</w:t>
      </w:r>
    </w:p>
    <w:p w:rsidR="00417C9F" w:rsidRPr="00873ABF" w:rsidRDefault="00417C9F" w:rsidP="00417C9F">
      <w:pPr>
        <w:numPr>
          <w:ilvl w:val="0"/>
          <w:numId w:val="34"/>
        </w:numPr>
        <w:shd w:val="clear" w:color="auto" w:fill="FFFFFF"/>
        <w:spacing w:after="0" w:line="240" w:lineRule="auto"/>
        <w:jc w:val="both"/>
        <w:rPr>
          <w:rFonts w:eastAsia="Times New Roman" w:cstheme="minorHAnsi"/>
          <w:lang w:eastAsia="pl-PL"/>
        </w:rPr>
      </w:pPr>
      <w:r w:rsidRPr="00873ABF">
        <w:rPr>
          <w:rFonts w:eastAsia="Times New Roman" w:cstheme="minorHAnsi"/>
          <w:lang w:eastAsia="pl-PL"/>
        </w:rPr>
        <w:t xml:space="preserve">Sporządzanie projektów umów cywilnoprawnych oraz konsultowanie ich </w:t>
      </w:r>
      <w:r w:rsidRPr="00873ABF">
        <w:rPr>
          <w:rFonts w:eastAsia="Times New Roman" w:cstheme="minorHAnsi"/>
          <w:lang w:eastAsia="pl-PL"/>
        </w:rPr>
        <w:br/>
        <w:t>z działami/osobami merytorycznymi, zamówieniami publicznymi i kwesturą.</w:t>
      </w:r>
    </w:p>
    <w:p w:rsidR="00417C9F" w:rsidRPr="00873ABF" w:rsidRDefault="00417C9F" w:rsidP="00417C9F">
      <w:pPr>
        <w:numPr>
          <w:ilvl w:val="0"/>
          <w:numId w:val="34"/>
        </w:numPr>
        <w:shd w:val="clear" w:color="auto" w:fill="FFFFFF"/>
        <w:spacing w:after="0" w:line="240" w:lineRule="auto"/>
        <w:jc w:val="both"/>
        <w:rPr>
          <w:rFonts w:eastAsia="Times New Roman" w:cstheme="minorHAnsi"/>
          <w:lang w:eastAsia="pl-PL"/>
        </w:rPr>
      </w:pPr>
      <w:r w:rsidRPr="00873ABF">
        <w:rPr>
          <w:rFonts w:eastAsia="Times New Roman" w:cstheme="minorHAnsi"/>
          <w:lang w:eastAsia="pl-PL"/>
        </w:rPr>
        <w:t xml:space="preserve">Weryfikacja i pisemne potwierdzanie zgodności rodzaju umowy cywilnoprawnej zawieranej </w:t>
      </w:r>
      <w:r w:rsidR="00183A3A">
        <w:rPr>
          <w:rFonts w:eastAsia="Times New Roman" w:cstheme="minorHAnsi"/>
          <w:lang w:eastAsia="pl-PL"/>
        </w:rPr>
        <w:br/>
      </w:r>
      <w:r w:rsidRPr="00873ABF">
        <w:rPr>
          <w:rFonts w:eastAsia="Times New Roman" w:cstheme="minorHAnsi"/>
          <w:lang w:eastAsia="pl-PL"/>
        </w:rPr>
        <w:t>z osobą fizyczną nieprowadzącą działalności gospodarczej z przedmiotem zamówienia.</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Uczestniczenie w prowadzonych przez Zleceniodawcę rokowaniach lub negocjacjach, których celem jest nawiązanie, zmiana, rozwiązanie stosunku prawnego lub zawarcie ugody.</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Opiniowanie pod względem prawnym umów lub projektów umów i porozumień przedłożonych przez jednostki zewnętrze.</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Redagowanie pism, wniosków, zapytań itp. do jednostek zewnętrznych, w tym organów skarbowych i ubezpieczeniowych.</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Reprezentowanie Zleceniodawcy przed instytucjami i organami administracji publicznej </w:t>
      </w:r>
      <w:r w:rsidR="00183A3A">
        <w:rPr>
          <w:rFonts w:eastAsia="Times New Roman" w:cstheme="minorHAnsi"/>
          <w:lang w:eastAsia="pl-PL"/>
        </w:rPr>
        <w:br/>
      </w:r>
      <w:r w:rsidRPr="00873ABF">
        <w:rPr>
          <w:rFonts w:eastAsia="Times New Roman" w:cstheme="minorHAnsi"/>
          <w:lang w:eastAsia="pl-PL"/>
        </w:rPr>
        <w:t>w zakresie pełnionej obsługi prawnej.</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Opiniowanie pod względem prawnym dokumentacji przetargowej i procedur dotyczących zamówień publicznych, w tym umów zawieranych w wyniku rozstrzygnięcia postępowania i w sprawach związanych z wykonywaniem tych umów.</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Doradztwo prawne w zakresie: finansów publicznych i naruszenia dyscypliny, prawa podatkowego i miejscowego, prawa pracy i spraw pracowniczych z uwzględnieniem </w:t>
      </w:r>
      <w:r w:rsidRPr="00873ABF">
        <w:rPr>
          <w:rFonts w:eastAsia="Times New Roman" w:cstheme="minorHAnsi"/>
          <w:lang w:eastAsia="pl-PL"/>
        </w:rPr>
        <w:lastRenderedPageBreak/>
        <w:t xml:space="preserve">ubezpieczeń społecznych i ochrony danych osobowych i innych związanych </w:t>
      </w:r>
      <w:r w:rsidRPr="00873ABF">
        <w:rPr>
          <w:rFonts w:eastAsia="Times New Roman" w:cstheme="minorHAnsi"/>
          <w:lang w:eastAsia="pl-PL"/>
        </w:rPr>
        <w:br/>
        <w:t>z wszelkimi działaniami Uczelni.</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Występowanie w imieniu Akademii przed sądami i urzędami.</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Zastępstwo procesowe Akademii przed sądami powszechnymi, sądami administracyjnymi </w:t>
      </w:r>
      <w:r w:rsidR="00183A3A">
        <w:rPr>
          <w:rFonts w:eastAsia="Times New Roman" w:cstheme="minorHAnsi"/>
          <w:lang w:eastAsia="pl-PL"/>
        </w:rPr>
        <w:br/>
      </w:r>
      <w:r w:rsidRPr="00873ABF">
        <w:rPr>
          <w:rFonts w:eastAsia="Times New Roman" w:cstheme="minorHAnsi"/>
          <w:lang w:eastAsia="pl-PL"/>
        </w:rPr>
        <w:t xml:space="preserve">i Sądem Najwyższym oraz doradztwa prawnego w zakresie zastępstwa procesowego </w:t>
      </w:r>
      <w:r w:rsidR="00183A3A">
        <w:rPr>
          <w:rFonts w:eastAsia="Times New Roman" w:cstheme="minorHAnsi"/>
          <w:lang w:eastAsia="pl-PL"/>
        </w:rPr>
        <w:br/>
      </w:r>
      <w:r w:rsidRPr="00873ABF">
        <w:rPr>
          <w:rFonts w:eastAsia="Times New Roman" w:cstheme="minorHAnsi"/>
          <w:lang w:eastAsia="pl-PL"/>
        </w:rPr>
        <w:t>w sprawach wszczętych i przekazanych do obsługi w czasie obowiązywania umowy, które obejmuje m.in.:</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analizę przekazanej dokumentacji pod względem zasadności wystąpienia do sądu </w:t>
      </w:r>
      <w:r w:rsidR="00183A3A">
        <w:rPr>
          <w:rFonts w:eastAsia="Times New Roman" w:cstheme="minorHAnsi"/>
          <w:lang w:eastAsia="pl-PL"/>
        </w:rPr>
        <w:br/>
      </w:r>
      <w:r w:rsidRPr="00873ABF">
        <w:rPr>
          <w:rFonts w:eastAsia="Times New Roman" w:cstheme="minorHAnsi"/>
          <w:lang w:eastAsia="pl-PL"/>
        </w:rPr>
        <w:t>z pozwem lub wnioskiem;</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wzywanie dłużników do zapłaty;</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sformułowanie w oparciu o przekazaną dokumentację i informacje pozwu lub wniosku wraz z wniesieniem go do właściwego sądu lub organu;</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czuwanie nad prawidłowym przebiegiem postępowania wraz z formułowaniem </w:t>
      </w:r>
      <w:r w:rsidR="00183A3A">
        <w:rPr>
          <w:rFonts w:eastAsia="Times New Roman" w:cstheme="minorHAnsi"/>
          <w:lang w:eastAsia="pl-PL"/>
        </w:rPr>
        <w:br/>
      </w:r>
      <w:r w:rsidRPr="00873ABF">
        <w:rPr>
          <w:rFonts w:eastAsia="Times New Roman" w:cstheme="minorHAnsi"/>
          <w:lang w:eastAsia="pl-PL"/>
        </w:rPr>
        <w:t>i kierowaniem do sądu lub innego organu pism lub wniosków;</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udział w terminach rozpraw lub posiedzeń oraz innych czynnościach procesowych;</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sporządzanie w razie konieczności środków zaskarżenia od orzeczeń wydanych przez sąd lub inny organ;</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składanie do sądu po uprawomocnieniu się orzeczenia wniosku o nadanie klauzuli wykonalności celem skierowania sprawy na drogę postępowania egzekucyjnego;</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składanie wniosków o</w:t>
      </w:r>
      <w:r w:rsidR="003A121F" w:rsidRPr="00873ABF">
        <w:rPr>
          <w:rFonts w:eastAsia="Times New Roman" w:cstheme="minorHAnsi"/>
          <w:lang w:eastAsia="pl-PL"/>
        </w:rPr>
        <w:t xml:space="preserve"> </w:t>
      </w:r>
      <w:r w:rsidRPr="00873ABF">
        <w:rPr>
          <w:rFonts w:eastAsia="Times New Roman" w:cstheme="minorHAnsi"/>
          <w:lang w:eastAsia="pl-PL"/>
        </w:rPr>
        <w:t>wszczęcie postępowania egzekucyjnego celem wyegzekwowania należności przyznanych na mocy tytułu wykonawczego;</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zastępstwo w postępowaniu egzekucyjnym;</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udział w razie konieczności w czynnościach egzekucyjnych;</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informowanie o przebiegu postępowań zgodnie z regulacjami zawartymi </w:t>
      </w:r>
      <w:r w:rsidRPr="00873ABF">
        <w:rPr>
          <w:rFonts w:eastAsia="Times New Roman" w:cstheme="minorHAnsi"/>
          <w:lang w:eastAsia="pl-PL"/>
        </w:rPr>
        <w:br/>
        <w:t>w dalszej części umowy;</w:t>
      </w:r>
    </w:p>
    <w:p w:rsidR="00417C9F" w:rsidRPr="00873ABF" w:rsidRDefault="00417C9F" w:rsidP="00417C9F">
      <w:pPr>
        <w:numPr>
          <w:ilvl w:val="1"/>
          <w:numId w:val="34"/>
        </w:numPr>
        <w:spacing w:after="0" w:line="240" w:lineRule="auto"/>
        <w:jc w:val="both"/>
        <w:rPr>
          <w:rFonts w:eastAsia="Times New Roman" w:cstheme="minorHAnsi"/>
          <w:lang w:eastAsia="pl-PL"/>
        </w:rPr>
      </w:pPr>
      <w:r w:rsidRPr="00873ABF">
        <w:rPr>
          <w:rFonts w:eastAsia="Times New Roman" w:cstheme="minorHAnsi"/>
          <w:lang w:eastAsia="pl-PL"/>
        </w:rPr>
        <w:t>inne czynności związane z pełnieniem zastępstwa procesowego.</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 xml:space="preserve">Sporządzanie na wniosek kwestury wykazu stanów prawnych spraw </w:t>
      </w:r>
      <w:r w:rsidRPr="00873ABF">
        <w:rPr>
          <w:rFonts w:eastAsia="Times New Roman" w:cstheme="minorHAnsi"/>
          <w:lang w:eastAsia="pl-PL"/>
        </w:rPr>
        <w:br/>
        <w:t>w postępowaniach windykacyjnych/sądowych.</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Wydawanie opinii o prawdopodobieństwie nieściągalności wierzytelności.</w:t>
      </w:r>
    </w:p>
    <w:p w:rsidR="00417C9F" w:rsidRPr="00873ABF" w:rsidRDefault="00417C9F" w:rsidP="00417C9F">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Opiniowanie wniosków o umorzenie odsetek.</w:t>
      </w:r>
    </w:p>
    <w:p w:rsidR="002E77A7" w:rsidRPr="00873ABF" w:rsidRDefault="00417C9F" w:rsidP="00C96F51">
      <w:pPr>
        <w:numPr>
          <w:ilvl w:val="0"/>
          <w:numId w:val="34"/>
        </w:numPr>
        <w:spacing w:after="0" w:line="240" w:lineRule="auto"/>
        <w:jc w:val="both"/>
        <w:rPr>
          <w:rFonts w:eastAsia="Times New Roman" w:cstheme="minorHAnsi"/>
          <w:lang w:eastAsia="pl-PL"/>
        </w:rPr>
      </w:pPr>
      <w:r w:rsidRPr="00873ABF">
        <w:rPr>
          <w:rFonts w:eastAsia="Times New Roman" w:cstheme="minorHAnsi"/>
          <w:lang w:eastAsia="pl-PL"/>
        </w:rPr>
        <w:t>Obsługa posiedzeń organów Uczelni pod względem formalno-prawnym.</w:t>
      </w:r>
    </w:p>
    <w:sectPr w:rsidR="002E77A7" w:rsidRPr="00873AB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B5" w:rsidRDefault="00E562B5" w:rsidP="0088130A">
      <w:pPr>
        <w:spacing w:after="0" w:line="240" w:lineRule="auto"/>
      </w:pPr>
      <w:r>
        <w:separator/>
      </w:r>
    </w:p>
  </w:endnote>
  <w:endnote w:type="continuationSeparator" w:id="0">
    <w:p w:rsidR="00E562B5" w:rsidRDefault="00E562B5"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ACD" w:rsidRDefault="00AC1ACD">
    <w:pPr>
      <w:pStyle w:val="Stopka"/>
    </w:pPr>
  </w:p>
  <w:p w:rsidR="00AC1ACD" w:rsidRDefault="00AC1A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62345"/>
      <w:docPartObj>
        <w:docPartGallery w:val="Page Numbers (Bottom of Page)"/>
        <w:docPartUnique/>
      </w:docPartObj>
    </w:sdtPr>
    <w:sdtEndPr/>
    <w:sdtContent>
      <w:sdt>
        <w:sdtPr>
          <w:id w:val="290950442"/>
          <w:docPartObj>
            <w:docPartGallery w:val="Page Numbers (Top of Page)"/>
            <w:docPartUnique/>
          </w:docPartObj>
        </w:sdtPr>
        <w:sdtEndPr/>
        <w:sdtContent>
          <w:p w:rsidR="00AC1ACD" w:rsidRDefault="00AC1ACD" w:rsidP="00B402C3">
            <w:pPr>
              <w:pStyle w:val="Stopka"/>
              <w:jc w:val="center"/>
            </w:pPr>
            <w:r w:rsidRPr="0072528F">
              <w:rPr>
                <w:rFonts w:asciiTheme="minorHAnsi" w:hAnsiTheme="minorHAnsi" w:cstheme="minorHAnsi"/>
              </w:rPr>
              <w:t xml:space="preserve">Strona </w:t>
            </w:r>
            <w:r w:rsidRPr="0072528F">
              <w:rPr>
                <w:rFonts w:asciiTheme="minorHAnsi" w:hAnsiTheme="minorHAnsi" w:cstheme="minorHAnsi"/>
                <w:bCs/>
                <w:sz w:val="24"/>
              </w:rPr>
              <w:fldChar w:fldCharType="begin"/>
            </w:r>
            <w:r w:rsidRPr="0072528F">
              <w:rPr>
                <w:rFonts w:asciiTheme="minorHAnsi" w:hAnsiTheme="minorHAnsi" w:cstheme="minorHAnsi"/>
                <w:bCs/>
              </w:rPr>
              <w:instrText>PAGE</w:instrText>
            </w:r>
            <w:r w:rsidRPr="0072528F">
              <w:rPr>
                <w:rFonts w:asciiTheme="minorHAnsi" w:hAnsiTheme="minorHAnsi" w:cstheme="minorHAnsi"/>
                <w:bCs/>
                <w:sz w:val="24"/>
              </w:rPr>
              <w:fldChar w:fldCharType="separate"/>
            </w:r>
            <w:r w:rsidR="00B15886">
              <w:rPr>
                <w:rFonts w:asciiTheme="minorHAnsi" w:hAnsiTheme="minorHAnsi" w:cstheme="minorHAnsi"/>
                <w:bCs/>
                <w:noProof/>
              </w:rPr>
              <w:t>13</w:t>
            </w:r>
            <w:r w:rsidRPr="0072528F">
              <w:rPr>
                <w:rFonts w:asciiTheme="minorHAnsi" w:hAnsiTheme="minorHAnsi" w:cstheme="minorHAnsi"/>
                <w:bCs/>
                <w:sz w:val="24"/>
              </w:rPr>
              <w:fldChar w:fldCharType="end"/>
            </w:r>
            <w:r w:rsidRPr="0072528F">
              <w:rPr>
                <w:rFonts w:asciiTheme="minorHAnsi" w:hAnsiTheme="minorHAnsi" w:cstheme="minorHAnsi"/>
              </w:rPr>
              <w:t xml:space="preserve"> z </w:t>
            </w:r>
            <w:r w:rsidRPr="0072528F">
              <w:rPr>
                <w:rFonts w:asciiTheme="minorHAnsi" w:hAnsiTheme="minorHAnsi" w:cstheme="minorHAnsi"/>
                <w:bCs/>
                <w:sz w:val="24"/>
              </w:rPr>
              <w:fldChar w:fldCharType="begin"/>
            </w:r>
            <w:r w:rsidRPr="0072528F">
              <w:rPr>
                <w:rFonts w:asciiTheme="minorHAnsi" w:hAnsiTheme="minorHAnsi" w:cstheme="minorHAnsi"/>
                <w:bCs/>
              </w:rPr>
              <w:instrText>NUMPAGES</w:instrText>
            </w:r>
            <w:r w:rsidRPr="0072528F">
              <w:rPr>
                <w:rFonts w:asciiTheme="minorHAnsi" w:hAnsiTheme="minorHAnsi" w:cstheme="minorHAnsi"/>
                <w:bCs/>
                <w:sz w:val="24"/>
              </w:rPr>
              <w:fldChar w:fldCharType="separate"/>
            </w:r>
            <w:r w:rsidR="00B15886">
              <w:rPr>
                <w:rFonts w:asciiTheme="minorHAnsi" w:hAnsiTheme="minorHAnsi" w:cstheme="minorHAnsi"/>
                <w:bCs/>
                <w:noProof/>
              </w:rPr>
              <w:t>34</w:t>
            </w:r>
            <w:r w:rsidRPr="0072528F">
              <w:rPr>
                <w:rFonts w:asciiTheme="minorHAnsi" w:hAnsiTheme="minorHAnsi" w:cstheme="minorHAnsi"/>
                <w:bCs/>
                <w:sz w:val="24"/>
              </w:rPr>
              <w:fldChar w:fldCharType="end"/>
            </w:r>
          </w:p>
        </w:sdtContent>
      </w:sdt>
    </w:sdtContent>
  </w:sdt>
  <w:p w:rsidR="00AC1ACD" w:rsidRDefault="00AC1AC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241688"/>
      <w:docPartObj>
        <w:docPartGallery w:val="Page Numbers (Bottom of Page)"/>
        <w:docPartUnique/>
      </w:docPartObj>
    </w:sdtPr>
    <w:sdtEndPr/>
    <w:sdtContent>
      <w:sdt>
        <w:sdtPr>
          <w:id w:val="-1705238520"/>
          <w:docPartObj>
            <w:docPartGallery w:val="Page Numbers (Top of Page)"/>
            <w:docPartUnique/>
          </w:docPartObj>
        </w:sdtPr>
        <w:sdtEndPr/>
        <w:sdtContent>
          <w:p w:rsidR="00AC1ACD" w:rsidRDefault="00AC1ACD"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B15886">
              <w:rPr>
                <w:rFonts w:ascii="Times New Roman" w:hAnsi="Times New Roman"/>
                <w:b/>
                <w:bCs/>
                <w:noProof/>
              </w:rPr>
              <w:t>34</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B15886">
              <w:rPr>
                <w:rFonts w:ascii="Times New Roman" w:hAnsi="Times New Roman"/>
                <w:b/>
                <w:bCs/>
                <w:noProof/>
              </w:rPr>
              <w:t>34</w:t>
            </w:r>
            <w:r w:rsidRPr="0088130A">
              <w:rPr>
                <w:rFonts w:ascii="Times New Roman" w:hAnsi="Times New Roman"/>
                <w:b/>
                <w:bCs/>
                <w:sz w:val="24"/>
              </w:rPr>
              <w:fldChar w:fldCharType="end"/>
            </w:r>
          </w:p>
        </w:sdtContent>
      </w:sdt>
    </w:sdtContent>
  </w:sdt>
  <w:p w:rsidR="00AC1ACD" w:rsidRDefault="00AC1A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B5" w:rsidRDefault="00E562B5" w:rsidP="0088130A">
      <w:pPr>
        <w:spacing w:after="0" w:line="240" w:lineRule="auto"/>
      </w:pPr>
      <w:r>
        <w:separator/>
      </w:r>
    </w:p>
  </w:footnote>
  <w:footnote w:type="continuationSeparator" w:id="0">
    <w:p w:rsidR="00E562B5" w:rsidRDefault="00E562B5" w:rsidP="00881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ACD" w:rsidRPr="00562357" w:rsidRDefault="00AC1ACD">
    <w:pPr>
      <w:pStyle w:val="Nagwek"/>
      <w:rPr>
        <w:rFonts w:cstheme="minorHAnsi"/>
      </w:rPr>
    </w:pPr>
    <w:r>
      <w:rPr>
        <w:rFonts w:cstheme="minorHAnsi"/>
      </w:rPr>
      <w:t>ZP-PN-19</w:t>
    </w:r>
    <w:r w:rsidRPr="00562357">
      <w:rPr>
        <w:rFonts w:cstheme="minorHAnsi"/>
      </w:rPr>
      <w:t>/2019</w:t>
    </w:r>
  </w:p>
  <w:p w:rsidR="00AC1ACD" w:rsidRDefault="00AC1A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ACD" w:rsidRPr="0072528F" w:rsidRDefault="00AC1ACD">
    <w:pPr>
      <w:pStyle w:val="Nagwek"/>
      <w:rPr>
        <w:rFonts w:cstheme="minorHAnsi"/>
      </w:rPr>
    </w:pPr>
    <w:r>
      <w:rPr>
        <w:rFonts w:cstheme="minorHAnsi"/>
      </w:rPr>
      <w:t>ZP-PN-19</w:t>
    </w:r>
    <w:r w:rsidRPr="0072528F">
      <w:rPr>
        <w:rFonts w:cstheme="minorHAnsi"/>
      </w:rPr>
      <w:t>/2019</w:t>
    </w:r>
  </w:p>
  <w:p w:rsidR="00AC1ACD" w:rsidRDefault="00AC1A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4D9"/>
    <w:multiLevelType w:val="hybridMultilevel"/>
    <w:tmpl w:val="117AF9E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60802E2"/>
    <w:multiLevelType w:val="hybridMultilevel"/>
    <w:tmpl w:val="97482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81A33"/>
    <w:multiLevelType w:val="hybridMultilevel"/>
    <w:tmpl w:val="B7083A10"/>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 w15:restartNumberingAfterBreak="0">
    <w:nsid w:val="076D0477"/>
    <w:multiLevelType w:val="hybridMultilevel"/>
    <w:tmpl w:val="7F6249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2312C3"/>
    <w:multiLevelType w:val="hybridMultilevel"/>
    <w:tmpl w:val="F598921E"/>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441442"/>
    <w:multiLevelType w:val="multilevel"/>
    <w:tmpl w:val="B4A00C4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C75A6C"/>
    <w:multiLevelType w:val="multilevel"/>
    <w:tmpl w:val="258CCF3C"/>
    <w:lvl w:ilvl="0">
      <w:start w:val="9"/>
      <w:numFmt w:val="decimal"/>
      <w:lvlText w:val="%1"/>
      <w:lvlJc w:val="left"/>
      <w:pPr>
        <w:ind w:left="360" w:hanging="360"/>
      </w:pPr>
      <w:rPr>
        <w:rFonts w:hint="default"/>
        <w:color w:val="2F5496"/>
        <w:sz w:val="18"/>
      </w:rPr>
    </w:lvl>
    <w:lvl w:ilvl="1">
      <w:start w:val="2"/>
      <w:numFmt w:val="decimal"/>
      <w:lvlText w:val="%1.%2"/>
      <w:lvlJc w:val="left"/>
      <w:pPr>
        <w:ind w:left="1222" w:hanging="360"/>
      </w:pPr>
      <w:rPr>
        <w:rFonts w:hint="default"/>
        <w:color w:val="000000"/>
        <w:sz w:val="20"/>
        <w:szCs w:val="20"/>
      </w:rPr>
    </w:lvl>
    <w:lvl w:ilvl="2">
      <w:start w:val="1"/>
      <w:numFmt w:val="decimal"/>
      <w:lvlText w:val="%1.%2.%3"/>
      <w:lvlJc w:val="left"/>
      <w:pPr>
        <w:ind w:left="2444" w:hanging="720"/>
      </w:pPr>
      <w:rPr>
        <w:rFonts w:hint="default"/>
        <w:color w:val="000000"/>
        <w:sz w:val="22"/>
        <w:szCs w:val="22"/>
      </w:rPr>
    </w:lvl>
    <w:lvl w:ilvl="3">
      <w:start w:val="1"/>
      <w:numFmt w:val="decimal"/>
      <w:lvlText w:val="%1.%2.%3.%4"/>
      <w:lvlJc w:val="left"/>
      <w:pPr>
        <w:ind w:left="3306" w:hanging="720"/>
      </w:pPr>
      <w:rPr>
        <w:rFonts w:hint="default"/>
        <w:color w:val="2F5496"/>
        <w:sz w:val="18"/>
      </w:rPr>
    </w:lvl>
    <w:lvl w:ilvl="4">
      <w:start w:val="1"/>
      <w:numFmt w:val="decimal"/>
      <w:lvlText w:val="%1.%2.%3.%4.%5"/>
      <w:lvlJc w:val="left"/>
      <w:pPr>
        <w:ind w:left="4168" w:hanging="720"/>
      </w:pPr>
      <w:rPr>
        <w:rFonts w:hint="default"/>
        <w:color w:val="2F5496"/>
        <w:sz w:val="18"/>
      </w:rPr>
    </w:lvl>
    <w:lvl w:ilvl="5">
      <w:start w:val="1"/>
      <w:numFmt w:val="decimal"/>
      <w:lvlText w:val="%1.%2.%3.%4.%5.%6"/>
      <w:lvlJc w:val="left"/>
      <w:pPr>
        <w:ind w:left="5390" w:hanging="1080"/>
      </w:pPr>
      <w:rPr>
        <w:rFonts w:hint="default"/>
        <w:color w:val="2F5496"/>
        <w:sz w:val="18"/>
      </w:rPr>
    </w:lvl>
    <w:lvl w:ilvl="6">
      <w:start w:val="1"/>
      <w:numFmt w:val="decimal"/>
      <w:lvlText w:val="%1.%2.%3.%4.%5.%6.%7"/>
      <w:lvlJc w:val="left"/>
      <w:pPr>
        <w:ind w:left="6252" w:hanging="1080"/>
      </w:pPr>
      <w:rPr>
        <w:rFonts w:hint="default"/>
        <w:color w:val="2F5496"/>
        <w:sz w:val="18"/>
      </w:rPr>
    </w:lvl>
    <w:lvl w:ilvl="7">
      <w:start w:val="1"/>
      <w:numFmt w:val="decimal"/>
      <w:lvlText w:val="%1.%2.%3.%4.%5.%6.%7.%8"/>
      <w:lvlJc w:val="left"/>
      <w:pPr>
        <w:ind w:left="7474" w:hanging="1440"/>
      </w:pPr>
      <w:rPr>
        <w:rFonts w:hint="default"/>
        <w:color w:val="2F5496"/>
        <w:sz w:val="18"/>
      </w:rPr>
    </w:lvl>
    <w:lvl w:ilvl="8">
      <w:start w:val="1"/>
      <w:numFmt w:val="decimal"/>
      <w:lvlText w:val="%1.%2.%3.%4.%5.%6.%7.%8.%9"/>
      <w:lvlJc w:val="left"/>
      <w:pPr>
        <w:ind w:left="8336" w:hanging="1440"/>
      </w:pPr>
      <w:rPr>
        <w:rFonts w:hint="default"/>
        <w:color w:val="2F5496"/>
        <w:sz w:val="18"/>
      </w:rPr>
    </w:lvl>
  </w:abstractNum>
  <w:abstractNum w:abstractNumId="9" w15:restartNumberingAfterBreak="0">
    <w:nsid w:val="132117B3"/>
    <w:multiLevelType w:val="multilevel"/>
    <w:tmpl w:val="E7C64F7C"/>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17373EA6"/>
    <w:multiLevelType w:val="hybridMultilevel"/>
    <w:tmpl w:val="D1764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246233"/>
    <w:multiLevelType w:val="hybridMultilevel"/>
    <w:tmpl w:val="D7485E68"/>
    <w:lvl w:ilvl="0" w:tplc="C8C4C320">
      <w:start w:val="1"/>
      <w:numFmt w:val="upp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B1133"/>
    <w:multiLevelType w:val="hybridMultilevel"/>
    <w:tmpl w:val="DA3CE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DA7033"/>
    <w:multiLevelType w:val="hybridMultilevel"/>
    <w:tmpl w:val="3594BD3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FF57629"/>
    <w:multiLevelType w:val="multilevel"/>
    <w:tmpl w:val="32B6E588"/>
    <w:lvl w:ilvl="0">
      <w:start w:val="1"/>
      <w:numFmt w:val="lowerLetter"/>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30225154"/>
    <w:multiLevelType w:val="hybridMultilevel"/>
    <w:tmpl w:val="3EC2F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369E7"/>
    <w:multiLevelType w:val="multilevel"/>
    <w:tmpl w:val="DE1C7F76"/>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asciiTheme="minorHAnsi" w:hAnsiTheme="minorHAnsi" w:cstheme="minorHAnsi" w:hint="default"/>
        <w:b w:val="0"/>
        <w:sz w:val="22"/>
      </w:rPr>
    </w:lvl>
    <w:lvl w:ilvl="2">
      <w:start w:val="1"/>
      <w:numFmt w:val="decimal"/>
      <w:lvlText w:val="%1.%2.%3."/>
      <w:lvlJc w:val="left"/>
      <w:pPr>
        <w:ind w:left="1582" w:hanging="720"/>
      </w:pPr>
      <w:rPr>
        <w:rFonts w:asciiTheme="minorHAnsi" w:hAnsiTheme="minorHAnsi" w:cstheme="minorHAnsi" w:hint="default"/>
        <w:b w:val="0"/>
        <w:sz w:val="22"/>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7C2A9E"/>
    <w:multiLevelType w:val="hybridMultilevel"/>
    <w:tmpl w:val="6FB02648"/>
    <w:lvl w:ilvl="0" w:tplc="0415000F">
      <w:start w:val="1"/>
      <w:numFmt w:val="decimal"/>
      <w:lvlText w:val="%1."/>
      <w:lvlJc w:val="left"/>
      <w:pPr>
        <w:ind w:left="720" w:hanging="360"/>
      </w:pPr>
    </w:lvl>
    <w:lvl w:ilvl="1" w:tplc="E604E3E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FB2292"/>
    <w:multiLevelType w:val="hybridMultilevel"/>
    <w:tmpl w:val="E842E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945F6"/>
    <w:multiLevelType w:val="hybridMultilevel"/>
    <w:tmpl w:val="EC7AA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444482"/>
    <w:multiLevelType w:val="hybridMultilevel"/>
    <w:tmpl w:val="833AB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965CB"/>
    <w:multiLevelType w:val="hybridMultilevel"/>
    <w:tmpl w:val="3EC2F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6C5DA5"/>
    <w:multiLevelType w:val="hybridMultilevel"/>
    <w:tmpl w:val="9A7E5292"/>
    <w:lvl w:ilvl="0" w:tplc="0F963D00">
      <w:start w:val="1"/>
      <w:numFmt w:val="bullet"/>
      <w:lvlText w:val=""/>
      <w:lvlJc w:val="left"/>
      <w:pPr>
        <w:ind w:left="1537" w:hanging="360"/>
      </w:pPr>
      <w:rPr>
        <w:rFonts w:ascii="Symbol" w:hAnsi="Symbol" w:hint="default"/>
      </w:rPr>
    </w:lvl>
    <w:lvl w:ilvl="1" w:tplc="04150003" w:tentative="1">
      <w:start w:val="1"/>
      <w:numFmt w:val="bullet"/>
      <w:lvlText w:val="o"/>
      <w:lvlJc w:val="left"/>
      <w:pPr>
        <w:ind w:left="2257" w:hanging="360"/>
      </w:pPr>
      <w:rPr>
        <w:rFonts w:ascii="Courier New" w:hAnsi="Courier New" w:cs="Courier New" w:hint="default"/>
      </w:rPr>
    </w:lvl>
    <w:lvl w:ilvl="2" w:tplc="04150005" w:tentative="1">
      <w:start w:val="1"/>
      <w:numFmt w:val="bullet"/>
      <w:lvlText w:val=""/>
      <w:lvlJc w:val="left"/>
      <w:pPr>
        <w:ind w:left="2977" w:hanging="360"/>
      </w:pPr>
      <w:rPr>
        <w:rFonts w:ascii="Wingdings" w:hAnsi="Wingdings" w:hint="default"/>
      </w:rPr>
    </w:lvl>
    <w:lvl w:ilvl="3" w:tplc="04150001" w:tentative="1">
      <w:start w:val="1"/>
      <w:numFmt w:val="bullet"/>
      <w:lvlText w:val=""/>
      <w:lvlJc w:val="left"/>
      <w:pPr>
        <w:ind w:left="3697" w:hanging="360"/>
      </w:pPr>
      <w:rPr>
        <w:rFonts w:ascii="Symbol" w:hAnsi="Symbol" w:hint="default"/>
      </w:rPr>
    </w:lvl>
    <w:lvl w:ilvl="4" w:tplc="04150003" w:tentative="1">
      <w:start w:val="1"/>
      <w:numFmt w:val="bullet"/>
      <w:lvlText w:val="o"/>
      <w:lvlJc w:val="left"/>
      <w:pPr>
        <w:ind w:left="4417" w:hanging="360"/>
      </w:pPr>
      <w:rPr>
        <w:rFonts w:ascii="Courier New" w:hAnsi="Courier New" w:cs="Courier New" w:hint="default"/>
      </w:rPr>
    </w:lvl>
    <w:lvl w:ilvl="5" w:tplc="04150005" w:tentative="1">
      <w:start w:val="1"/>
      <w:numFmt w:val="bullet"/>
      <w:lvlText w:val=""/>
      <w:lvlJc w:val="left"/>
      <w:pPr>
        <w:ind w:left="5137" w:hanging="360"/>
      </w:pPr>
      <w:rPr>
        <w:rFonts w:ascii="Wingdings" w:hAnsi="Wingdings" w:hint="default"/>
      </w:rPr>
    </w:lvl>
    <w:lvl w:ilvl="6" w:tplc="04150001" w:tentative="1">
      <w:start w:val="1"/>
      <w:numFmt w:val="bullet"/>
      <w:lvlText w:val=""/>
      <w:lvlJc w:val="left"/>
      <w:pPr>
        <w:ind w:left="5857" w:hanging="360"/>
      </w:pPr>
      <w:rPr>
        <w:rFonts w:ascii="Symbol" w:hAnsi="Symbol" w:hint="default"/>
      </w:rPr>
    </w:lvl>
    <w:lvl w:ilvl="7" w:tplc="04150003" w:tentative="1">
      <w:start w:val="1"/>
      <w:numFmt w:val="bullet"/>
      <w:lvlText w:val="o"/>
      <w:lvlJc w:val="left"/>
      <w:pPr>
        <w:ind w:left="6577" w:hanging="360"/>
      </w:pPr>
      <w:rPr>
        <w:rFonts w:ascii="Courier New" w:hAnsi="Courier New" w:cs="Courier New" w:hint="default"/>
      </w:rPr>
    </w:lvl>
    <w:lvl w:ilvl="8" w:tplc="04150005" w:tentative="1">
      <w:start w:val="1"/>
      <w:numFmt w:val="bullet"/>
      <w:lvlText w:val=""/>
      <w:lvlJc w:val="left"/>
      <w:pPr>
        <w:ind w:left="7297" w:hanging="360"/>
      </w:pPr>
      <w:rPr>
        <w:rFonts w:ascii="Wingdings" w:hAnsi="Wingdings" w:hint="default"/>
      </w:rPr>
    </w:lvl>
  </w:abstractNum>
  <w:abstractNum w:abstractNumId="30" w15:restartNumberingAfterBreak="0">
    <w:nsid w:val="5A430F46"/>
    <w:multiLevelType w:val="hybridMultilevel"/>
    <w:tmpl w:val="6436CAD6"/>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1" w15:restartNumberingAfterBreak="0">
    <w:nsid w:val="5C9E6C04"/>
    <w:multiLevelType w:val="hybridMultilevel"/>
    <w:tmpl w:val="CB0ADF0A"/>
    <w:lvl w:ilvl="0" w:tplc="921CD3F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E8137E9"/>
    <w:multiLevelType w:val="hybridMultilevel"/>
    <w:tmpl w:val="64BC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10767"/>
    <w:multiLevelType w:val="multilevel"/>
    <w:tmpl w:val="F7F891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5121D4"/>
    <w:multiLevelType w:val="hybridMultilevel"/>
    <w:tmpl w:val="1E5AAC68"/>
    <w:lvl w:ilvl="0" w:tplc="8B54B2F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62B74011"/>
    <w:multiLevelType w:val="hybridMultilevel"/>
    <w:tmpl w:val="1362161C"/>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8" w15:restartNumberingAfterBreak="0">
    <w:nsid w:val="63B96DB2"/>
    <w:multiLevelType w:val="hybridMultilevel"/>
    <w:tmpl w:val="3EC2F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B93D75"/>
    <w:multiLevelType w:val="hybridMultilevel"/>
    <w:tmpl w:val="0D50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D19AA"/>
    <w:multiLevelType w:val="multilevel"/>
    <w:tmpl w:val="E7C8A174"/>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3168F0"/>
    <w:multiLevelType w:val="hybridMultilevel"/>
    <w:tmpl w:val="F6581730"/>
    <w:lvl w:ilvl="0" w:tplc="04150011">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2E15B6"/>
    <w:multiLevelType w:val="hybridMultilevel"/>
    <w:tmpl w:val="193C89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78214D9"/>
    <w:multiLevelType w:val="hybridMultilevel"/>
    <w:tmpl w:val="DB10AA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3569F5"/>
    <w:multiLevelType w:val="hybridMultilevel"/>
    <w:tmpl w:val="2668C024"/>
    <w:lvl w:ilvl="0" w:tplc="CE646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5202DF"/>
    <w:multiLevelType w:val="hybridMultilevel"/>
    <w:tmpl w:val="8E2A42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20"/>
  </w:num>
  <w:num w:numId="5">
    <w:abstractNumId w:val="36"/>
  </w:num>
  <w:num w:numId="6">
    <w:abstractNumId w:val="8"/>
  </w:num>
  <w:num w:numId="7">
    <w:abstractNumId w:val="16"/>
  </w:num>
  <w:num w:numId="8">
    <w:abstractNumId w:val="11"/>
  </w:num>
  <w:num w:numId="9">
    <w:abstractNumId w:val="21"/>
  </w:num>
  <w:num w:numId="10">
    <w:abstractNumId w:val="41"/>
  </w:num>
  <w:num w:numId="11">
    <w:abstractNumId w:val="40"/>
  </w:num>
  <w:num w:numId="12">
    <w:abstractNumId w:val="42"/>
  </w:num>
  <w:num w:numId="13">
    <w:abstractNumId w:val="25"/>
  </w:num>
  <w:num w:numId="14">
    <w:abstractNumId w:val="13"/>
  </w:num>
  <w:num w:numId="15">
    <w:abstractNumId w:val="10"/>
  </w:num>
  <w:num w:numId="16">
    <w:abstractNumId w:val="26"/>
  </w:num>
  <w:num w:numId="17">
    <w:abstractNumId w:val="9"/>
  </w:num>
  <w:num w:numId="18">
    <w:abstractNumId w:val="33"/>
  </w:num>
  <w:num w:numId="19">
    <w:abstractNumId w:val="7"/>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5"/>
  </w:num>
  <w:num w:numId="24">
    <w:abstractNumId w:val="44"/>
  </w:num>
  <w:num w:numId="25">
    <w:abstractNumId w:val="4"/>
  </w:num>
  <w:num w:numId="26">
    <w:abstractNumId w:val="28"/>
  </w:num>
  <w:num w:numId="27">
    <w:abstractNumId w:val="22"/>
  </w:num>
  <w:num w:numId="28">
    <w:abstractNumId w:val="32"/>
  </w:num>
  <w:num w:numId="29">
    <w:abstractNumId w:val="34"/>
  </w:num>
  <w:num w:numId="30">
    <w:abstractNumId w:val="1"/>
  </w:num>
  <w:num w:numId="31">
    <w:abstractNumId w:val="23"/>
  </w:num>
  <w:num w:numId="32">
    <w:abstractNumId w:val="39"/>
  </w:num>
  <w:num w:numId="33">
    <w:abstractNumId w:val="45"/>
  </w:num>
  <w:num w:numId="34">
    <w:abstractNumId w:val="24"/>
  </w:num>
  <w:num w:numId="35">
    <w:abstractNumId w:val="43"/>
  </w:num>
  <w:num w:numId="36">
    <w:abstractNumId w:val="46"/>
  </w:num>
  <w:num w:numId="37">
    <w:abstractNumId w:val="14"/>
  </w:num>
  <w:num w:numId="38">
    <w:abstractNumId w:val="0"/>
  </w:num>
  <w:num w:numId="39">
    <w:abstractNumId w:val="37"/>
  </w:num>
  <w:num w:numId="40">
    <w:abstractNumId w:val="2"/>
  </w:num>
  <w:num w:numId="41">
    <w:abstractNumId w:val="30"/>
  </w:num>
  <w:num w:numId="42">
    <w:abstractNumId w:val="31"/>
  </w:num>
  <w:num w:numId="43">
    <w:abstractNumId w:val="29"/>
  </w:num>
  <w:num w:numId="44">
    <w:abstractNumId w:val="17"/>
  </w:num>
  <w:num w:numId="45">
    <w:abstractNumId w:val="38"/>
  </w:num>
  <w:num w:numId="46">
    <w:abstractNumId w:val="2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2"/>
    <w:rsid w:val="00001887"/>
    <w:rsid w:val="00040973"/>
    <w:rsid w:val="000467A6"/>
    <w:rsid w:val="00053724"/>
    <w:rsid w:val="0005753E"/>
    <w:rsid w:val="00062674"/>
    <w:rsid w:val="00074504"/>
    <w:rsid w:val="00082045"/>
    <w:rsid w:val="000931D5"/>
    <w:rsid w:val="00095E09"/>
    <w:rsid w:val="000B235B"/>
    <w:rsid w:val="000B2DC4"/>
    <w:rsid w:val="000C253D"/>
    <w:rsid w:val="000C4D4D"/>
    <w:rsid w:val="000C77DF"/>
    <w:rsid w:val="000C7F66"/>
    <w:rsid w:val="000D5A76"/>
    <w:rsid w:val="000F14FB"/>
    <w:rsid w:val="000F4AA8"/>
    <w:rsid w:val="0010073E"/>
    <w:rsid w:val="00104A97"/>
    <w:rsid w:val="001302D4"/>
    <w:rsid w:val="001336A7"/>
    <w:rsid w:val="0015320C"/>
    <w:rsid w:val="001676B1"/>
    <w:rsid w:val="00176CB4"/>
    <w:rsid w:val="001776B7"/>
    <w:rsid w:val="001800CE"/>
    <w:rsid w:val="00183A3A"/>
    <w:rsid w:val="001A5276"/>
    <w:rsid w:val="001A5919"/>
    <w:rsid w:val="001A5C86"/>
    <w:rsid w:val="001B40C9"/>
    <w:rsid w:val="001F13CB"/>
    <w:rsid w:val="001F321F"/>
    <w:rsid w:val="00207FE1"/>
    <w:rsid w:val="00211E69"/>
    <w:rsid w:val="002154BE"/>
    <w:rsid w:val="002365FF"/>
    <w:rsid w:val="00271549"/>
    <w:rsid w:val="00271BC2"/>
    <w:rsid w:val="002A7B49"/>
    <w:rsid w:val="002B13F5"/>
    <w:rsid w:val="002C7024"/>
    <w:rsid w:val="002C75CD"/>
    <w:rsid w:val="002D788E"/>
    <w:rsid w:val="002D7C1A"/>
    <w:rsid w:val="002E7701"/>
    <w:rsid w:val="002E77A7"/>
    <w:rsid w:val="0030064C"/>
    <w:rsid w:val="0031777A"/>
    <w:rsid w:val="00320880"/>
    <w:rsid w:val="003211D8"/>
    <w:rsid w:val="00323B61"/>
    <w:rsid w:val="00340EAD"/>
    <w:rsid w:val="00347846"/>
    <w:rsid w:val="00375E56"/>
    <w:rsid w:val="00393DC1"/>
    <w:rsid w:val="003A0A55"/>
    <w:rsid w:val="003A121F"/>
    <w:rsid w:val="003B01FC"/>
    <w:rsid w:val="003B62B2"/>
    <w:rsid w:val="003D16D7"/>
    <w:rsid w:val="003E618C"/>
    <w:rsid w:val="003E6C6F"/>
    <w:rsid w:val="003F07BF"/>
    <w:rsid w:val="004039B8"/>
    <w:rsid w:val="00417C9F"/>
    <w:rsid w:val="004600AC"/>
    <w:rsid w:val="00482F5A"/>
    <w:rsid w:val="00490D66"/>
    <w:rsid w:val="00493248"/>
    <w:rsid w:val="00494A77"/>
    <w:rsid w:val="004958BC"/>
    <w:rsid w:val="004B7AE4"/>
    <w:rsid w:val="004C35AB"/>
    <w:rsid w:val="004D220C"/>
    <w:rsid w:val="004E5964"/>
    <w:rsid w:val="00504AB3"/>
    <w:rsid w:val="00510199"/>
    <w:rsid w:val="0051243F"/>
    <w:rsid w:val="00527F1A"/>
    <w:rsid w:val="005501CE"/>
    <w:rsid w:val="00562357"/>
    <w:rsid w:val="00563D18"/>
    <w:rsid w:val="00564627"/>
    <w:rsid w:val="005777CC"/>
    <w:rsid w:val="005969FE"/>
    <w:rsid w:val="005B6B56"/>
    <w:rsid w:val="005D75EE"/>
    <w:rsid w:val="005E0CA2"/>
    <w:rsid w:val="005E2A12"/>
    <w:rsid w:val="005F3C7F"/>
    <w:rsid w:val="00602043"/>
    <w:rsid w:val="00606488"/>
    <w:rsid w:val="0062661E"/>
    <w:rsid w:val="00630976"/>
    <w:rsid w:val="00632556"/>
    <w:rsid w:val="0064263A"/>
    <w:rsid w:val="00650843"/>
    <w:rsid w:val="00652046"/>
    <w:rsid w:val="00656EB3"/>
    <w:rsid w:val="00675956"/>
    <w:rsid w:val="00676709"/>
    <w:rsid w:val="00696376"/>
    <w:rsid w:val="006971B3"/>
    <w:rsid w:val="006D3E09"/>
    <w:rsid w:val="006E1F00"/>
    <w:rsid w:val="006F7BDC"/>
    <w:rsid w:val="00707673"/>
    <w:rsid w:val="0072528F"/>
    <w:rsid w:val="00763319"/>
    <w:rsid w:val="00786E1F"/>
    <w:rsid w:val="00797789"/>
    <w:rsid w:val="007A2529"/>
    <w:rsid w:val="007A7BA8"/>
    <w:rsid w:val="007B77B0"/>
    <w:rsid w:val="007C16C1"/>
    <w:rsid w:val="007C19D8"/>
    <w:rsid w:val="007D4B4B"/>
    <w:rsid w:val="007E08F2"/>
    <w:rsid w:val="008030DB"/>
    <w:rsid w:val="00804990"/>
    <w:rsid w:val="008056D0"/>
    <w:rsid w:val="00825143"/>
    <w:rsid w:val="0083531A"/>
    <w:rsid w:val="00864FFB"/>
    <w:rsid w:val="0087155B"/>
    <w:rsid w:val="00871AAB"/>
    <w:rsid w:val="00873ABF"/>
    <w:rsid w:val="00876DA0"/>
    <w:rsid w:val="00880257"/>
    <w:rsid w:val="0088130A"/>
    <w:rsid w:val="0088426F"/>
    <w:rsid w:val="008931BF"/>
    <w:rsid w:val="008A5225"/>
    <w:rsid w:val="008A6547"/>
    <w:rsid w:val="008B2EEA"/>
    <w:rsid w:val="008D0038"/>
    <w:rsid w:val="0090233E"/>
    <w:rsid w:val="00907E40"/>
    <w:rsid w:val="00926922"/>
    <w:rsid w:val="00945CBF"/>
    <w:rsid w:val="00962847"/>
    <w:rsid w:val="009633B6"/>
    <w:rsid w:val="009805F0"/>
    <w:rsid w:val="00983AD1"/>
    <w:rsid w:val="00987D36"/>
    <w:rsid w:val="00995A89"/>
    <w:rsid w:val="009A5897"/>
    <w:rsid w:val="009C0416"/>
    <w:rsid w:val="009D621D"/>
    <w:rsid w:val="009D7D50"/>
    <w:rsid w:val="009E1F62"/>
    <w:rsid w:val="009E5C35"/>
    <w:rsid w:val="009F2E24"/>
    <w:rsid w:val="009F7301"/>
    <w:rsid w:val="009F7E78"/>
    <w:rsid w:val="00A27AD9"/>
    <w:rsid w:val="00A30912"/>
    <w:rsid w:val="00A84EBA"/>
    <w:rsid w:val="00A94E76"/>
    <w:rsid w:val="00AA5613"/>
    <w:rsid w:val="00AB22CF"/>
    <w:rsid w:val="00AC1ACD"/>
    <w:rsid w:val="00AE0D4F"/>
    <w:rsid w:val="00AE27BF"/>
    <w:rsid w:val="00AF4C80"/>
    <w:rsid w:val="00B0027A"/>
    <w:rsid w:val="00B0095E"/>
    <w:rsid w:val="00B02C3F"/>
    <w:rsid w:val="00B13922"/>
    <w:rsid w:val="00B15886"/>
    <w:rsid w:val="00B30BE0"/>
    <w:rsid w:val="00B402C3"/>
    <w:rsid w:val="00B50FEB"/>
    <w:rsid w:val="00B8542C"/>
    <w:rsid w:val="00B86183"/>
    <w:rsid w:val="00B93759"/>
    <w:rsid w:val="00BB41C2"/>
    <w:rsid w:val="00BC1EDC"/>
    <w:rsid w:val="00C04E8E"/>
    <w:rsid w:val="00C10CDD"/>
    <w:rsid w:val="00C14D03"/>
    <w:rsid w:val="00C1742F"/>
    <w:rsid w:val="00C329A3"/>
    <w:rsid w:val="00C75C03"/>
    <w:rsid w:val="00C76047"/>
    <w:rsid w:val="00C96F51"/>
    <w:rsid w:val="00CA5818"/>
    <w:rsid w:val="00CA705E"/>
    <w:rsid w:val="00CC1A6B"/>
    <w:rsid w:val="00CD2316"/>
    <w:rsid w:val="00CE3FDC"/>
    <w:rsid w:val="00CE4E53"/>
    <w:rsid w:val="00CF092F"/>
    <w:rsid w:val="00CF222F"/>
    <w:rsid w:val="00D03FA2"/>
    <w:rsid w:val="00D1320B"/>
    <w:rsid w:val="00D1418F"/>
    <w:rsid w:val="00D35527"/>
    <w:rsid w:val="00D4408E"/>
    <w:rsid w:val="00D50674"/>
    <w:rsid w:val="00D52375"/>
    <w:rsid w:val="00D73B24"/>
    <w:rsid w:val="00D83822"/>
    <w:rsid w:val="00E03987"/>
    <w:rsid w:val="00E14C63"/>
    <w:rsid w:val="00E2000C"/>
    <w:rsid w:val="00E270FE"/>
    <w:rsid w:val="00E41388"/>
    <w:rsid w:val="00E4586B"/>
    <w:rsid w:val="00E557A1"/>
    <w:rsid w:val="00E562B5"/>
    <w:rsid w:val="00E61886"/>
    <w:rsid w:val="00E944FC"/>
    <w:rsid w:val="00EB2946"/>
    <w:rsid w:val="00EB452A"/>
    <w:rsid w:val="00EC3809"/>
    <w:rsid w:val="00ED2153"/>
    <w:rsid w:val="00ED2D6C"/>
    <w:rsid w:val="00EF64BF"/>
    <w:rsid w:val="00EF6FD8"/>
    <w:rsid w:val="00F074DA"/>
    <w:rsid w:val="00F44C4B"/>
    <w:rsid w:val="00F571E7"/>
    <w:rsid w:val="00F60A4A"/>
    <w:rsid w:val="00F65B89"/>
    <w:rsid w:val="00F66EDE"/>
    <w:rsid w:val="00F95028"/>
    <w:rsid w:val="00FA2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6B6F4-70C4-4F54-959E-E1F241EA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bydgoszcz.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uszb@amuz.bydgoszcz.pl" TargetMode="External"/><Relationship Id="rId5" Type="http://schemas.openxmlformats.org/officeDocument/2006/relationships/webSettings" Target="webSettings.xml"/><Relationship Id="rId15" Type="http://schemas.openxmlformats.org/officeDocument/2006/relationships/hyperlink" Target="http://www.amuz.bydgoszcz.pl" TargetMode="External"/><Relationship Id="rId10" Type="http://schemas.openxmlformats.org/officeDocument/2006/relationships/hyperlink" Target="mailto:sekr@amuz.bydgoszc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pub@amuz.bydgoszcz.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7E88-D604-462B-9E1E-A4B77634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11889</Words>
  <Characters>71336</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Dziedzic</dc:creator>
  <cp:lastModifiedBy>Małgorzata Dziedzic</cp:lastModifiedBy>
  <cp:revision>25</cp:revision>
  <cp:lastPrinted>2019-12-02T09:15:00Z</cp:lastPrinted>
  <dcterms:created xsi:type="dcterms:W3CDTF">2019-12-01T16:12:00Z</dcterms:created>
  <dcterms:modified xsi:type="dcterms:W3CDTF">2019-12-05T06:27:00Z</dcterms:modified>
</cp:coreProperties>
</file>